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A4F" w:rsidRPr="0002352A" w:rsidRDefault="00DC7A4F" w:rsidP="00DC7A4F">
      <w:pPr>
        <w:tabs>
          <w:tab w:val="left" w:pos="4962"/>
        </w:tabs>
        <w:ind w:firstLine="709"/>
        <w:jc w:val="center"/>
        <w:rPr>
          <w:rFonts w:ascii="Times New Roman" w:hAnsi="Times New Roman"/>
          <w:sz w:val="28"/>
          <w:szCs w:val="28"/>
        </w:rPr>
      </w:pPr>
      <w:r w:rsidRPr="0002352A">
        <w:rPr>
          <w:rFonts w:ascii="Times New Roman" w:hAnsi="Times New Roman"/>
          <w:noProof/>
          <w:sz w:val="28"/>
          <w:szCs w:val="28"/>
          <w:lang w:eastAsia="ru-RU"/>
        </w:rPr>
        <w:drawing>
          <wp:inline distT="0" distB="0" distL="0" distR="0">
            <wp:extent cx="1000760" cy="1250950"/>
            <wp:effectExtent l="0" t="0" r="8890" b="635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7" cstate="print">
                      <a:lum bright="12000" contrast="36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00760" cy="1250950"/>
                    </a:xfrm>
                    <a:prstGeom prst="rect">
                      <a:avLst/>
                    </a:prstGeom>
                    <a:noFill/>
                    <a:ln>
                      <a:noFill/>
                    </a:ln>
                  </pic:spPr>
                </pic:pic>
              </a:graphicData>
            </a:graphic>
          </wp:inline>
        </w:drawing>
      </w:r>
    </w:p>
    <w:p w:rsidR="00DC7A4F" w:rsidRPr="0002352A" w:rsidRDefault="00DC7A4F" w:rsidP="00DC7A4F">
      <w:pPr>
        <w:ind w:firstLine="709"/>
        <w:jc w:val="center"/>
        <w:rPr>
          <w:rFonts w:ascii="Times New Roman" w:hAnsi="Times New Roman"/>
          <w:sz w:val="28"/>
          <w:szCs w:val="28"/>
        </w:rPr>
      </w:pPr>
    </w:p>
    <w:p w:rsidR="00DC7A4F" w:rsidRPr="0002352A" w:rsidRDefault="00DC7A4F" w:rsidP="00DC7A4F">
      <w:pPr>
        <w:pStyle w:val="5"/>
        <w:ind w:firstLine="709"/>
        <w:rPr>
          <w:szCs w:val="48"/>
        </w:rPr>
      </w:pPr>
      <w:r w:rsidRPr="0002352A">
        <w:rPr>
          <w:szCs w:val="48"/>
        </w:rPr>
        <w:t>закон</w:t>
      </w:r>
    </w:p>
    <w:p w:rsidR="00DC7A4F" w:rsidRPr="0002352A" w:rsidRDefault="00DC7A4F" w:rsidP="00DC7A4F">
      <w:pPr>
        <w:pStyle w:val="5"/>
        <w:ind w:firstLine="709"/>
        <w:rPr>
          <w:caps w:val="0"/>
          <w:szCs w:val="48"/>
        </w:rPr>
      </w:pPr>
      <w:r w:rsidRPr="0002352A">
        <w:rPr>
          <w:caps w:val="0"/>
          <w:szCs w:val="48"/>
        </w:rPr>
        <w:t>Красноярского края</w:t>
      </w:r>
    </w:p>
    <w:p w:rsidR="00DC7A4F" w:rsidRDefault="00DC7A4F" w:rsidP="00DC7A4F">
      <w:pPr>
        <w:ind w:firstLine="709"/>
        <w:rPr>
          <w:rFonts w:ascii="Times New Roman" w:hAnsi="Times New Roman"/>
          <w:b/>
          <w:sz w:val="28"/>
          <w:szCs w:val="28"/>
        </w:rPr>
      </w:pPr>
    </w:p>
    <w:p w:rsidR="00914057" w:rsidRPr="0002352A" w:rsidRDefault="00914057" w:rsidP="00DC7A4F">
      <w:pPr>
        <w:ind w:firstLine="709"/>
        <w:rPr>
          <w:rFonts w:ascii="Times New Roman" w:hAnsi="Times New Roman"/>
          <w:b/>
          <w:sz w:val="28"/>
          <w:szCs w:val="28"/>
        </w:rPr>
      </w:pPr>
    </w:p>
    <w:p w:rsidR="00DC7A4F" w:rsidRPr="0002352A" w:rsidRDefault="00DC7A4F" w:rsidP="00DC7A4F">
      <w:pPr>
        <w:ind w:firstLine="709"/>
        <w:jc w:val="center"/>
        <w:rPr>
          <w:rFonts w:ascii="Times New Roman" w:hAnsi="Times New Roman"/>
          <w:b/>
          <w:sz w:val="28"/>
          <w:szCs w:val="28"/>
        </w:rPr>
      </w:pPr>
      <w:r w:rsidRPr="0002352A">
        <w:rPr>
          <w:rFonts w:ascii="Times New Roman" w:hAnsi="Times New Roman"/>
          <w:b/>
          <w:sz w:val="28"/>
          <w:szCs w:val="28"/>
        </w:rPr>
        <w:t>.20</w:t>
      </w:r>
      <w:r>
        <w:rPr>
          <w:rFonts w:ascii="Times New Roman" w:hAnsi="Times New Roman"/>
          <w:b/>
          <w:sz w:val="28"/>
          <w:szCs w:val="28"/>
        </w:rPr>
        <w:t>20</w:t>
      </w:r>
      <w:r w:rsidRPr="0002352A">
        <w:rPr>
          <w:rFonts w:ascii="Times New Roman" w:hAnsi="Times New Roman"/>
          <w:b/>
          <w:sz w:val="28"/>
          <w:szCs w:val="28"/>
        </w:rPr>
        <w:tab/>
      </w:r>
      <w:r w:rsidRPr="0002352A">
        <w:rPr>
          <w:rFonts w:ascii="Times New Roman" w:hAnsi="Times New Roman"/>
          <w:b/>
          <w:sz w:val="28"/>
          <w:szCs w:val="28"/>
        </w:rPr>
        <w:tab/>
      </w:r>
      <w:r w:rsidRPr="0002352A">
        <w:rPr>
          <w:rFonts w:ascii="Times New Roman" w:hAnsi="Times New Roman"/>
          <w:b/>
          <w:sz w:val="28"/>
          <w:szCs w:val="28"/>
        </w:rPr>
        <w:tab/>
      </w:r>
      <w:r w:rsidRPr="0002352A">
        <w:rPr>
          <w:rFonts w:ascii="Times New Roman" w:hAnsi="Times New Roman"/>
          <w:b/>
          <w:sz w:val="28"/>
          <w:szCs w:val="28"/>
        </w:rPr>
        <w:tab/>
      </w:r>
      <w:r w:rsidRPr="0002352A">
        <w:rPr>
          <w:rFonts w:ascii="Times New Roman" w:hAnsi="Times New Roman"/>
          <w:b/>
          <w:sz w:val="28"/>
          <w:szCs w:val="28"/>
        </w:rPr>
        <w:tab/>
      </w:r>
      <w:r w:rsidRPr="0002352A">
        <w:rPr>
          <w:rFonts w:ascii="Times New Roman" w:hAnsi="Times New Roman"/>
          <w:b/>
          <w:sz w:val="28"/>
          <w:szCs w:val="28"/>
        </w:rPr>
        <w:tab/>
      </w:r>
      <w:r w:rsidRPr="0002352A">
        <w:rPr>
          <w:rFonts w:ascii="Times New Roman" w:hAnsi="Times New Roman"/>
          <w:b/>
          <w:sz w:val="28"/>
          <w:szCs w:val="28"/>
        </w:rPr>
        <w:tab/>
      </w:r>
      <w:r w:rsidRPr="0002352A">
        <w:rPr>
          <w:rFonts w:ascii="Times New Roman" w:hAnsi="Times New Roman"/>
          <w:b/>
          <w:sz w:val="28"/>
          <w:szCs w:val="28"/>
        </w:rPr>
        <w:tab/>
      </w:r>
      <w:r w:rsidRPr="0002352A">
        <w:rPr>
          <w:rFonts w:ascii="Times New Roman" w:hAnsi="Times New Roman"/>
          <w:b/>
          <w:sz w:val="28"/>
          <w:szCs w:val="28"/>
        </w:rPr>
        <w:tab/>
        <w:t>Проект</w:t>
      </w:r>
    </w:p>
    <w:p w:rsidR="00DC7A4F" w:rsidRPr="0002352A" w:rsidRDefault="00DC7A4F" w:rsidP="00DC7A4F">
      <w:pPr>
        <w:ind w:firstLine="709"/>
        <w:rPr>
          <w:rFonts w:ascii="Times New Roman" w:hAnsi="Times New Roman"/>
          <w:b/>
          <w:sz w:val="28"/>
          <w:szCs w:val="28"/>
        </w:rPr>
      </w:pPr>
    </w:p>
    <w:p w:rsidR="00870C2A" w:rsidRPr="00DC7A4F" w:rsidRDefault="00870C2A" w:rsidP="00DC7A4F">
      <w:pPr>
        <w:pStyle w:val="ConsPlusTitle"/>
        <w:ind w:firstLine="709"/>
        <w:jc w:val="center"/>
        <w:outlineLvl w:val="1"/>
        <w:rPr>
          <w:b w:val="0"/>
          <w:strike/>
          <w:sz w:val="24"/>
          <w:szCs w:val="24"/>
        </w:rPr>
      </w:pPr>
    </w:p>
    <w:p w:rsidR="00DC7A4F" w:rsidRPr="0002352A" w:rsidRDefault="00DC7A4F" w:rsidP="00DC7A4F">
      <w:pPr>
        <w:ind w:firstLine="709"/>
        <w:jc w:val="center"/>
        <w:rPr>
          <w:rFonts w:ascii="Times New Roman" w:hAnsi="Times New Roman"/>
          <w:b/>
          <w:caps/>
          <w:sz w:val="28"/>
          <w:szCs w:val="28"/>
        </w:rPr>
      </w:pPr>
      <w:r w:rsidRPr="0002352A">
        <w:rPr>
          <w:rFonts w:ascii="Times New Roman" w:hAnsi="Times New Roman"/>
          <w:b/>
          <w:caps/>
          <w:sz w:val="28"/>
          <w:szCs w:val="28"/>
        </w:rPr>
        <w:t xml:space="preserve">О ВНЕСЕНИИ ИЗМЕНенИЙ В ЗАКОН КРАЯ </w:t>
      </w:r>
    </w:p>
    <w:p w:rsidR="00DC7A4F" w:rsidRPr="0002352A" w:rsidRDefault="00DC7A4F" w:rsidP="00DC7A4F">
      <w:pPr>
        <w:ind w:firstLine="709"/>
        <w:jc w:val="center"/>
        <w:rPr>
          <w:rFonts w:ascii="Times New Roman" w:hAnsi="Times New Roman"/>
          <w:b/>
          <w:caps/>
          <w:sz w:val="28"/>
          <w:szCs w:val="28"/>
        </w:rPr>
      </w:pPr>
      <w:r w:rsidRPr="0002352A">
        <w:rPr>
          <w:rFonts w:ascii="Times New Roman" w:hAnsi="Times New Roman"/>
          <w:b/>
          <w:caps/>
          <w:sz w:val="28"/>
          <w:szCs w:val="28"/>
        </w:rPr>
        <w:t>«о  ГОСУДАРСТВЕННОЙ ПОДДЕРЖКЕ СУБЪЕКТОВ АГРОПРОМЫШЛЕННОГО КОМПЛЕКСА КРАЯ»</w:t>
      </w:r>
      <w:r w:rsidRPr="0002352A">
        <w:rPr>
          <w:rFonts w:ascii="Times New Roman" w:eastAsiaTheme="minorHAnsi" w:hAnsi="Times New Roman"/>
          <w:sz w:val="24"/>
          <w:szCs w:val="24"/>
        </w:rPr>
        <w:t xml:space="preserve"> </w:t>
      </w:r>
    </w:p>
    <w:p w:rsidR="00DC7A4F" w:rsidRDefault="00DC7A4F" w:rsidP="00DC7A4F">
      <w:pPr>
        <w:autoSpaceDE w:val="0"/>
        <w:autoSpaceDN w:val="0"/>
        <w:adjustRightInd w:val="0"/>
        <w:ind w:firstLine="709"/>
        <w:rPr>
          <w:rFonts w:ascii="Times New Roman" w:hAnsi="Times New Roman"/>
          <w:b/>
          <w:sz w:val="28"/>
          <w:szCs w:val="28"/>
        </w:rPr>
      </w:pPr>
    </w:p>
    <w:p w:rsidR="00914057" w:rsidRDefault="00914057" w:rsidP="00DC7A4F">
      <w:pPr>
        <w:autoSpaceDE w:val="0"/>
        <w:autoSpaceDN w:val="0"/>
        <w:adjustRightInd w:val="0"/>
        <w:ind w:firstLine="709"/>
        <w:rPr>
          <w:rFonts w:ascii="Times New Roman" w:hAnsi="Times New Roman"/>
          <w:b/>
          <w:sz w:val="28"/>
          <w:szCs w:val="28"/>
        </w:rPr>
      </w:pPr>
    </w:p>
    <w:p w:rsidR="00DC7A4F" w:rsidRPr="0002352A" w:rsidRDefault="00DC7A4F" w:rsidP="00DC7A4F">
      <w:pPr>
        <w:autoSpaceDE w:val="0"/>
        <w:autoSpaceDN w:val="0"/>
        <w:adjustRightInd w:val="0"/>
        <w:ind w:firstLine="709"/>
        <w:rPr>
          <w:rFonts w:ascii="Times New Roman" w:hAnsi="Times New Roman"/>
          <w:b/>
          <w:sz w:val="28"/>
          <w:szCs w:val="28"/>
        </w:rPr>
      </w:pPr>
      <w:r w:rsidRPr="0002352A">
        <w:rPr>
          <w:rFonts w:ascii="Times New Roman" w:hAnsi="Times New Roman"/>
          <w:b/>
          <w:sz w:val="28"/>
          <w:szCs w:val="28"/>
        </w:rPr>
        <w:t>Статья 1</w:t>
      </w:r>
    </w:p>
    <w:p w:rsidR="00DC7A4F" w:rsidRDefault="00DC7A4F" w:rsidP="00DC7A4F">
      <w:pPr>
        <w:autoSpaceDE w:val="0"/>
        <w:autoSpaceDN w:val="0"/>
        <w:adjustRightInd w:val="0"/>
        <w:ind w:firstLine="709"/>
        <w:rPr>
          <w:rFonts w:ascii="Times New Roman" w:hAnsi="Times New Roman"/>
          <w:sz w:val="28"/>
          <w:szCs w:val="28"/>
        </w:rPr>
      </w:pPr>
    </w:p>
    <w:p w:rsidR="00DC7A4F" w:rsidRDefault="00DC7A4F" w:rsidP="00DC7A4F">
      <w:pPr>
        <w:autoSpaceDE w:val="0"/>
        <w:autoSpaceDN w:val="0"/>
        <w:adjustRightInd w:val="0"/>
        <w:ind w:firstLine="709"/>
        <w:rPr>
          <w:rFonts w:ascii="Times New Roman" w:hAnsi="Times New Roman"/>
          <w:sz w:val="28"/>
          <w:szCs w:val="28"/>
        </w:rPr>
      </w:pPr>
      <w:r w:rsidRPr="0002352A">
        <w:rPr>
          <w:rFonts w:ascii="Times New Roman" w:hAnsi="Times New Roman"/>
          <w:sz w:val="28"/>
          <w:szCs w:val="28"/>
        </w:rPr>
        <w:t xml:space="preserve">Внести в Закон края от 21 февраля 2006 года № 17-4487                                    «О государственной поддержке субъектов агропромышленного комплекса края» (Ведомости высших органов государственной власти Красноярского края, 13 марта 2006 года, № 10 (103); 28 декабря 2006 года, № 58 (151);                  </w:t>
      </w:r>
      <w:proofErr w:type="gramStart"/>
      <w:r w:rsidRPr="0002352A">
        <w:rPr>
          <w:rFonts w:ascii="Times New Roman" w:hAnsi="Times New Roman"/>
          <w:sz w:val="28"/>
          <w:szCs w:val="28"/>
        </w:rPr>
        <w:t>14 декабря 2007 года, № 61 (213); 30 декабря 2007 года, № 69 (221); 28 июля 2008 года, № 38 (259); 20 октября 2008 года, № 52 (273); 20 декабря 2008 года, № 67 (288); 16 февраля 2009 года, № 9 (305); 13 апреля 2009 года, № 19 (315); 27 июля 2009 года, № 37 (333); Наш Красноярский край, 2009, 18 декабря;</w:t>
      </w:r>
      <w:proofErr w:type="gramEnd"/>
      <w:r w:rsidRPr="0002352A">
        <w:rPr>
          <w:rFonts w:ascii="Times New Roman" w:hAnsi="Times New Roman"/>
          <w:sz w:val="28"/>
          <w:szCs w:val="28"/>
        </w:rPr>
        <w:t xml:space="preserve"> Ведомости высших органов государственной власти Красноярского края, 8 марта 2010 года, № 8 (379); 26 июля 2010 года, № 37 (408); Наш Красноярский край, 2010, 7 декабря; Ведомости высших органов государственной власти Красноярского края, 29 декабря 2010 года, № 68 (439); 27 июня 2011 года, № 32 (473); 17 октября 2011 года, № 52 (493); </w:t>
      </w:r>
      <w:proofErr w:type="gramStart"/>
      <w:r w:rsidRPr="0002352A">
        <w:rPr>
          <w:rFonts w:ascii="Times New Roman" w:hAnsi="Times New Roman"/>
          <w:sz w:val="28"/>
          <w:szCs w:val="28"/>
        </w:rPr>
        <w:t xml:space="preserve">Наш Красноярский край, 2011, 14 декабря; Ведомости высших органов государственной власти Красноярского края, 11 июня 2012 года, № 24 (536); 27 декабря 2012 года, № 62 (574)/2; 7 мая 2013 года, № 18 (593); </w:t>
      </w:r>
      <w:r w:rsidRPr="0002352A">
        <w:rPr>
          <w:rFonts w:ascii="Times New Roman" w:hAnsi="Times New Roman"/>
          <w:bCs/>
          <w:sz w:val="28"/>
          <w:szCs w:val="28"/>
        </w:rPr>
        <w:t>1 ноября 2013 года, № 44 (619)/4; Официальный интернет-портал правовой информации Красноярского края (www.zakon.krskstate.ru), 27 декабря 2013 года;</w:t>
      </w:r>
      <w:proofErr w:type="gramEnd"/>
      <w:r w:rsidRPr="0002352A">
        <w:rPr>
          <w:rFonts w:ascii="Times New Roman" w:hAnsi="Times New Roman"/>
          <w:bCs/>
          <w:sz w:val="28"/>
          <w:szCs w:val="28"/>
        </w:rPr>
        <w:t xml:space="preserve"> </w:t>
      </w:r>
      <w:r w:rsidRPr="0002352A">
        <w:rPr>
          <w:rFonts w:ascii="Times New Roman" w:hAnsi="Times New Roman"/>
          <w:sz w:val="28"/>
          <w:szCs w:val="28"/>
        </w:rPr>
        <w:t>Ведомости высших органов государственной власти Красноярского края, 11 апреля 2014 года, № 12(640); 19 декабря 2014 года, №</w:t>
      </w:r>
      <w:r w:rsidRPr="0002352A">
        <w:rPr>
          <w:rFonts w:ascii="Times New Roman" w:hAnsi="Times New Roman"/>
          <w:sz w:val="28"/>
          <w:szCs w:val="28"/>
          <w:lang w:eastAsia="ru-RU"/>
        </w:rPr>
        <w:t xml:space="preserve"> 50 (679); 26 декабря 2014 года, № 51(680); </w:t>
      </w:r>
      <w:r w:rsidRPr="0002352A">
        <w:rPr>
          <w:rFonts w:ascii="Times New Roman" w:hAnsi="Times New Roman"/>
          <w:bCs/>
          <w:sz w:val="28"/>
          <w:szCs w:val="28"/>
          <w:lang w:eastAsia="ru-RU"/>
        </w:rPr>
        <w:t xml:space="preserve">Официальный интернет-портал правовой информации Красноярского края (www.zakon.krskstate.ru), 13 февраля 2015 года; </w:t>
      </w:r>
      <w:r w:rsidRPr="0002352A">
        <w:rPr>
          <w:rFonts w:ascii="Times New Roman" w:hAnsi="Times New Roman"/>
          <w:sz w:val="28"/>
          <w:szCs w:val="28"/>
        </w:rPr>
        <w:t xml:space="preserve">Наш Красноярский край, 2015, 25 февраля; </w:t>
      </w:r>
      <w:proofErr w:type="gramStart"/>
      <w:r w:rsidRPr="0002352A">
        <w:rPr>
          <w:rFonts w:ascii="Times New Roman" w:hAnsi="Times New Roman"/>
          <w:bCs/>
          <w:sz w:val="28"/>
          <w:szCs w:val="28"/>
          <w:lang w:eastAsia="ru-RU"/>
        </w:rPr>
        <w:t xml:space="preserve">Официальный интернет-портал правовой информации Красноярского края (www.zakon.krskstate.ru), </w:t>
      </w:r>
      <w:r w:rsidRPr="0002352A">
        <w:rPr>
          <w:rFonts w:ascii="Times New Roman" w:hAnsi="Times New Roman"/>
          <w:bCs/>
          <w:sz w:val="28"/>
          <w:szCs w:val="28"/>
          <w:lang w:eastAsia="ru-RU"/>
        </w:rPr>
        <w:lastRenderedPageBreak/>
        <w:t>31 марта 2015 года, 17 июня 2015 года, 17 ноября 2015 года, 7 декабря 2015 года, 12 февраля 2016 года, 18 июля 2016 года, 28 декабря 2016 года, 13 февраля 2017 года, 23 июня 2017 года, 27 октября 2017 года, 26 февраля 2018 года, 30 мая 2018 года, 29 ноября</w:t>
      </w:r>
      <w:proofErr w:type="gramEnd"/>
      <w:r w:rsidRPr="0002352A">
        <w:rPr>
          <w:rFonts w:ascii="Times New Roman" w:hAnsi="Times New Roman"/>
          <w:bCs/>
          <w:sz w:val="28"/>
          <w:szCs w:val="28"/>
          <w:lang w:eastAsia="ru-RU"/>
        </w:rPr>
        <w:t xml:space="preserve"> </w:t>
      </w:r>
      <w:proofErr w:type="gramStart"/>
      <w:r w:rsidRPr="0002352A">
        <w:rPr>
          <w:rFonts w:ascii="Times New Roman" w:hAnsi="Times New Roman"/>
          <w:bCs/>
          <w:sz w:val="28"/>
          <w:szCs w:val="28"/>
          <w:lang w:eastAsia="ru-RU"/>
        </w:rPr>
        <w:t xml:space="preserve">2018 года,  22 марта 2019 года, 23 июля 2019, </w:t>
      </w:r>
      <w:r w:rsidRPr="001823C3">
        <w:rPr>
          <w:rFonts w:ascii="Times New Roman" w:hAnsi="Times New Roman"/>
          <w:bCs/>
          <w:sz w:val="28"/>
          <w:szCs w:val="28"/>
          <w:lang w:eastAsia="ru-RU"/>
        </w:rPr>
        <w:t>17 декабря 2019 года, 25 декабря 2019 года) следующие</w:t>
      </w:r>
      <w:r w:rsidRPr="0002352A">
        <w:rPr>
          <w:rFonts w:ascii="Times New Roman" w:hAnsi="Times New Roman"/>
          <w:bCs/>
          <w:sz w:val="28"/>
          <w:szCs w:val="28"/>
          <w:lang w:eastAsia="ru-RU"/>
        </w:rPr>
        <w:t xml:space="preserve"> </w:t>
      </w:r>
      <w:r w:rsidRPr="0002352A">
        <w:rPr>
          <w:rFonts w:ascii="Times New Roman" w:hAnsi="Times New Roman"/>
          <w:sz w:val="28"/>
          <w:szCs w:val="28"/>
        </w:rPr>
        <w:t>изменения:</w:t>
      </w:r>
      <w:proofErr w:type="gramEnd"/>
    </w:p>
    <w:p w:rsidR="00080118" w:rsidRDefault="00540C78" w:rsidP="00540C78">
      <w:pPr>
        <w:pStyle w:val="a4"/>
        <w:autoSpaceDE w:val="0"/>
        <w:autoSpaceDN w:val="0"/>
        <w:adjustRightInd w:val="0"/>
        <w:ind w:left="0"/>
        <w:rPr>
          <w:rFonts w:ascii="Times New Roman" w:hAnsi="Times New Roman"/>
          <w:sz w:val="28"/>
          <w:szCs w:val="28"/>
        </w:rPr>
      </w:pPr>
      <w:r>
        <w:rPr>
          <w:rFonts w:ascii="Times New Roman" w:hAnsi="Times New Roman"/>
          <w:sz w:val="28"/>
          <w:szCs w:val="28"/>
        </w:rPr>
        <w:t>1) пункт 12.1 статьи 5 после цифр «23.1,» дополнить цифрами «23.2,»;</w:t>
      </w:r>
    </w:p>
    <w:p w:rsidR="00870C2A" w:rsidRDefault="00540C78" w:rsidP="00540C78">
      <w:pPr>
        <w:autoSpaceDE w:val="0"/>
        <w:autoSpaceDN w:val="0"/>
        <w:adjustRightInd w:val="0"/>
        <w:rPr>
          <w:rFonts w:ascii="Times New Roman" w:hAnsi="Times New Roman"/>
          <w:sz w:val="28"/>
          <w:szCs w:val="28"/>
        </w:rPr>
      </w:pPr>
      <w:r>
        <w:rPr>
          <w:rFonts w:ascii="Times New Roman" w:hAnsi="Times New Roman"/>
          <w:sz w:val="28"/>
          <w:szCs w:val="28"/>
        </w:rPr>
        <w:t xml:space="preserve">2) </w:t>
      </w:r>
      <w:r w:rsidR="00870C2A" w:rsidRPr="00870C2A">
        <w:rPr>
          <w:rFonts w:ascii="Times New Roman" w:hAnsi="Times New Roman"/>
          <w:sz w:val="28"/>
          <w:szCs w:val="28"/>
        </w:rPr>
        <w:t>в статье 23.1</w:t>
      </w:r>
      <w:r w:rsidR="00625395">
        <w:rPr>
          <w:rFonts w:ascii="Times New Roman" w:hAnsi="Times New Roman"/>
          <w:sz w:val="28"/>
          <w:szCs w:val="28"/>
        </w:rPr>
        <w:t xml:space="preserve"> слова «зерновые</w:t>
      </w:r>
      <w:r w:rsidR="00870C2A">
        <w:rPr>
          <w:rFonts w:ascii="Times New Roman" w:hAnsi="Times New Roman"/>
          <w:sz w:val="28"/>
          <w:szCs w:val="28"/>
        </w:rPr>
        <w:t xml:space="preserve"> и зернобобовы</w:t>
      </w:r>
      <w:r w:rsidR="00625395">
        <w:rPr>
          <w:rFonts w:ascii="Times New Roman" w:hAnsi="Times New Roman"/>
          <w:sz w:val="28"/>
          <w:szCs w:val="28"/>
        </w:rPr>
        <w:t>е</w:t>
      </w:r>
      <w:r w:rsidR="00870C2A">
        <w:rPr>
          <w:rFonts w:ascii="Times New Roman" w:hAnsi="Times New Roman"/>
          <w:sz w:val="28"/>
          <w:szCs w:val="28"/>
        </w:rPr>
        <w:t xml:space="preserve">» </w:t>
      </w:r>
      <w:r w:rsidR="00625395">
        <w:rPr>
          <w:rFonts w:ascii="Times New Roman" w:hAnsi="Times New Roman"/>
          <w:sz w:val="28"/>
          <w:szCs w:val="28"/>
        </w:rPr>
        <w:t xml:space="preserve">в соответствующем падеже </w:t>
      </w:r>
      <w:r w:rsidR="00870C2A">
        <w:rPr>
          <w:rFonts w:ascii="Times New Roman" w:hAnsi="Times New Roman"/>
          <w:sz w:val="28"/>
          <w:szCs w:val="28"/>
        </w:rPr>
        <w:t>заменить словами «зерновы</w:t>
      </w:r>
      <w:r w:rsidR="002C1695">
        <w:rPr>
          <w:rFonts w:ascii="Times New Roman" w:hAnsi="Times New Roman"/>
          <w:sz w:val="28"/>
          <w:szCs w:val="28"/>
        </w:rPr>
        <w:t>е</w:t>
      </w:r>
      <w:r w:rsidR="00870C2A">
        <w:rPr>
          <w:rFonts w:ascii="Times New Roman" w:hAnsi="Times New Roman"/>
          <w:sz w:val="28"/>
          <w:szCs w:val="28"/>
        </w:rPr>
        <w:t>, зернобобовы</w:t>
      </w:r>
      <w:r w:rsidR="002C1695">
        <w:rPr>
          <w:rFonts w:ascii="Times New Roman" w:hAnsi="Times New Roman"/>
          <w:sz w:val="28"/>
          <w:szCs w:val="28"/>
        </w:rPr>
        <w:t>е</w:t>
      </w:r>
      <w:r w:rsidR="00870C2A">
        <w:rPr>
          <w:rFonts w:ascii="Times New Roman" w:hAnsi="Times New Roman"/>
          <w:sz w:val="28"/>
          <w:szCs w:val="28"/>
        </w:rPr>
        <w:t xml:space="preserve"> и масличны</w:t>
      </w:r>
      <w:r w:rsidR="002C1695">
        <w:rPr>
          <w:rFonts w:ascii="Times New Roman" w:hAnsi="Times New Roman"/>
          <w:sz w:val="28"/>
          <w:szCs w:val="28"/>
        </w:rPr>
        <w:t>е</w:t>
      </w:r>
      <w:bookmarkStart w:id="0" w:name="_GoBack"/>
      <w:bookmarkEnd w:id="0"/>
      <w:r w:rsidR="00870C2A">
        <w:rPr>
          <w:rFonts w:ascii="Times New Roman" w:hAnsi="Times New Roman"/>
          <w:sz w:val="28"/>
          <w:szCs w:val="28"/>
        </w:rPr>
        <w:t xml:space="preserve"> </w:t>
      </w:r>
      <w:r w:rsidR="003E7D3A">
        <w:rPr>
          <w:rFonts w:ascii="Times New Roman" w:hAnsi="Times New Roman"/>
          <w:sz w:val="28"/>
          <w:szCs w:val="28"/>
        </w:rPr>
        <w:t xml:space="preserve">                         </w:t>
      </w:r>
      <w:r w:rsidR="00870C2A">
        <w:rPr>
          <w:rFonts w:ascii="Times New Roman" w:hAnsi="Times New Roman"/>
          <w:sz w:val="28"/>
          <w:szCs w:val="28"/>
        </w:rPr>
        <w:t>(за исключением рапса и сои)»</w:t>
      </w:r>
      <w:r w:rsidR="00625395">
        <w:rPr>
          <w:rFonts w:ascii="Times New Roman" w:hAnsi="Times New Roman"/>
          <w:sz w:val="28"/>
          <w:szCs w:val="28"/>
        </w:rPr>
        <w:t xml:space="preserve"> в соответствующем падеже</w:t>
      </w:r>
      <w:r w:rsidR="00870C2A">
        <w:rPr>
          <w:rFonts w:ascii="Times New Roman" w:hAnsi="Times New Roman"/>
          <w:sz w:val="28"/>
          <w:szCs w:val="28"/>
        </w:rPr>
        <w:t>;</w:t>
      </w:r>
    </w:p>
    <w:p w:rsidR="00DC7A4F" w:rsidRPr="00DC7A4F" w:rsidRDefault="00540C78" w:rsidP="00540C78">
      <w:pPr>
        <w:rPr>
          <w:rFonts w:ascii="Times New Roman" w:hAnsi="Times New Roman"/>
          <w:sz w:val="28"/>
          <w:szCs w:val="28"/>
        </w:rPr>
      </w:pPr>
      <w:r>
        <w:rPr>
          <w:rFonts w:ascii="Times New Roman" w:hAnsi="Times New Roman"/>
          <w:sz w:val="28"/>
          <w:szCs w:val="28"/>
        </w:rPr>
        <w:t>3</w:t>
      </w:r>
      <w:r w:rsidR="00DC7A4F" w:rsidRPr="00DC7A4F">
        <w:rPr>
          <w:rFonts w:ascii="Times New Roman" w:hAnsi="Times New Roman"/>
          <w:sz w:val="28"/>
          <w:szCs w:val="28"/>
        </w:rPr>
        <w:t>) дополнить статьей 23.2 следующего содержания:</w:t>
      </w:r>
    </w:p>
    <w:p w:rsidR="00DC7A4F" w:rsidRPr="00DC7A4F" w:rsidRDefault="00DC7A4F" w:rsidP="00540C78">
      <w:pPr>
        <w:autoSpaceDE w:val="0"/>
        <w:autoSpaceDN w:val="0"/>
        <w:adjustRightInd w:val="0"/>
        <w:rPr>
          <w:rFonts w:ascii="Times New Roman" w:hAnsi="Times New Roman"/>
          <w:sz w:val="28"/>
          <w:szCs w:val="28"/>
        </w:rPr>
      </w:pPr>
      <w:r w:rsidRPr="00DC7A4F">
        <w:rPr>
          <w:rFonts w:ascii="Times New Roman" w:hAnsi="Times New Roman"/>
          <w:sz w:val="28"/>
          <w:szCs w:val="28"/>
        </w:rPr>
        <w:t>Статья 23.2. Возмещение части затрат на  производство масличных культур</w:t>
      </w:r>
    </w:p>
    <w:p w:rsidR="00DC7A4F" w:rsidRPr="00DC7A4F" w:rsidRDefault="00DC7A4F" w:rsidP="00DC7A4F">
      <w:pPr>
        <w:autoSpaceDE w:val="0"/>
        <w:autoSpaceDN w:val="0"/>
        <w:adjustRightInd w:val="0"/>
        <w:ind w:firstLine="709"/>
        <w:rPr>
          <w:rFonts w:ascii="Times New Roman" w:hAnsi="Times New Roman"/>
          <w:sz w:val="28"/>
          <w:szCs w:val="28"/>
        </w:rPr>
      </w:pPr>
    </w:p>
    <w:p w:rsidR="00664C41" w:rsidRPr="00664C41" w:rsidRDefault="00664C41" w:rsidP="00664C41">
      <w:pPr>
        <w:autoSpaceDE w:val="0"/>
        <w:autoSpaceDN w:val="0"/>
        <w:adjustRightInd w:val="0"/>
        <w:ind w:firstLine="709"/>
        <w:rPr>
          <w:rFonts w:ascii="Times New Roman" w:hAnsi="Times New Roman"/>
          <w:sz w:val="28"/>
          <w:szCs w:val="28"/>
        </w:rPr>
      </w:pPr>
      <w:r w:rsidRPr="00664C41">
        <w:rPr>
          <w:rFonts w:ascii="Times New Roman" w:hAnsi="Times New Roman"/>
          <w:sz w:val="28"/>
          <w:szCs w:val="28"/>
        </w:rPr>
        <w:t>1. </w:t>
      </w:r>
      <w:proofErr w:type="gramStart"/>
      <w:r w:rsidRPr="00664C41">
        <w:rPr>
          <w:rFonts w:ascii="Times New Roman" w:hAnsi="Times New Roman"/>
          <w:sz w:val="28"/>
          <w:szCs w:val="28"/>
        </w:rPr>
        <w:t xml:space="preserve">Средства на возмещение части затрат, направленных на производство </w:t>
      </w:r>
      <w:r w:rsidR="009A6D74">
        <w:rPr>
          <w:rFonts w:ascii="Times New Roman" w:hAnsi="Times New Roman"/>
          <w:sz w:val="28"/>
          <w:szCs w:val="28"/>
        </w:rPr>
        <w:t xml:space="preserve">бобов соевых и (или) семян рапса </w:t>
      </w:r>
      <w:r w:rsidRPr="00C96975">
        <w:rPr>
          <w:rFonts w:ascii="Times New Roman" w:hAnsi="Times New Roman"/>
          <w:sz w:val="28"/>
          <w:szCs w:val="28"/>
        </w:rPr>
        <w:t>масличных культур</w:t>
      </w:r>
      <w:r w:rsidRPr="00664C41">
        <w:rPr>
          <w:rFonts w:ascii="Times New Roman" w:hAnsi="Times New Roman"/>
          <w:sz w:val="28"/>
          <w:szCs w:val="28"/>
        </w:rPr>
        <w:t>, предоставляются сельскохозяйственным товаропроизводителям</w:t>
      </w:r>
      <w:r w:rsidR="004E1B43">
        <w:rPr>
          <w:rFonts w:ascii="Times New Roman" w:hAnsi="Times New Roman"/>
          <w:sz w:val="28"/>
          <w:szCs w:val="28"/>
        </w:rPr>
        <w:t xml:space="preserve">, </w:t>
      </w:r>
      <w:r w:rsidRPr="00664C41">
        <w:rPr>
          <w:rFonts w:ascii="Times New Roman" w:hAnsi="Times New Roman"/>
          <w:sz w:val="28"/>
          <w:szCs w:val="28"/>
        </w:rPr>
        <w:t>за исключением граждан, ведущих личное подсобное хозяйство, и сельскохозяйственных кредитных потребительских кооперативов,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масличных культур, их первичную и последующую (промышленную) переработку, а</w:t>
      </w:r>
      <w:proofErr w:type="gramEnd"/>
      <w:r w:rsidRPr="00664C41">
        <w:rPr>
          <w:rFonts w:ascii="Times New Roman" w:hAnsi="Times New Roman"/>
          <w:sz w:val="28"/>
          <w:szCs w:val="28"/>
        </w:rPr>
        <w:t xml:space="preserve"> также организациям и индивидуальным предпринимателям, осуществляющим производство, первичную и (или) последующую (промышленную) переработку масличных культур и (или) их реализацию.</w:t>
      </w:r>
    </w:p>
    <w:p w:rsidR="00DC7A4F" w:rsidRPr="00DC7A4F" w:rsidRDefault="00DC7A4F" w:rsidP="00DC7A4F">
      <w:pPr>
        <w:autoSpaceDE w:val="0"/>
        <w:autoSpaceDN w:val="0"/>
        <w:adjustRightInd w:val="0"/>
        <w:ind w:firstLine="709"/>
        <w:rPr>
          <w:rFonts w:ascii="Times New Roman" w:hAnsi="Times New Roman"/>
          <w:sz w:val="28"/>
          <w:szCs w:val="28"/>
        </w:rPr>
      </w:pPr>
      <w:r w:rsidRPr="00DC7A4F">
        <w:rPr>
          <w:rFonts w:ascii="Times New Roman" w:hAnsi="Times New Roman"/>
          <w:sz w:val="28"/>
          <w:szCs w:val="28"/>
        </w:rPr>
        <w:t>2. Предоставление субсидий, предусмотренных настоящей статьей, осуществляется при соблюдении следующих условий:</w:t>
      </w:r>
    </w:p>
    <w:p w:rsidR="00DC7A4F" w:rsidRPr="00DC7A4F" w:rsidRDefault="00DC7A4F" w:rsidP="00DC7A4F">
      <w:pPr>
        <w:autoSpaceDE w:val="0"/>
        <w:autoSpaceDN w:val="0"/>
        <w:adjustRightInd w:val="0"/>
        <w:ind w:firstLine="709"/>
        <w:rPr>
          <w:rFonts w:ascii="Times New Roman" w:hAnsi="Times New Roman"/>
          <w:sz w:val="28"/>
          <w:szCs w:val="28"/>
        </w:rPr>
      </w:pPr>
      <w:r w:rsidRPr="00DC7A4F">
        <w:rPr>
          <w:rFonts w:ascii="Times New Roman" w:hAnsi="Times New Roman"/>
          <w:sz w:val="28"/>
          <w:szCs w:val="28"/>
        </w:rPr>
        <w:t>а) осуществление получателем с</w:t>
      </w:r>
      <w:r w:rsidR="004E1B43">
        <w:rPr>
          <w:rFonts w:ascii="Times New Roman" w:hAnsi="Times New Roman"/>
          <w:sz w:val="28"/>
          <w:szCs w:val="28"/>
        </w:rPr>
        <w:t>убсидий</w:t>
      </w:r>
      <w:r w:rsidRPr="00DC7A4F">
        <w:rPr>
          <w:rFonts w:ascii="Times New Roman" w:hAnsi="Times New Roman"/>
          <w:sz w:val="28"/>
          <w:szCs w:val="28"/>
        </w:rPr>
        <w:t xml:space="preserve"> деятельности по производству масличных культур;</w:t>
      </w:r>
    </w:p>
    <w:p w:rsidR="00664C41" w:rsidRPr="00664C41" w:rsidRDefault="00664C41" w:rsidP="00664C41">
      <w:pPr>
        <w:autoSpaceDE w:val="0"/>
        <w:autoSpaceDN w:val="0"/>
        <w:adjustRightInd w:val="0"/>
        <w:ind w:firstLine="709"/>
        <w:rPr>
          <w:rFonts w:ascii="Times New Roman" w:hAnsi="Times New Roman"/>
          <w:sz w:val="28"/>
          <w:szCs w:val="28"/>
        </w:rPr>
      </w:pPr>
      <w:r w:rsidRPr="00625395">
        <w:rPr>
          <w:rFonts w:ascii="Times New Roman" w:hAnsi="Times New Roman"/>
          <w:sz w:val="28"/>
          <w:szCs w:val="28"/>
        </w:rPr>
        <w:t>б)</w:t>
      </w:r>
      <w:r w:rsidRPr="00664C41">
        <w:rPr>
          <w:rFonts w:ascii="Times New Roman" w:hAnsi="Times New Roman"/>
          <w:sz w:val="28"/>
          <w:szCs w:val="28"/>
        </w:rPr>
        <w:t xml:space="preserve"> проведение посева семенами сортов или гибридов масличных культур, соответствующих требованиям </w:t>
      </w:r>
      <w:hyperlink r:id="rId8" w:history="1">
        <w:r w:rsidRPr="00664C41">
          <w:rPr>
            <w:rFonts w:ascii="Times New Roman" w:hAnsi="Times New Roman"/>
            <w:sz w:val="28"/>
            <w:szCs w:val="28"/>
          </w:rPr>
          <w:t xml:space="preserve">ГОСТ </w:t>
        </w:r>
        <w:proofErr w:type="gramStart"/>
        <w:r w:rsidRPr="00664C41">
          <w:rPr>
            <w:rFonts w:ascii="Times New Roman" w:hAnsi="Times New Roman"/>
            <w:sz w:val="28"/>
            <w:szCs w:val="28"/>
          </w:rPr>
          <w:t>Р</w:t>
        </w:r>
        <w:proofErr w:type="gramEnd"/>
        <w:r w:rsidRPr="00664C41">
          <w:rPr>
            <w:rFonts w:ascii="Times New Roman" w:hAnsi="Times New Roman"/>
            <w:sz w:val="28"/>
            <w:szCs w:val="28"/>
          </w:rPr>
          <w:t xml:space="preserve"> 52325-2005</w:t>
        </w:r>
      </w:hyperlink>
      <w:r w:rsidRPr="00664C41">
        <w:rPr>
          <w:rFonts w:ascii="Times New Roman" w:hAnsi="Times New Roman"/>
          <w:sz w:val="28"/>
          <w:szCs w:val="28"/>
        </w:rPr>
        <w:t xml:space="preserve"> и включенных в Государственный реестр селекционных достижений, допущенных (районированных) к использованию в Восточно-Сибирском регионе допуска (11-й регион);</w:t>
      </w:r>
    </w:p>
    <w:p w:rsidR="00664C41" w:rsidRPr="00664C41" w:rsidRDefault="00664C41" w:rsidP="00664C41">
      <w:pPr>
        <w:autoSpaceDE w:val="0"/>
        <w:autoSpaceDN w:val="0"/>
        <w:adjustRightInd w:val="0"/>
        <w:ind w:firstLine="709"/>
        <w:rPr>
          <w:rFonts w:ascii="Times New Roman" w:hAnsi="Times New Roman"/>
          <w:sz w:val="28"/>
          <w:szCs w:val="28"/>
        </w:rPr>
      </w:pPr>
      <w:r w:rsidRPr="00664C41">
        <w:rPr>
          <w:rFonts w:ascii="Times New Roman" w:hAnsi="Times New Roman"/>
          <w:sz w:val="28"/>
          <w:szCs w:val="28"/>
        </w:rPr>
        <w:t>в) внесение удобрений, используемых при производстве масличных культур в году предшествующем год</w:t>
      </w:r>
      <w:r w:rsidR="004E1B43">
        <w:rPr>
          <w:rFonts w:ascii="Times New Roman" w:hAnsi="Times New Roman"/>
          <w:sz w:val="28"/>
          <w:szCs w:val="28"/>
        </w:rPr>
        <w:t>у</w:t>
      </w:r>
      <w:r w:rsidRPr="00664C41">
        <w:rPr>
          <w:rFonts w:ascii="Times New Roman" w:hAnsi="Times New Roman"/>
          <w:sz w:val="28"/>
          <w:szCs w:val="28"/>
        </w:rPr>
        <w:t xml:space="preserve"> предоставления субсидии, в объеме на 1 гектар посевной площади, установленном организацией, осуществляющей деятельность в области обеспечения плодородия земель сельскохозяйственного назначения и имеющей аккредитацию испытательной лаборатории (центра) в национальной системе аккредитации.</w:t>
      </w:r>
    </w:p>
    <w:p w:rsidR="00F05364" w:rsidRPr="00F05364" w:rsidRDefault="00DC7A4F" w:rsidP="00F05364">
      <w:pPr>
        <w:autoSpaceDE w:val="0"/>
        <w:autoSpaceDN w:val="0"/>
        <w:adjustRightInd w:val="0"/>
        <w:ind w:firstLine="709"/>
        <w:rPr>
          <w:rFonts w:ascii="Times New Roman" w:hAnsi="Times New Roman"/>
          <w:sz w:val="28"/>
          <w:szCs w:val="28"/>
        </w:rPr>
      </w:pPr>
      <w:r w:rsidRPr="00F05364">
        <w:rPr>
          <w:rFonts w:ascii="Times New Roman" w:hAnsi="Times New Roman"/>
          <w:sz w:val="28"/>
          <w:szCs w:val="28"/>
        </w:rPr>
        <w:t xml:space="preserve">3. </w:t>
      </w:r>
      <w:r w:rsidR="00F05364" w:rsidRPr="00F05364">
        <w:rPr>
          <w:rFonts w:ascii="Times New Roman" w:hAnsi="Times New Roman"/>
          <w:sz w:val="28"/>
          <w:szCs w:val="28"/>
        </w:rPr>
        <w:t>Размер субсидии определяется исходя из объема реализованных и (или) отгруженных на собственную переработку масличных культур урожая года</w:t>
      </w:r>
      <w:r w:rsidR="00540C78">
        <w:rPr>
          <w:rFonts w:ascii="Times New Roman" w:hAnsi="Times New Roman"/>
          <w:sz w:val="28"/>
          <w:szCs w:val="28"/>
        </w:rPr>
        <w:t>,</w:t>
      </w:r>
      <w:r w:rsidR="00F05364" w:rsidRPr="00F05364">
        <w:rPr>
          <w:rFonts w:ascii="Times New Roman" w:hAnsi="Times New Roman"/>
          <w:sz w:val="28"/>
          <w:szCs w:val="28"/>
        </w:rPr>
        <w:t xml:space="preserve"> предшествующего году предоставления субсидии</w:t>
      </w:r>
      <w:r w:rsidR="00540C78">
        <w:rPr>
          <w:rFonts w:ascii="Times New Roman" w:hAnsi="Times New Roman"/>
          <w:sz w:val="28"/>
          <w:szCs w:val="28"/>
        </w:rPr>
        <w:t>,</w:t>
      </w:r>
      <w:r w:rsidR="00F05364" w:rsidRPr="00F05364">
        <w:rPr>
          <w:rFonts w:ascii="Times New Roman" w:hAnsi="Times New Roman"/>
          <w:sz w:val="28"/>
          <w:szCs w:val="28"/>
        </w:rPr>
        <w:t xml:space="preserve"> и ставки субсидирования на 1 тонну.</w:t>
      </w:r>
    </w:p>
    <w:p w:rsidR="00F05364" w:rsidRPr="00F05364" w:rsidRDefault="00F05364" w:rsidP="00F05364">
      <w:pPr>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 xml:space="preserve">4. </w:t>
      </w:r>
      <w:r w:rsidRPr="00F05364">
        <w:rPr>
          <w:rFonts w:ascii="Times New Roman" w:hAnsi="Times New Roman"/>
          <w:sz w:val="28"/>
          <w:szCs w:val="28"/>
        </w:rPr>
        <w:t>При определении размера ставки субсидирования на 1 тонну реализованных и (или) отгруженных на собственную переработку масличных культур, применяются:</w:t>
      </w:r>
    </w:p>
    <w:p w:rsidR="00664C41" w:rsidRPr="00B21599" w:rsidRDefault="00664C41" w:rsidP="00664C41">
      <w:pPr>
        <w:autoSpaceDE w:val="0"/>
        <w:autoSpaceDN w:val="0"/>
        <w:adjustRightInd w:val="0"/>
        <w:ind w:firstLine="709"/>
        <w:rPr>
          <w:rFonts w:ascii="Times New Roman" w:hAnsi="Times New Roman"/>
          <w:sz w:val="28"/>
          <w:szCs w:val="28"/>
        </w:rPr>
      </w:pPr>
      <w:r w:rsidRPr="00B21599">
        <w:rPr>
          <w:rFonts w:ascii="Times New Roman" w:hAnsi="Times New Roman"/>
          <w:sz w:val="28"/>
          <w:szCs w:val="28"/>
        </w:rPr>
        <w:t>а) повышающий коэффициент в размере, равном среднему отношению фактических значений к установленным значениям, но не выше 1,2 в случае достижения результатов использования субсидии в году, предшествующему году предоставления субсидии, установленных в соглашении о предоставлении субсидии;</w:t>
      </w:r>
    </w:p>
    <w:p w:rsidR="00664C41" w:rsidRPr="00664C41" w:rsidRDefault="00664C41" w:rsidP="00664C41">
      <w:pPr>
        <w:autoSpaceDE w:val="0"/>
        <w:autoSpaceDN w:val="0"/>
        <w:adjustRightInd w:val="0"/>
        <w:ind w:firstLine="709"/>
        <w:rPr>
          <w:rFonts w:ascii="Times New Roman" w:hAnsi="Times New Roman"/>
          <w:sz w:val="28"/>
          <w:szCs w:val="28"/>
        </w:rPr>
      </w:pPr>
      <w:r w:rsidRPr="00B21599">
        <w:rPr>
          <w:rFonts w:ascii="Times New Roman" w:hAnsi="Times New Roman"/>
          <w:sz w:val="28"/>
          <w:szCs w:val="28"/>
        </w:rPr>
        <w:t xml:space="preserve">б) понижающий коэффициент в размере, равном среднему отношению фактических значений к установленным значениям, в случае </w:t>
      </w:r>
      <w:proofErr w:type="spellStart"/>
      <w:r w:rsidRPr="00B21599">
        <w:rPr>
          <w:rFonts w:ascii="Times New Roman" w:hAnsi="Times New Roman"/>
          <w:sz w:val="28"/>
          <w:szCs w:val="28"/>
        </w:rPr>
        <w:t>недостижения</w:t>
      </w:r>
      <w:proofErr w:type="spellEnd"/>
      <w:r w:rsidRPr="00B21599">
        <w:rPr>
          <w:rFonts w:ascii="Times New Roman" w:hAnsi="Times New Roman"/>
          <w:sz w:val="28"/>
          <w:szCs w:val="28"/>
        </w:rPr>
        <w:t xml:space="preserve"> результатов использования субсидии в году, предшествующему году предоставления субсидии, установленных в соглашении о предоставлении субсидии;</w:t>
      </w:r>
    </w:p>
    <w:p w:rsidR="00664C41" w:rsidRPr="00664C41" w:rsidRDefault="00664C41" w:rsidP="00664C41">
      <w:pPr>
        <w:autoSpaceDE w:val="0"/>
        <w:autoSpaceDN w:val="0"/>
        <w:adjustRightInd w:val="0"/>
        <w:ind w:firstLine="709"/>
        <w:rPr>
          <w:rFonts w:ascii="Times New Roman" w:hAnsi="Times New Roman"/>
          <w:sz w:val="28"/>
          <w:szCs w:val="28"/>
        </w:rPr>
      </w:pPr>
      <w:r w:rsidRPr="00664C41">
        <w:rPr>
          <w:rFonts w:ascii="Times New Roman" w:hAnsi="Times New Roman"/>
          <w:sz w:val="28"/>
          <w:szCs w:val="28"/>
        </w:rPr>
        <w:t>в) понижающий  коэффициент 0,9, в случае неисполнения получателем средств условий, предусмотренных подпунктом «б» пункта 2 настоящей статьи;</w:t>
      </w:r>
    </w:p>
    <w:p w:rsidR="00664C41" w:rsidRPr="00664C41" w:rsidRDefault="00664C41" w:rsidP="00664C41">
      <w:pPr>
        <w:autoSpaceDE w:val="0"/>
        <w:autoSpaceDN w:val="0"/>
        <w:adjustRightInd w:val="0"/>
        <w:ind w:firstLine="709"/>
        <w:rPr>
          <w:rFonts w:ascii="Times New Roman" w:hAnsi="Times New Roman"/>
          <w:sz w:val="28"/>
          <w:szCs w:val="28"/>
        </w:rPr>
      </w:pPr>
      <w:r w:rsidRPr="00664C41">
        <w:rPr>
          <w:rFonts w:ascii="Times New Roman" w:hAnsi="Times New Roman"/>
          <w:sz w:val="28"/>
          <w:szCs w:val="28"/>
        </w:rPr>
        <w:t>г) понижающий коэффициент 0,9, в случае неисполнения получателем средств условий, предусмотренных подпунктом «в» пункта 2 настоящей статьи.</w:t>
      </w:r>
    </w:p>
    <w:p w:rsidR="00F05364" w:rsidRPr="00B21599" w:rsidRDefault="00F05364" w:rsidP="00F05364">
      <w:pPr>
        <w:autoSpaceDE w:val="0"/>
        <w:autoSpaceDN w:val="0"/>
        <w:adjustRightInd w:val="0"/>
        <w:ind w:firstLine="709"/>
        <w:rPr>
          <w:rFonts w:ascii="Times New Roman" w:hAnsi="Times New Roman"/>
          <w:sz w:val="28"/>
          <w:szCs w:val="28"/>
        </w:rPr>
      </w:pPr>
      <w:r w:rsidRPr="00B21599">
        <w:rPr>
          <w:rFonts w:ascii="Times New Roman" w:hAnsi="Times New Roman"/>
          <w:sz w:val="28"/>
          <w:szCs w:val="28"/>
        </w:rPr>
        <w:t>5. В случае увеличения в году предоставления субсидии объемов финансирования, предусмотренных настоящей статьей, получателям субсидий, которым были предоставлены субсидии, производится перерасчет субсидии.</w:t>
      </w:r>
    </w:p>
    <w:p w:rsidR="00664C41" w:rsidRPr="00664C41" w:rsidRDefault="00664C41" w:rsidP="00664C41">
      <w:pPr>
        <w:autoSpaceDE w:val="0"/>
        <w:autoSpaceDN w:val="0"/>
        <w:adjustRightInd w:val="0"/>
        <w:ind w:firstLine="709"/>
        <w:rPr>
          <w:rFonts w:ascii="Times New Roman" w:hAnsi="Times New Roman"/>
          <w:sz w:val="28"/>
          <w:szCs w:val="28"/>
        </w:rPr>
      </w:pPr>
      <w:bookmarkStart w:id="1" w:name="Par17"/>
      <w:bookmarkEnd w:id="1"/>
      <w:r w:rsidRPr="00664C41">
        <w:rPr>
          <w:rFonts w:ascii="Times New Roman" w:hAnsi="Times New Roman"/>
          <w:sz w:val="28"/>
          <w:szCs w:val="28"/>
        </w:rPr>
        <w:t>6. Порядок предоставления субсидий, в том числе перечень, формы, сроки представления и рассмотрения документов, необходимых для получения указанных субсидий, утверждается Правительством края</w:t>
      </w:r>
      <w:proofErr w:type="gramStart"/>
      <w:r w:rsidRPr="00664C41">
        <w:rPr>
          <w:rFonts w:ascii="Times New Roman" w:hAnsi="Times New Roman"/>
          <w:sz w:val="28"/>
          <w:szCs w:val="28"/>
        </w:rPr>
        <w:t>.».</w:t>
      </w:r>
      <w:proofErr w:type="gramEnd"/>
    </w:p>
    <w:p w:rsidR="00664C41" w:rsidRDefault="00664C41" w:rsidP="00DC7A4F">
      <w:pPr>
        <w:pStyle w:val="ConsPlusNormal"/>
        <w:ind w:firstLine="709"/>
        <w:jc w:val="both"/>
        <w:rPr>
          <w:b/>
        </w:rPr>
      </w:pPr>
    </w:p>
    <w:p w:rsidR="00DC7A4F" w:rsidRPr="0002352A" w:rsidRDefault="00DC7A4F" w:rsidP="00DC7A4F">
      <w:pPr>
        <w:pStyle w:val="ConsPlusNormal"/>
        <w:ind w:firstLine="709"/>
        <w:jc w:val="both"/>
        <w:rPr>
          <w:b/>
        </w:rPr>
      </w:pPr>
      <w:r w:rsidRPr="0002352A">
        <w:rPr>
          <w:b/>
        </w:rPr>
        <w:t xml:space="preserve">Статья </w:t>
      </w:r>
      <w:r>
        <w:rPr>
          <w:b/>
        </w:rPr>
        <w:t>2</w:t>
      </w:r>
    </w:p>
    <w:p w:rsidR="00DC7A4F" w:rsidRPr="00DF0906" w:rsidRDefault="00DC7A4F" w:rsidP="00DC7A4F">
      <w:pPr>
        <w:pStyle w:val="ConsPlusNormal"/>
        <w:ind w:firstLine="709"/>
        <w:jc w:val="both"/>
      </w:pPr>
    </w:p>
    <w:p w:rsidR="00914057" w:rsidRDefault="00DC7A4F" w:rsidP="00914057">
      <w:pPr>
        <w:autoSpaceDE w:val="0"/>
        <w:autoSpaceDN w:val="0"/>
        <w:adjustRightInd w:val="0"/>
        <w:ind w:firstLine="709"/>
        <w:rPr>
          <w:rFonts w:ascii="Times New Roman" w:eastAsiaTheme="minorHAnsi" w:hAnsi="Times New Roman"/>
          <w:bCs/>
          <w:sz w:val="28"/>
          <w:szCs w:val="28"/>
        </w:rPr>
      </w:pPr>
      <w:r>
        <w:rPr>
          <w:rFonts w:ascii="Times New Roman" w:eastAsiaTheme="minorHAnsi" w:hAnsi="Times New Roman"/>
          <w:bCs/>
          <w:sz w:val="28"/>
          <w:szCs w:val="28"/>
        </w:rPr>
        <w:t xml:space="preserve">1. </w:t>
      </w:r>
      <w:r w:rsidRPr="00DF0906">
        <w:rPr>
          <w:rFonts w:ascii="Times New Roman" w:eastAsiaTheme="minorHAnsi" w:hAnsi="Times New Roman"/>
          <w:bCs/>
          <w:sz w:val="28"/>
          <w:szCs w:val="28"/>
        </w:rPr>
        <w:t>Настоящий Закон вступает в силу в день, следующий за днем его официального опубликования</w:t>
      </w:r>
      <w:r>
        <w:rPr>
          <w:rFonts w:ascii="Times New Roman" w:eastAsiaTheme="minorHAnsi" w:hAnsi="Times New Roman"/>
          <w:bCs/>
          <w:sz w:val="28"/>
          <w:szCs w:val="28"/>
        </w:rPr>
        <w:t>, за исключением положений настоящего Закона</w:t>
      </w:r>
      <w:r w:rsidRPr="00E07656">
        <w:rPr>
          <w:rFonts w:ascii="Times New Roman" w:eastAsiaTheme="minorHAnsi" w:hAnsi="Times New Roman"/>
          <w:bCs/>
          <w:sz w:val="28"/>
          <w:szCs w:val="28"/>
        </w:rPr>
        <w:t>, для которых установлены иные сроки вступления в силу.</w:t>
      </w:r>
      <w:r w:rsidRPr="00DF0906">
        <w:rPr>
          <w:rFonts w:ascii="Times New Roman" w:eastAsiaTheme="minorHAnsi" w:hAnsi="Times New Roman"/>
          <w:bCs/>
          <w:sz w:val="28"/>
          <w:szCs w:val="28"/>
        </w:rPr>
        <w:t xml:space="preserve"> </w:t>
      </w:r>
    </w:p>
    <w:p w:rsidR="00914057" w:rsidRDefault="00914057" w:rsidP="00914057">
      <w:pPr>
        <w:autoSpaceDE w:val="0"/>
        <w:autoSpaceDN w:val="0"/>
        <w:adjustRightInd w:val="0"/>
        <w:ind w:firstLine="709"/>
        <w:rPr>
          <w:rFonts w:ascii="Times New Roman" w:eastAsiaTheme="minorHAnsi" w:hAnsi="Times New Roman"/>
          <w:sz w:val="28"/>
          <w:szCs w:val="28"/>
        </w:rPr>
      </w:pPr>
      <w:r>
        <w:rPr>
          <w:rFonts w:ascii="Times New Roman" w:eastAsiaTheme="minorHAnsi" w:hAnsi="Times New Roman"/>
          <w:bCs/>
          <w:sz w:val="28"/>
          <w:szCs w:val="28"/>
        </w:rPr>
        <w:t xml:space="preserve">2. Пункты 1, 3, за </w:t>
      </w:r>
      <w:r w:rsidRPr="00914057">
        <w:rPr>
          <w:rFonts w:ascii="Times New Roman" w:eastAsiaTheme="minorHAnsi" w:hAnsi="Times New Roman"/>
          <w:bCs/>
          <w:sz w:val="28"/>
          <w:szCs w:val="28"/>
        </w:rPr>
        <w:t xml:space="preserve">исключением </w:t>
      </w:r>
      <w:r>
        <w:rPr>
          <w:rFonts w:ascii="Times New Roman" w:eastAsiaTheme="minorHAnsi" w:hAnsi="Times New Roman"/>
          <w:bCs/>
          <w:sz w:val="28"/>
          <w:szCs w:val="28"/>
        </w:rPr>
        <w:t>а</w:t>
      </w:r>
      <w:r w:rsidRPr="00914057">
        <w:rPr>
          <w:rFonts w:ascii="Times New Roman" w:hAnsi="Times New Roman"/>
          <w:sz w:val="28"/>
          <w:szCs w:val="28"/>
        </w:rPr>
        <w:t>бзац</w:t>
      </w:r>
      <w:r>
        <w:rPr>
          <w:rFonts w:ascii="Times New Roman" w:hAnsi="Times New Roman"/>
          <w:sz w:val="28"/>
          <w:szCs w:val="28"/>
        </w:rPr>
        <w:t>ев</w:t>
      </w:r>
      <w:r w:rsidRPr="00914057">
        <w:rPr>
          <w:rFonts w:ascii="Times New Roman" w:hAnsi="Times New Roman"/>
          <w:sz w:val="28"/>
          <w:szCs w:val="28"/>
        </w:rPr>
        <w:t xml:space="preserve"> д</w:t>
      </w:r>
      <w:r w:rsidR="00F06A85">
        <w:rPr>
          <w:rFonts w:ascii="Times New Roman" w:hAnsi="Times New Roman"/>
          <w:sz w:val="28"/>
          <w:szCs w:val="28"/>
        </w:rPr>
        <w:t>евятого</w:t>
      </w:r>
      <w:r w:rsidRPr="00914057">
        <w:rPr>
          <w:rFonts w:ascii="Times New Roman" w:hAnsi="Times New Roman"/>
          <w:sz w:val="28"/>
          <w:szCs w:val="28"/>
        </w:rPr>
        <w:t xml:space="preserve"> </w:t>
      </w:r>
      <w:r>
        <w:rPr>
          <w:rFonts w:ascii="Times New Roman" w:hAnsi="Times New Roman"/>
          <w:sz w:val="28"/>
          <w:szCs w:val="28"/>
        </w:rPr>
        <w:t>–</w:t>
      </w:r>
      <w:r w:rsidRPr="00914057">
        <w:rPr>
          <w:rFonts w:ascii="Times New Roman" w:hAnsi="Times New Roman"/>
          <w:sz w:val="28"/>
          <w:szCs w:val="28"/>
        </w:rPr>
        <w:t xml:space="preserve"> </w:t>
      </w:r>
      <w:r w:rsidR="00F06A85">
        <w:rPr>
          <w:rFonts w:ascii="Times New Roman" w:hAnsi="Times New Roman"/>
          <w:sz w:val="28"/>
          <w:szCs w:val="28"/>
        </w:rPr>
        <w:t>тринад</w:t>
      </w:r>
      <w:r w:rsidRPr="00914057">
        <w:rPr>
          <w:rFonts w:ascii="Times New Roman" w:hAnsi="Times New Roman"/>
          <w:sz w:val="28"/>
          <w:szCs w:val="28"/>
        </w:rPr>
        <w:t>цат</w:t>
      </w:r>
      <w:r w:rsidR="00625395">
        <w:rPr>
          <w:rFonts w:ascii="Times New Roman" w:hAnsi="Times New Roman"/>
          <w:sz w:val="28"/>
          <w:szCs w:val="28"/>
        </w:rPr>
        <w:t>ого пункта 3</w:t>
      </w:r>
      <w:r>
        <w:rPr>
          <w:rFonts w:ascii="Times New Roman" w:hAnsi="Times New Roman"/>
          <w:sz w:val="28"/>
          <w:szCs w:val="28"/>
        </w:rPr>
        <w:t xml:space="preserve"> статьи 1 </w:t>
      </w:r>
      <w:r>
        <w:rPr>
          <w:rFonts w:ascii="Times New Roman" w:eastAsiaTheme="minorHAnsi" w:hAnsi="Times New Roman"/>
          <w:sz w:val="28"/>
          <w:szCs w:val="28"/>
        </w:rPr>
        <w:t xml:space="preserve">настоящего Закона вступают в силу одновременно с вступлением в силу закона края о краевом бюджете, предусматривающего финансирование мероприятия, указанного </w:t>
      </w:r>
      <w:r w:rsidRPr="00914057">
        <w:rPr>
          <w:rFonts w:ascii="Times New Roman" w:eastAsiaTheme="minorHAnsi" w:hAnsi="Times New Roman"/>
          <w:sz w:val="28"/>
          <w:szCs w:val="28"/>
        </w:rPr>
        <w:t xml:space="preserve">в </w:t>
      </w:r>
      <w:hyperlink r:id="rId9" w:history="1">
        <w:r w:rsidRPr="00914057">
          <w:rPr>
            <w:rFonts w:ascii="Times New Roman" w:eastAsiaTheme="minorHAnsi" w:hAnsi="Times New Roman"/>
            <w:sz w:val="28"/>
            <w:szCs w:val="28"/>
          </w:rPr>
          <w:t xml:space="preserve">пункте </w:t>
        </w:r>
      </w:hyperlink>
      <w:r>
        <w:rPr>
          <w:rFonts w:ascii="Times New Roman" w:eastAsiaTheme="minorHAnsi" w:hAnsi="Times New Roman"/>
          <w:sz w:val="28"/>
          <w:szCs w:val="28"/>
        </w:rPr>
        <w:t>3 статьи 1 настоящего Закона</w:t>
      </w:r>
    </w:p>
    <w:p w:rsidR="00DC7A4F" w:rsidRPr="00514843" w:rsidRDefault="00914057" w:rsidP="00DC7A4F">
      <w:pPr>
        <w:pStyle w:val="ConsPlusNormal"/>
        <w:ind w:firstLine="709"/>
        <w:jc w:val="both"/>
      </w:pPr>
      <w:r>
        <w:t>3</w:t>
      </w:r>
      <w:r w:rsidR="00DC7A4F">
        <w:t xml:space="preserve">. </w:t>
      </w:r>
      <w:r w:rsidR="00DC7A4F" w:rsidRPr="00E07656">
        <w:t xml:space="preserve">Абзацы </w:t>
      </w:r>
      <w:r w:rsidR="00511327">
        <w:t>д</w:t>
      </w:r>
      <w:r w:rsidR="00F06A85">
        <w:t>евятый</w:t>
      </w:r>
      <w:r w:rsidR="00540C78">
        <w:t xml:space="preserve"> </w:t>
      </w:r>
      <w:r w:rsidR="00DC7A4F">
        <w:t>-</w:t>
      </w:r>
      <w:r w:rsidR="00540C78">
        <w:t xml:space="preserve"> </w:t>
      </w:r>
      <w:r w:rsidR="00F06A85">
        <w:t>тринадцатый</w:t>
      </w:r>
      <w:r w:rsidR="00DC7A4F">
        <w:t xml:space="preserve"> </w:t>
      </w:r>
      <w:r w:rsidR="00DC7A4F" w:rsidRPr="00E07656">
        <w:t xml:space="preserve">пункта </w:t>
      </w:r>
      <w:r w:rsidR="00540C78">
        <w:t>3</w:t>
      </w:r>
      <w:r w:rsidR="00DC7A4F">
        <w:t xml:space="preserve"> статьи 1 настоящего Закона вступают в силу с 1 января 2021 года.</w:t>
      </w:r>
      <w:r w:rsidR="00DC7A4F" w:rsidRPr="00514843">
        <w:t xml:space="preserve"> </w:t>
      </w:r>
    </w:p>
    <w:p w:rsidR="00DC7A4F" w:rsidRDefault="00DC7A4F" w:rsidP="00DC7A4F">
      <w:pPr>
        <w:pStyle w:val="ConsPlusNormal"/>
        <w:ind w:firstLine="709"/>
        <w:jc w:val="both"/>
      </w:pPr>
    </w:p>
    <w:p w:rsidR="00DC7A4F" w:rsidRPr="0002352A" w:rsidRDefault="00DC7A4F" w:rsidP="00DC7A4F">
      <w:pPr>
        <w:ind w:firstLine="0"/>
        <w:rPr>
          <w:rFonts w:ascii="Times New Roman" w:hAnsi="Times New Roman"/>
          <w:sz w:val="28"/>
          <w:szCs w:val="28"/>
        </w:rPr>
      </w:pPr>
      <w:r w:rsidRPr="0002352A">
        <w:rPr>
          <w:rFonts w:ascii="Times New Roman" w:hAnsi="Times New Roman"/>
          <w:sz w:val="28"/>
          <w:szCs w:val="28"/>
        </w:rPr>
        <w:t>Губернатор</w:t>
      </w:r>
    </w:p>
    <w:p w:rsidR="00DC7A4F" w:rsidRPr="0002352A" w:rsidRDefault="00DC7A4F" w:rsidP="00DC7A4F">
      <w:pPr>
        <w:ind w:firstLine="0"/>
        <w:rPr>
          <w:rFonts w:ascii="Times New Roman" w:hAnsi="Times New Roman"/>
          <w:sz w:val="28"/>
          <w:szCs w:val="28"/>
        </w:rPr>
      </w:pPr>
      <w:r w:rsidRPr="0002352A">
        <w:rPr>
          <w:rFonts w:ascii="Times New Roman" w:hAnsi="Times New Roman"/>
          <w:sz w:val="28"/>
          <w:szCs w:val="28"/>
        </w:rPr>
        <w:t>Красноярского края</w:t>
      </w:r>
      <w:r w:rsidRPr="0002352A">
        <w:rPr>
          <w:rFonts w:ascii="Times New Roman" w:hAnsi="Times New Roman"/>
          <w:sz w:val="28"/>
          <w:szCs w:val="28"/>
        </w:rPr>
        <w:tab/>
      </w:r>
      <w:r w:rsidRPr="00A442C7">
        <w:rPr>
          <w:rFonts w:ascii="Times New Roman" w:hAnsi="Times New Roman"/>
          <w:sz w:val="28"/>
          <w:szCs w:val="28"/>
        </w:rPr>
        <w:t xml:space="preserve">                                                                          </w:t>
      </w:r>
      <w:r w:rsidRPr="0002352A">
        <w:rPr>
          <w:rFonts w:ascii="Times New Roman" w:hAnsi="Times New Roman"/>
          <w:sz w:val="28"/>
          <w:szCs w:val="28"/>
        </w:rPr>
        <w:t xml:space="preserve">А.В. </w:t>
      </w:r>
      <w:proofErr w:type="spellStart"/>
      <w:r w:rsidRPr="0002352A">
        <w:rPr>
          <w:rFonts w:ascii="Times New Roman" w:hAnsi="Times New Roman"/>
          <w:sz w:val="28"/>
          <w:szCs w:val="28"/>
        </w:rPr>
        <w:t>Усс</w:t>
      </w:r>
      <w:proofErr w:type="spellEnd"/>
    </w:p>
    <w:p w:rsidR="00DC7A4F" w:rsidRDefault="00DC7A4F" w:rsidP="00DC7A4F">
      <w:pPr>
        <w:ind w:firstLine="0"/>
        <w:rPr>
          <w:rFonts w:ascii="Times New Roman" w:hAnsi="Times New Roman"/>
          <w:sz w:val="28"/>
          <w:szCs w:val="28"/>
        </w:rPr>
      </w:pPr>
    </w:p>
    <w:p w:rsidR="003E01A6" w:rsidRPr="0002352A" w:rsidRDefault="003E01A6" w:rsidP="00DC7A4F">
      <w:pPr>
        <w:ind w:firstLine="0"/>
        <w:rPr>
          <w:rFonts w:ascii="Times New Roman" w:hAnsi="Times New Roman"/>
          <w:sz w:val="28"/>
          <w:szCs w:val="28"/>
        </w:rPr>
      </w:pPr>
    </w:p>
    <w:p w:rsidR="00DC7A4F" w:rsidRPr="00FB1EF4" w:rsidRDefault="00DC7A4F" w:rsidP="00540C78">
      <w:pPr>
        <w:ind w:firstLine="0"/>
        <w:rPr>
          <w:rFonts w:ascii="Times New Roman" w:hAnsi="Times New Roman"/>
          <w:sz w:val="28"/>
          <w:szCs w:val="28"/>
        </w:rPr>
      </w:pPr>
      <w:r w:rsidRPr="0002352A">
        <w:rPr>
          <w:rFonts w:ascii="Times New Roman" w:hAnsi="Times New Roman"/>
          <w:sz w:val="28"/>
          <w:szCs w:val="28"/>
        </w:rPr>
        <w:t xml:space="preserve"> «____» ___________ 20</w:t>
      </w:r>
      <w:r>
        <w:rPr>
          <w:rFonts w:ascii="Times New Roman" w:hAnsi="Times New Roman"/>
          <w:sz w:val="28"/>
          <w:szCs w:val="28"/>
        </w:rPr>
        <w:t>20</w:t>
      </w:r>
      <w:r w:rsidRPr="0002352A">
        <w:rPr>
          <w:rFonts w:ascii="Times New Roman" w:hAnsi="Times New Roman"/>
          <w:sz w:val="28"/>
          <w:szCs w:val="28"/>
        </w:rPr>
        <w:t xml:space="preserve"> г.</w:t>
      </w:r>
    </w:p>
    <w:sectPr w:rsidR="00DC7A4F" w:rsidRPr="00FB1EF4" w:rsidSect="006051B8">
      <w:headerReference w:type="default" r:id="rId10"/>
      <w:pgSz w:w="11906" w:h="16838"/>
      <w:pgMar w:top="709"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975" w:rsidRDefault="00C96975" w:rsidP="006051B8">
      <w:r>
        <w:separator/>
      </w:r>
    </w:p>
  </w:endnote>
  <w:endnote w:type="continuationSeparator" w:id="0">
    <w:p w:rsidR="00C96975" w:rsidRDefault="00C96975" w:rsidP="006051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975" w:rsidRDefault="00C96975" w:rsidP="006051B8">
      <w:r>
        <w:separator/>
      </w:r>
    </w:p>
  </w:footnote>
  <w:footnote w:type="continuationSeparator" w:id="0">
    <w:p w:rsidR="00C96975" w:rsidRDefault="00C96975" w:rsidP="006051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6805115"/>
      <w:docPartObj>
        <w:docPartGallery w:val="Page Numbers (Top of Page)"/>
        <w:docPartUnique/>
      </w:docPartObj>
    </w:sdtPr>
    <w:sdtContent>
      <w:p w:rsidR="00C96975" w:rsidRDefault="002A5CA1">
        <w:pPr>
          <w:pStyle w:val="a8"/>
          <w:jc w:val="right"/>
        </w:pPr>
        <w:fldSimple w:instr="PAGE   \* MERGEFORMAT">
          <w:r w:rsidR="00B21599">
            <w:rPr>
              <w:noProof/>
            </w:rPr>
            <w:t>2</w:t>
          </w:r>
        </w:fldSimple>
      </w:p>
    </w:sdtContent>
  </w:sdt>
  <w:p w:rsidR="00C96975" w:rsidRDefault="00C9697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070E"/>
    <w:multiLevelType w:val="hybridMultilevel"/>
    <w:tmpl w:val="6AC0A5BA"/>
    <w:lvl w:ilvl="0" w:tplc="B4662F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735100"/>
    <w:multiLevelType w:val="hybridMultilevel"/>
    <w:tmpl w:val="F50209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C11784B"/>
    <w:multiLevelType w:val="hybridMultilevel"/>
    <w:tmpl w:val="0F825B30"/>
    <w:lvl w:ilvl="0" w:tplc="C9DA5B8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7A4F"/>
    <w:rsid w:val="00080118"/>
    <w:rsid w:val="002A5CA1"/>
    <w:rsid w:val="002C1695"/>
    <w:rsid w:val="003A4B5B"/>
    <w:rsid w:val="003B54EC"/>
    <w:rsid w:val="003E01A6"/>
    <w:rsid w:val="003E7D3A"/>
    <w:rsid w:val="004E1B43"/>
    <w:rsid w:val="00511327"/>
    <w:rsid w:val="00540C78"/>
    <w:rsid w:val="006051B8"/>
    <w:rsid w:val="00625395"/>
    <w:rsid w:val="00664C41"/>
    <w:rsid w:val="00735047"/>
    <w:rsid w:val="007912E9"/>
    <w:rsid w:val="00870C2A"/>
    <w:rsid w:val="00914057"/>
    <w:rsid w:val="009A6D74"/>
    <w:rsid w:val="00B21599"/>
    <w:rsid w:val="00C85646"/>
    <w:rsid w:val="00C96975"/>
    <w:rsid w:val="00DC7A4F"/>
    <w:rsid w:val="00F05364"/>
    <w:rsid w:val="00F06A85"/>
    <w:rsid w:val="00F268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A4F"/>
    <w:pPr>
      <w:spacing w:after="0" w:line="240" w:lineRule="auto"/>
      <w:ind w:firstLine="567"/>
      <w:jc w:val="both"/>
    </w:pPr>
    <w:rPr>
      <w:rFonts w:ascii="Calibri" w:eastAsia="Calibri" w:hAnsi="Calibri" w:cs="Times New Roman"/>
    </w:rPr>
  </w:style>
  <w:style w:type="paragraph" w:styleId="5">
    <w:name w:val="heading 5"/>
    <w:basedOn w:val="a"/>
    <w:next w:val="a"/>
    <w:link w:val="50"/>
    <w:uiPriority w:val="99"/>
    <w:semiHidden/>
    <w:unhideWhenUsed/>
    <w:qFormat/>
    <w:rsid w:val="00DC7A4F"/>
    <w:pPr>
      <w:keepNext/>
      <w:ind w:firstLine="0"/>
      <w:jc w:val="center"/>
      <w:outlineLvl w:val="4"/>
    </w:pPr>
    <w:rPr>
      <w:rFonts w:ascii="Times New Roman" w:eastAsia="Times New Roman" w:hAnsi="Times New Roman"/>
      <w:b/>
      <w:bCs/>
      <w:caps/>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semiHidden/>
    <w:rsid w:val="00DC7A4F"/>
    <w:rPr>
      <w:rFonts w:ascii="Times New Roman" w:eastAsia="Times New Roman" w:hAnsi="Times New Roman" w:cs="Times New Roman"/>
      <w:b/>
      <w:bCs/>
      <w:caps/>
      <w:sz w:val="48"/>
      <w:szCs w:val="20"/>
      <w:lang w:eastAsia="ru-RU"/>
    </w:rPr>
  </w:style>
  <w:style w:type="character" w:styleId="a3">
    <w:name w:val="Hyperlink"/>
    <w:basedOn w:val="a0"/>
    <w:uiPriority w:val="99"/>
    <w:semiHidden/>
    <w:unhideWhenUsed/>
    <w:rsid w:val="00DC7A4F"/>
    <w:rPr>
      <w:rFonts w:ascii="Times New Roman" w:hAnsi="Times New Roman" w:cs="Times New Roman" w:hint="default"/>
      <w:color w:val="0000FF"/>
      <w:u w:val="single"/>
    </w:rPr>
  </w:style>
  <w:style w:type="paragraph" w:styleId="a4">
    <w:name w:val="List Paragraph"/>
    <w:basedOn w:val="a"/>
    <w:link w:val="a5"/>
    <w:uiPriority w:val="34"/>
    <w:qFormat/>
    <w:rsid w:val="00DC7A4F"/>
    <w:pPr>
      <w:ind w:left="720"/>
      <w:contextualSpacing/>
    </w:pPr>
  </w:style>
  <w:style w:type="paragraph" w:customStyle="1" w:styleId="ConsPlusNormal">
    <w:name w:val="ConsPlusNormal"/>
    <w:link w:val="ConsPlusNormal0"/>
    <w:rsid w:val="00DC7A4F"/>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Title">
    <w:name w:val="ConsPlusTitle"/>
    <w:rsid w:val="00DC7A4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ConsPlusNormal0">
    <w:name w:val="ConsPlusNormal Знак"/>
    <w:basedOn w:val="a0"/>
    <w:link w:val="ConsPlusNormal"/>
    <w:locked/>
    <w:rsid w:val="00DC7A4F"/>
    <w:rPr>
      <w:rFonts w:ascii="Times New Roman" w:eastAsia="Calibri" w:hAnsi="Times New Roman" w:cs="Times New Roman"/>
      <w:sz w:val="28"/>
      <w:szCs w:val="28"/>
    </w:rPr>
  </w:style>
  <w:style w:type="character" w:customStyle="1" w:styleId="a5">
    <w:name w:val="Абзац списка Знак"/>
    <w:link w:val="a4"/>
    <w:uiPriority w:val="34"/>
    <w:rsid w:val="00DC7A4F"/>
    <w:rPr>
      <w:rFonts w:ascii="Calibri" w:eastAsia="Calibri" w:hAnsi="Calibri" w:cs="Times New Roman"/>
    </w:rPr>
  </w:style>
  <w:style w:type="paragraph" w:styleId="a6">
    <w:name w:val="Balloon Text"/>
    <w:basedOn w:val="a"/>
    <w:link w:val="a7"/>
    <w:uiPriority w:val="99"/>
    <w:semiHidden/>
    <w:unhideWhenUsed/>
    <w:rsid w:val="00DC7A4F"/>
    <w:rPr>
      <w:rFonts w:ascii="Tahoma" w:hAnsi="Tahoma" w:cs="Tahoma"/>
      <w:sz w:val="16"/>
      <w:szCs w:val="16"/>
    </w:rPr>
  </w:style>
  <w:style w:type="character" w:customStyle="1" w:styleId="a7">
    <w:name w:val="Текст выноски Знак"/>
    <w:basedOn w:val="a0"/>
    <w:link w:val="a6"/>
    <w:uiPriority w:val="99"/>
    <w:semiHidden/>
    <w:rsid w:val="00DC7A4F"/>
    <w:rPr>
      <w:rFonts w:ascii="Tahoma" w:eastAsia="Calibri" w:hAnsi="Tahoma" w:cs="Tahoma"/>
      <w:sz w:val="16"/>
      <w:szCs w:val="16"/>
    </w:rPr>
  </w:style>
  <w:style w:type="paragraph" w:styleId="a8">
    <w:name w:val="header"/>
    <w:basedOn w:val="a"/>
    <w:link w:val="a9"/>
    <w:uiPriority w:val="99"/>
    <w:unhideWhenUsed/>
    <w:rsid w:val="006051B8"/>
    <w:pPr>
      <w:tabs>
        <w:tab w:val="center" w:pos="4677"/>
        <w:tab w:val="right" w:pos="9355"/>
      </w:tabs>
    </w:pPr>
  </w:style>
  <w:style w:type="character" w:customStyle="1" w:styleId="a9">
    <w:name w:val="Верхний колонтитул Знак"/>
    <w:basedOn w:val="a0"/>
    <w:link w:val="a8"/>
    <w:uiPriority w:val="99"/>
    <w:rsid w:val="006051B8"/>
    <w:rPr>
      <w:rFonts w:ascii="Calibri" w:eastAsia="Calibri" w:hAnsi="Calibri" w:cs="Times New Roman"/>
    </w:rPr>
  </w:style>
  <w:style w:type="paragraph" w:styleId="aa">
    <w:name w:val="footer"/>
    <w:basedOn w:val="a"/>
    <w:link w:val="ab"/>
    <w:uiPriority w:val="99"/>
    <w:unhideWhenUsed/>
    <w:rsid w:val="006051B8"/>
    <w:pPr>
      <w:tabs>
        <w:tab w:val="center" w:pos="4677"/>
        <w:tab w:val="right" w:pos="9355"/>
      </w:tabs>
    </w:pPr>
  </w:style>
  <w:style w:type="character" w:customStyle="1" w:styleId="ab">
    <w:name w:val="Нижний колонтитул Знак"/>
    <w:basedOn w:val="a0"/>
    <w:link w:val="aa"/>
    <w:uiPriority w:val="99"/>
    <w:rsid w:val="006051B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A4F"/>
    <w:pPr>
      <w:spacing w:after="0" w:line="240" w:lineRule="auto"/>
      <w:ind w:firstLine="567"/>
      <w:jc w:val="both"/>
    </w:pPr>
    <w:rPr>
      <w:rFonts w:ascii="Calibri" w:eastAsia="Calibri" w:hAnsi="Calibri" w:cs="Times New Roman"/>
    </w:rPr>
  </w:style>
  <w:style w:type="paragraph" w:styleId="5">
    <w:name w:val="heading 5"/>
    <w:basedOn w:val="a"/>
    <w:next w:val="a"/>
    <w:link w:val="50"/>
    <w:uiPriority w:val="99"/>
    <w:semiHidden/>
    <w:unhideWhenUsed/>
    <w:qFormat/>
    <w:rsid w:val="00DC7A4F"/>
    <w:pPr>
      <w:keepNext/>
      <w:ind w:firstLine="0"/>
      <w:jc w:val="center"/>
      <w:outlineLvl w:val="4"/>
    </w:pPr>
    <w:rPr>
      <w:rFonts w:ascii="Times New Roman" w:eastAsia="Times New Roman" w:hAnsi="Times New Roman"/>
      <w:b/>
      <w:bCs/>
      <w:caps/>
      <w:sz w:val="4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semiHidden/>
    <w:rsid w:val="00DC7A4F"/>
    <w:rPr>
      <w:rFonts w:ascii="Times New Roman" w:eastAsia="Times New Roman" w:hAnsi="Times New Roman" w:cs="Times New Roman"/>
      <w:b/>
      <w:bCs/>
      <w:caps/>
      <w:sz w:val="48"/>
      <w:szCs w:val="20"/>
      <w:lang w:eastAsia="ru-RU"/>
    </w:rPr>
  </w:style>
  <w:style w:type="character" w:styleId="a3">
    <w:name w:val="Hyperlink"/>
    <w:basedOn w:val="a0"/>
    <w:uiPriority w:val="99"/>
    <w:semiHidden/>
    <w:unhideWhenUsed/>
    <w:rsid w:val="00DC7A4F"/>
    <w:rPr>
      <w:rFonts w:ascii="Times New Roman" w:hAnsi="Times New Roman" w:cs="Times New Roman" w:hint="default"/>
      <w:color w:val="0000FF"/>
      <w:u w:val="single"/>
    </w:rPr>
  </w:style>
  <w:style w:type="paragraph" w:styleId="a4">
    <w:name w:val="List Paragraph"/>
    <w:basedOn w:val="a"/>
    <w:link w:val="a5"/>
    <w:uiPriority w:val="34"/>
    <w:qFormat/>
    <w:rsid w:val="00DC7A4F"/>
    <w:pPr>
      <w:ind w:left="720"/>
      <w:contextualSpacing/>
    </w:pPr>
  </w:style>
  <w:style w:type="paragraph" w:customStyle="1" w:styleId="ConsPlusNormal">
    <w:name w:val="ConsPlusNormal"/>
    <w:link w:val="ConsPlusNormal0"/>
    <w:rsid w:val="00DC7A4F"/>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Title">
    <w:name w:val="ConsPlusTitle"/>
    <w:rsid w:val="00DC7A4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ConsPlusNormal0">
    <w:name w:val="ConsPlusNormal Знак"/>
    <w:basedOn w:val="a0"/>
    <w:link w:val="ConsPlusNormal"/>
    <w:locked/>
    <w:rsid w:val="00DC7A4F"/>
    <w:rPr>
      <w:rFonts w:ascii="Times New Roman" w:eastAsia="Calibri" w:hAnsi="Times New Roman" w:cs="Times New Roman"/>
      <w:sz w:val="28"/>
      <w:szCs w:val="28"/>
    </w:rPr>
  </w:style>
  <w:style w:type="character" w:customStyle="1" w:styleId="a5">
    <w:name w:val="Абзац списка Знак"/>
    <w:link w:val="a4"/>
    <w:uiPriority w:val="34"/>
    <w:rsid w:val="00DC7A4F"/>
    <w:rPr>
      <w:rFonts w:ascii="Calibri" w:eastAsia="Calibri" w:hAnsi="Calibri" w:cs="Times New Roman"/>
    </w:rPr>
  </w:style>
  <w:style w:type="paragraph" w:styleId="a6">
    <w:name w:val="Balloon Text"/>
    <w:basedOn w:val="a"/>
    <w:link w:val="a7"/>
    <w:uiPriority w:val="99"/>
    <w:semiHidden/>
    <w:unhideWhenUsed/>
    <w:rsid w:val="00DC7A4F"/>
    <w:rPr>
      <w:rFonts w:ascii="Tahoma" w:hAnsi="Tahoma" w:cs="Tahoma"/>
      <w:sz w:val="16"/>
      <w:szCs w:val="16"/>
    </w:rPr>
  </w:style>
  <w:style w:type="character" w:customStyle="1" w:styleId="a7">
    <w:name w:val="Текст выноски Знак"/>
    <w:basedOn w:val="a0"/>
    <w:link w:val="a6"/>
    <w:uiPriority w:val="99"/>
    <w:semiHidden/>
    <w:rsid w:val="00DC7A4F"/>
    <w:rPr>
      <w:rFonts w:ascii="Tahoma" w:eastAsia="Calibri" w:hAnsi="Tahoma" w:cs="Tahoma"/>
      <w:sz w:val="16"/>
      <w:szCs w:val="16"/>
    </w:rPr>
  </w:style>
  <w:style w:type="paragraph" w:styleId="a8">
    <w:name w:val="header"/>
    <w:basedOn w:val="a"/>
    <w:link w:val="a9"/>
    <w:uiPriority w:val="99"/>
    <w:unhideWhenUsed/>
    <w:rsid w:val="006051B8"/>
    <w:pPr>
      <w:tabs>
        <w:tab w:val="center" w:pos="4677"/>
        <w:tab w:val="right" w:pos="9355"/>
      </w:tabs>
    </w:pPr>
  </w:style>
  <w:style w:type="character" w:customStyle="1" w:styleId="a9">
    <w:name w:val="Верхний колонтитул Знак"/>
    <w:basedOn w:val="a0"/>
    <w:link w:val="a8"/>
    <w:uiPriority w:val="99"/>
    <w:rsid w:val="006051B8"/>
    <w:rPr>
      <w:rFonts w:ascii="Calibri" w:eastAsia="Calibri" w:hAnsi="Calibri" w:cs="Times New Roman"/>
    </w:rPr>
  </w:style>
  <w:style w:type="paragraph" w:styleId="aa">
    <w:name w:val="footer"/>
    <w:basedOn w:val="a"/>
    <w:link w:val="ab"/>
    <w:uiPriority w:val="99"/>
    <w:unhideWhenUsed/>
    <w:rsid w:val="006051B8"/>
    <w:pPr>
      <w:tabs>
        <w:tab w:val="center" w:pos="4677"/>
        <w:tab w:val="right" w:pos="9355"/>
      </w:tabs>
    </w:pPr>
  </w:style>
  <w:style w:type="character" w:customStyle="1" w:styleId="ab">
    <w:name w:val="Нижний колонтитул Знак"/>
    <w:basedOn w:val="a0"/>
    <w:link w:val="aa"/>
    <w:uiPriority w:val="99"/>
    <w:rsid w:val="006051B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479CF44F2182422CA9A715C5FEFB5255049E2EB60B7D95AABFC0E611D67D5F830160E12E239196E4D26E2g53BF"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7AD6F95BBFCBC071990881DF8354978CD55CBC92833D82BAE88684A787C58988840055EE1B5EA312E47A0FCD91EFBFED9D1F39724AE67A60A5548E69GDB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1040</Words>
  <Characters>5930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Молибогова Татьяна Владимировна</dc:creator>
  <cp:lastModifiedBy>filippova</cp:lastModifiedBy>
  <cp:revision>5</cp:revision>
  <cp:lastPrinted>2020-03-13T09:24:00Z</cp:lastPrinted>
  <dcterms:created xsi:type="dcterms:W3CDTF">2020-03-24T07:01:00Z</dcterms:created>
  <dcterms:modified xsi:type="dcterms:W3CDTF">2020-04-01T08:20:00Z</dcterms:modified>
</cp:coreProperties>
</file>