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79" w:rsidRPr="00BD48FE" w:rsidRDefault="00082B79" w:rsidP="00082B79">
      <w:pPr>
        <w:ind w:left="4395"/>
        <w:rPr>
          <w:color w:val="000000"/>
          <w:spacing w:val="-4"/>
        </w:rPr>
      </w:pPr>
      <w:r w:rsidRPr="00BD48FE">
        <w:rPr>
          <w:color w:val="000000"/>
          <w:spacing w:val="-4"/>
        </w:rPr>
        <w:t>Приложение № 1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lang w:eastAsia="en-US"/>
        </w:rPr>
      </w:pPr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</w:t>
      </w:r>
      <w:r w:rsidRPr="00BD48FE">
        <w:rPr>
          <w:color w:val="000000"/>
        </w:rPr>
        <w:br/>
        <w:t xml:space="preserve">и (или) изделий для проведения работ </w:t>
      </w:r>
      <w:r w:rsidRPr="00BD48FE">
        <w:rPr>
          <w:color w:val="000000"/>
        </w:rPr>
        <w:br/>
        <w:t>по строительству, и (или) реконструкции, и (или) ремонту дорог и (или) объектов водоснабжения и (или) электросетевого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 xml:space="preserve">, в том числе порядку и условиям проведения конкурсного отбора садоводческих, огороднических некоммерческих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средств в краевой бюджет в случае нарушения условий их предоставления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082B79" w:rsidRPr="00BD48FE" w:rsidRDefault="00082B79" w:rsidP="00082B79">
      <w:pPr>
        <w:widowControl w:val="0"/>
        <w:autoSpaceDE w:val="0"/>
        <w:autoSpaceDN w:val="0"/>
        <w:adjustRightInd w:val="0"/>
        <w:ind w:left="4395"/>
        <w:rPr>
          <w:color w:val="000000"/>
        </w:rPr>
      </w:pPr>
      <w:r w:rsidRPr="00BD48FE">
        <w:rPr>
          <w:color w:val="000000"/>
        </w:rPr>
        <w:t xml:space="preserve">В министерство сельского хозяйства </w:t>
      </w:r>
      <w:r w:rsidRPr="00BD48FE">
        <w:rPr>
          <w:color w:val="000000"/>
        </w:rPr>
        <w:br/>
        <w:t>и торговли Красноярского края</w:t>
      </w:r>
    </w:p>
    <w:p w:rsidR="00082B79" w:rsidRPr="00BD48FE" w:rsidRDefault="00082B79" w:rsidP="00082B79">
      <w:pPr>
        <w:autoSpaceDE w:val="0"/>
        <w:autoSpaceDN w:val="0"/>
        <w:adjustRightInd w:val="0"/>
        <w:ind w:left="4253"/>
        <w:rPr>
          <w:color w:val="000000"/>
        </w:rPr>
      </w:pPr>
    </w:p>
    <w:p w:rsidR="00082B79" w:rsidRPr="00BD48FE" w:rsidRDefault="00082B79" w:rsidP="00082B79">
      <w:pPr>
        <w:autoSpaceDE w:val="0"/>
        <w:autoSpaceDN w:val="0"/>
        <w:adjustRightInd w:val="0"/>
        <w:rPr>
          <w:color w:val="000000"/>
        </w:rPr>
      </w:pPr>
    </w:p>
    <w:p w:rsidR="00082B79" w:rsidRPr="00BD48FE" w:rsidRDefault="00082B79" w:rsidP="00082B79">
      <w:pPr>
        <w:autoSpaceDE w:val="0"/>
        <w:autoSpaceDN w:val="0"/>
        <w:adjustRightInd w:val="0"/>
        <w:jc w:val="center"/>
        <w:rPr>
          <w:color w:val="000000"/>
        </w:rPr>
      </w:pPr>
      <w:r w:rsidRPr="00BD48FE">
        <w:rPr>
          <w:color w:val="000000"/>
        </w:rPr>
        <w:t xml:space="preserve">Заявление на участие в конкурсном отборе 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BD48FE">
        <w:rPr>
          <w:color w:val="000000"/>
        </w:rPr>
        <w:t>__________________________________________________________________,</w:t>
      </w:r>
    </w:p>
    <w:p w:rsidR="00082B79" w:rsidRPr="00BD48FE" w:rsidRDefault="00082B79" w:rsidP="00082B7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(полное наименование садоводческого, огороднического некоммерческого товарищества)</w:t>
      </w:r>
    </w:p>
    <w:p w:rsidR="00082B79" w:rsidRPr="00BD48FE" w:rsidRDefault="00082B79" w:rsidP="00082B7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(далее – некоммерческое товарищество)</w:t>
      </w:r>
    </w:p>
    <w:p w:rsidR="00082B79" w:rsidRPr="00BD48FE" w:rsidRDefault="00082B79" w:rsidP="00082B79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расположенное на территории муниципального образования __________________________________________________________________,</w:t>
      </w:r>
    </w:p>
    <w:p w:rsidR="00082B79" w:rsidRPr="00BD48FE" w:rsidRDefault="00082B79" w:rsidP="00082B7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(наименование муниципального образования Красноярского края)</w:t>
      </w:r>
    </w:p>
    <w:p w:rsidR="00082B79" w:rsidRPr="00BD48FE" w:rsidRDefault="00082B79" w:rsidP="00082B79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в лице председателя ________________________________________________,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(ФИО полностью)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D48FE">
        <w:rPr>
          <w:color w:val="000000"/>
        </w:rPr>
        <w:t>полномочия которого подтверждены протоколом _______________________ __________________  № ______ от ______________, заявляет о намерении участвовать в конкурсном отборе на предоставление грантов в форме субсидии в соответствии с Порядком и условиями предоставления грантов в</w:t>
      </w:r>
      <w:r w:rsidR="00905496">
        <w:rPr>
          <w:color w:val="000000"/>
        </w:rPr>
        <w:t> </w:t>
      </w:r>
      <w:r w:rsidRPr="00BD48FE">
        <w:rPr>
          <w:color w:val="000000"/>
        </w:rPr>
        <w:t>форме субсидий некоммерческим товариществам на приобретение оборудования, строительных материалов и (или) изделий для проведения работ по строительству, и (или) реконструкции, и (или) ремонту дорог и</w:t>
      </w:r>
      <w:r w:rsidR="00905496">
        <w:rPr>
          <w:color w:val="000000"/>
        </w:rPr>
        <w:t> </w:t>
      </w:r>
      <w:r w:rsidRPr="00BD48FE">
        <w:rPr>
          <w:color w:val="000000"/>
        </w:rPr>
        <w:t xml:space="preserve">(или) объектов водоснабжения и (или) электросетевого хозяйства в пределах соответствующего некоммерческого товарищества, в том числе порядком и условиями проведения конкурсного отбора некоммерческих товариществ, включая критерии их оценки, а также порядком возврата средств в краевой </w:t>
      </w:r>
      <w:r w:rsidRPr="00BD48FE">
        <w:rPr>
          <w:color w:val="000000"/>
        </w:rPr>
        <w:lastRenderedPageBreak/>
        <w:t>бюджет в случае нарушения условий их предоставления, утвержденным постановлением Правительства Красноярского края от</w:t>
      </w:r>
      <w:r w:rsidR="00905496">
        <w:rPr>
          <w:color w:val="000000"/>
        </w:rPr>
        <w:t> </w:t>
      </w:r>
      <w:r w:rsidRPr="00BD48FE">
        <w:rPr>
          <w:color w:val="000000"/>
        </w:rPr>
        <w:t>21.08.2017 № 491-п  (далее – Порядок, грант).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</w:p>
    <w:p w:rsidR="00082B79" w:rsidRPr="00BD48FE" w:rsidRDefault="00082B79" w:rsidP="00082B79">
      <w:pPr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D48FE">
        <w:rPr>
          <w:color w:val="000000"/>
        </w:rPr>
        <w:t>Запрашиваемая сумма гранта из краевого бюджета: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____________________________________________________________ рублей.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(цифрами и прописью, не более ста тысяч)</w:t>
      </w:r>
    </w:p>
    <w:p w:rsidR="00082B79" w:rsidRPr="00BD48FE" w:rsidRDefault="00082B79" w:rsidP="00082B79">
      <w:pPr>
        <w:widowControl w:val="0"/>
        <w:numPr>
          <w:ilvl w:val="0"/>
          <w:numId w:val="1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D48FE">
        <w:rPr>
          <w:color w:val="000000"/>
        </w:rPr>
        <w:t>Перечень прилагаемых документов:</w:t>
      </w:r>
    </w:p>
    <w:p w:rsidR="00082B79" w:rsidRPr="00BD48FE" w:rsidRDefault="00082B79" w:rsidP="00082B79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8"/>
          <w:szCs w:val="8"/>
        </w:rPr>
      </w:pP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80"/>
        <w:gridCol w:w="993"/>
        <w:gridCol w:w="1417"/>
      </w:tblGrid>
      <w:tr w:rsidR="00082B79" w:rsidRPr="00BD48FE" w:rsidTr="00905496">
        <w:trPr>
          <w:trHeight w:val="20"/>
          <w:tblHeader/>
        </w:trPr>
        <w:tc>
          <w:tcPr>
            <w:tcW w:w="568" w:type="dxa"/>
          </w:tcPr>
          <w:p w:rsidR="00082B79" w:rsidRPr="00BD48FE" w:rsidRDefault="00082B79" w:rsidP="00367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80" w:type="dxa"/>
          </w:tcPr>
          <w:p w:rsidR="00082B79" w:rsidRPr="00BD48FE" w:rsidRDefault="00082B79" w:rsidP="00367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Наименование документа (в соответствии </w:t>
            </w:r>
            <w:r w:rsidRPr="00BD48FE">
              <w:rPr>
                <w:color w:val="000000"/>
                <w:sz w:val="24"/>
                <w:szCs w:val="24"/>
              </w:rPr>
              <w:br/>
              <w:t>с пунктом 2.3 Порядка)*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082B79" w:rsidRPr="00BD48FE" w:rsidRDefault="00082B79" w:rsidP="003675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Номер страницы </w:t>
            </w:r>
            <w:r w:rsidRPr="00BD48FE">
              <w:rPr>
                <w:color w:val="000000"/>
                <w:sz w:val="24"/>
                <w:szCs w:val="24"/>
              </w:rPr>
              <w:br/>
              <w:t>в заявке</w:t>
            </w: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29"/>
          <w:tblHeader/>
        </w:trPr>
        <w:tc>
          <w:tcPr>
            <w:tcW w:w="568" w:type="dxa"/>
          </w:tcPr>
          <w:p w:rsidR="00082B79" w:rsidRPr="00BD48FE" w:rsidRDefault="00905496" w:rsidP="00905496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082B79" w:rsidRPr="00BD48FE" w:rsidRDefault="00082B79" w:rsidP="0090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D48FE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82B79" w:rsidRPr="00BD48FE" w:rsidRDefault="00082B79" w:rsidP="00905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2B79" w:rsidRPr="00BD48FE" w:rsidRDefault="00082B79" w:rsidP="00905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4</w:t>
            </w: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  <w:r w:rsidRPr="00BD48FE">
              <w:rPr>
                <w:color w:val="000000"/>
                <w:spacing w:val="-4"/>
                <w:sz w:val="24"/>
                <w:szCs w:val="24"/>
              </w:rPr>
              <w:t xml:space="preserve">Информация о некоммерческом </w:t>
            </w:r>
            <w:r w:rsidRPr="00BD48FE">
              <w:rPr>
                <w:color w:val="000000"/>
                <w:sz w:val="24"/>
                <w:szCs w:val="24"/>
              </w:rPr>
              <w:t>товариществе</w:t>
            </w:r>
            <w:r w:rsidRPr="00BD48FE">
              <w:rPr>
                <w:color w:val="000000"/>
                <w:spacing w:val="-4"/>
                <w:sz w:val="24"/>
                <w:szCs w:val="24"/>
              </w:rPr>
              <w:t xml:space="preserve"> по форме согласно приложению № 2 к Порядку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  <w:r w:rsidRPr="00BD48FE">
              <w:rPr>
                <w:color w:val="000000"/>
                <w:spacing w:val="-4"/>
                <w:sz w:val="24"/>
                <w:szCs w:val="24"/>
              </w:rPr>
              <w:t>Копия устава некоммерческого товарищества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Копия реестра членов некоммерческого товарищества, ведение которого осуществляется в соответствии со статьей 15 Федерального 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закона  от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 29.07.2017 № 217-ФЗ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Pr="00BD48FE">
              <w:rPr>
                <w:color w:val="000000"/>
                <w:sz w:val="24"/>
                <w:szCs w:val="24"/>
              </w:rPr>
              <w:t xml:space="preserve">», по состоянию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>на дату принятия решения</w:t>
            </w:r>
            <w:r w:rsidRPr="00BD48FE">
              <w:rPr>
                <w:color w:val="000000"/>
                <w:sz w:val="24"/>
                <w:szCs w:val="24"/>
              </w:rPr>
              <w:t xml:space="preserve"> об участии в конкурсном отборе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 xml:space="preserve">, копия которого представляется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br/>
              <w:t>в соответствии со строкой 4 настоящего перечня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Копии решений общего собрания членов некоммерческого товарищества:</w:t>
            </w:r>
          </w:p>
          <w:p w:rsidR="00082B79" w:rsidRPr="00BD48FE" w:rsidRDefault="00082B79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об участии в конкурсном отборе (с указанием наименования строительных материалов и (или) изделий требующихся для проведения работ по строительству и (или) реконструкции,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и (или) ремонту дорог, и (или) объектов водоснабжения, и (или) электросетевого хозяйства, суммы денежных средств некоммерческого товарищества, предусмотренных в качестве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>, и запрашиваемой суммы гранта);</w:t>
            </w:r>
          </w:p>
          <w:p w:rsidR="00082B79" w:rsidRPr="00BD48FE" w:rsidRDefault="00082B79" w:rsidP="003675D3">
            <w:pPr>
              <w:shd w:val="clear" w:color="auto" w:fill="FFFFFF"/>
              <w:ind w:left="-57" w:right="-57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об избрании органов некоммерческого товарищества (председателя некоммерческого товарищества, членов правления некоммерческого товарищества), членов ревизионной комиссии (ревизора)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5640D7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hyperlink w:anchor="P706" w:history="1">
              <w:r w:rsidR="00082B79" w:rsidRPr="00BD48FE">
                <w:rPr>
                  <w:color w:val="000000"/>
                  <w:sz w:val="24"/>
                  <w:szCs w:val="24"/>
                </w:rPr>
                <w:t>Смета</w:t>
              </w:r>
            </w:hyperlink>
            <w:r w:rsidR="00082B79" w:rsidRPr="00BD48FE">
              <w:rPr>
                <w:color w:val="000000"/>
                <w:sz w:val="24"/>
                <w:szCs w:val="24"/>
              </w:rPr>
              <w:t xml:space="preserve"> расходов на приобретение оборудования, строительных материалов и (или) изделий по форме согласно приложению </w:t>
            </w:r>
            <w:r w:rsidR="00082B79" w:rsidRPr="00BD48FE">
              <w:rPr>
                <w:color w:val="000000"/>
                <w:sz w:val="24"/>
                <w:szCs w:val="24"/>
              </w:rPr>
              <w:br/>
              <w:t xml:space="preserve">№ 3 к Порядку, сформированная в соответствии с </w:t>
            </w:r>
            <w:hyperlink w:anchor="P803" w:history="1">
              <w:r w:rsidR="00082B79" w:rsidRPr="00BD48FE">
                <w:rPr>
                  <w:color w:val="000000"/>
                  <w:sz w:val="24"/>
                  <w:szCs w:val="24"/>
                </w:rPr>
                <w:t>перечнем</w:t>
              </w:r>
            </w:hyperlink>
            <w:r w:rsidR="00082B79" w:rsidRPr="00BD48FE">
              <w:rPr>
                <w:color w:val="000000"/>
                <w:sz w:val="24"/>
                <w:szCs w:val="24"/>
              </w:rPr>
              <w:t xml:space="preserve"> оборудования, строительных материалов и (или) изделий, утвержденным приложением № 4 к Порядку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Документ, подтверждающий наличие на расчетном счете, открытом некоммерческому товариществу, денежных средств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в размере не менее 10 процентов </w:t>
            </w:r>
            <w:r w:rsidRPr="00BD48FE">
              <w:rPr>
                <w:color w:val="000000"/>
                <w:sz w:val="24"/>
                <w:szCs w:val="24"/>
              </w:rPr>
              <w:t>от стоимости оборудования, строительных материалов и (или) изделий, на приобретение которых требуется грант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>, выданный российской кредитной организацией, не ранее чем за 30 дней до дня подачи заявки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Копии документов, подтверждающих принадлежность заявителю на законном основании объектов электросетевого хозяйства, объектов водоснабжения, дорог, для строительства, реконструкции, ремонта которых необходимо приобрести оборудование, строительные материалы и (или) изделия, в том числе выписка из баланса некоммерческого товарищества, подтверждающая постановку указанных объектов </w:t>
            </w:r>
            <w:r w:rsidRPr="00BD48FE">
              <w:rPr>
                <w:color w:val="000000"/>
                <w:sz w:val="24"/>
                <w:szCs w:val="24"/>
              </w:rPr>
              <w:br/>
              <w:t>на соответствующие балансовые счета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shd w:val="clear" w:color="auto" w:fill="FFFFFF"/>
              <w:ind w:left="-57" w:right="-57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юридических лиц, сформированная </w:t>
            </w:r>
            <w:r w:rsidRPr="00BD48FE">
              <w:rPr>
                <w:bCs/>
                <w:color w:val="000000"/>
                <w:sz w:val="24"/>
                <w:szCs w:val="24"/>
              </w:rPr>
              <w:t>по состоянию на первое число месяца подачи заявки (</w:t>
            </w:r>
            <w:r w:rsidRPr="00BD48FE">
              <w:rPr>
                <w:color w:val="000000"/>
                <w:sz w:val="24"/>
                <w:szCs w:val="24"/>
              </w:rPr>
              <w:t>представляется</w:t>
            </w:r>
            <w:r w:rsidRPr="00BD48FE">
              <w:rPr>
                <w:bCs/>
                <w:color w:val="000000"/>
                <w:sz w:val="24"/>
                <w:szCs w:val="24"/>
              </w:rPr>
              <w:t xml:space="preserve"> по собственной инициативе)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2B79" w:rsidRPr="00BD48FE" w:rsidTr="00905496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8" w:type="dxa"/>
          </w:tcPr>
          <w:p w:rsidR="00082B79" w:rsidRPr="00BD48FE" w:rsidRDefault="00082B79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Справка об исполнении заявителем обязанности по уплате налогов, сборов, взносов, пеней, штрафов, процентов, выданная </w:t>
            </w:r>
            <w:r w:rsidRPr="00BD48FE">
              <w:rPr>
                <w:bCs/>
                <w:color w:val="000000"/>
                <w:sz w:val="24"/>
                <w:szCs w:val="24"/>
              </w:rPr>
              <w:t xml:space="preserve">территориальным органом Федеральной налоговой службы </w:t>
            </w:r>
            <w:r w:rsidRPr="00BD48FE">
              <w:rPr>
                <w:bCs/>
                <w:color w:val="000000"/>
                <w:sz w:val="24"/>
                <w:szCs w:val="24"/>
              </w:rPr>
              <w:br/>
              <w:t>по состоянию на первое число месяца подачи заявки (</w:t>
            </w:r>
            <w:r w:rsidRPr="00BD48FE">
              <w:rPr>
                <w:color w:val="000000"/>
                <w:sz w:val="24"/>
                <w:szCs w:val="24"/>
              </w:rPr>
              <w:t xml:space="preserve">представляется </w:t>
            </w:r>
            <w:r w:rsidRPr="00BD48FE">
              <w:rPr>
                <w:bCs/>
                <w:color w:val="000000"/>
                <w:sz w:val="24"/>
                <w:szCs w:val="24"/>
              </w:rPr>
              <w:t>по собственной инициативе)</w:t>
            </w:r>
          </w:p>
        </w:tc>
        <w:tc>
          <w:tcPr>
            <w:tcW w:w="993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B79" w:rsidRPr="00BD48FE" w:rsidRDefault="00082B79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82B79" w:rsidRPr="00BD48FE" w:rsidRDefault="00082B79" w:rsidP="0008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>________________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 xml:space="preserve">* В случае отсутствия документа в графе напротив этого документа ставятся прочерки. 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14"/>
          <w:szCs w:val="20"/>
        </w:rPr>
      </w:pPr>
    </w:p>
    <w:p w:rsidR="00082B79" w:rsidRPr="00BD48FE" w:rsidRDefault="00082B79" w:rsidP="0008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BD48FE">
        <w:rPr>
          <w:color w:val="000000"/>
          <w:spacing w:val="2"/>
        </w:rPr>
        <w:t>3. Достоверность информации, представленной в составе заявки, подтверждаю.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BD48FE">
        <w:rPr>
          <w:color w:val="000000"/>
          <w:spacing w:val="2"/>
        </w:rPr>
        <w:t xml:space="preserve">4. С условиями конкурсного отбора и предоставления гранта ознакомлен </w:t>
      </w:r>
      <w:r w:rsidRPr="00BD48FE">
        <w:rPr>
          <w:color w:val="000000"/>
          <w:spacing w:val="2"/>
        </w:rPr>
        <w:br/>
        <w:t>и согласен.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 Даю свое согласие на осуществление в отношении некоммерческого товарищества проверки главным распорядителем и уполномоченным органом государственного (муниципального) контроля соблюдения целей, условий </w:t>
      </w:r>
      <w:r w:rsidRPr="00BD48FE">
        <w:rPr>
          <w:color w:val="000000"/>
        </w:rPr>
        <w:br/>
        <w:t>и порядка предоставления гранта.</w:t>
      </w:r>
    </w:p>
    <w:p w:rsidR="00082B79" w:rsidRPr="00BD48FE" w:rsidRDefault="00082B79" w:rsidP="00082B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6. Даю свое согласие на публикацию (размещение) в информационно-телекоммуникационной сети Интернет информации о некоммерческом товариществе, о подаваемой им заявке, иной информации о некоммерческом товариществе, связанной с конкурсным отбором, заявка на участие которого подана.</w:t>
      </w:r>
    </w:p>
    <w:p w:rsidR="00082B79" w:rsidRPr="00BD48FE" w:rsidRDefault="00082B79" w:rsidP="00082B79">
      <w:pPr>
        <w:shd w:val="clear" w:color="auto" w:fill="FFFFFF"/>
        <w:ind w:firstLine="709"/>
        <w:jc w:val="both"/>
        <w:rPr>
          <w:color w:val="000000"/>
        </w:rPr>
      </w:pPr>
      <w:r w:rsidRPr="00BD48FE">
        <w:rPr>
          <w:color w:val="000000"/>
          <w:spacing w:val="2"/>
        </w:rPr>
        <w:t>7.</w:t>
      </w:r>
      <w:r w:rsidRPr="00BD48FE">
        <w:rPr>
          <w:color w:val="000000"/>
        </w:rPr>
        <w:t xml:space="preserve"> Уведомление (</w:t>
      </w:r>
      <w:r w:rsidRPr="00BD48FE">
        <w:rPr>
          <w:color w:val="000000"/>
          <w:shd w:val="clear" w:color="auto" w:fill="FFFFFF"/>
        </w:rPr>
        <w:t xml:space="preserve">о приеме заявки, о возврате заявки, о допуске (об отказе в допуске) </w:t>
      </w:r>
      <w:r w:rsidRPr="00BD48FE">
        <w:rPr>
          <w:color w:val="000000"/>
        </w:rPr>
        <w:t>заявки к конкурсному отбору, о предоставлении грантов либо отказе в предоставлении грантов) прошу (</w:t>
      </w:r>
      <w:r w:rsidRPr="00BD48FE">
        <w:rPr>
          <w:rFonts w:eastAsia="Calibri"/>
          <w:color w:val="000000"/>
        </w:rPr>
        <w:t>нужное отметить знаком V с указанием реквизитов)</w:t>
      </w:r>
      <w:r w:rsidRPr="00BD48FE">
        <w:rPr>
          <w:color w:val="000000"/>
        </w:rPr>
        <w:t>:</w:t>
      </w:r>
    </w:p>
    <w:p w:rsidR="00082B79" w:rsidRPr="00BD48FE" w:rsidRDefault="00082B79" w:rsidP="00082B79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>вручить лично, предварительно оповестив по телефону:</w:t>
      </w:r>
      <w:r w:rsidR="00905496">
        <w:rPr>
          <w:rFonts w:eastAsia="Calibri"/>
          <w:color w:val="000000"/>
        </w:rPr>
        <w:t xml:space="preserve"> </w:t>
      </w:r>
      <w:r w:rsidRPr="00BD48FE">
        <w:rPr>
          <w:rFonts w:eastAsia="Calibri"/>
          <w:color w:val="000000"/>
        </w:rPr>
        <w:t>_________</w:t>
      </w:r>
      <w:r w:rsidR="00905496">
        <w:rPr>
          <w:rFonts w:eastAsia="Calibri"/>
          <w:color w:val="000000"/>
        </w:rPr>
        <w:t>_______</w:t>
      </w:r>
      <w:r w:rsidRPr="00BD48FE">
        <w:rPr>
          <w:rFonts w:eastAsia="Calibri"/>
          <w:color w:val="000000"/>
        </w:rPr>
        <w:t>;</w:t>
      </w:r>
    </w:p>
    <w:p w:rsidR="00082B79" w:rsidRPr="00BD48FE" w:rsidRDefault="00082B79" w:rsidP="00082B79">
      <w:pPr>
        <w:numPr>
          <w:ilvl w:val="0"/>
          <w:numId w:val="11"/>
        </w:numPr>
        <w:ind w:hanging="80"/>
        <w:jc w:val="both"/>
        <w:rPr>
          <w:color w:val="000000"/>
        </w:rPr>
      </w:pPr>
      <w:r w:rsidRPr="00BD48FE">
        <w:rPr>
          <w:color w:val="000000"/>
        </w:rPr>
        <w:t>направить по почтовому адресу:</w:t>
      </w:r>
      <w:r w:rsidR="00905496">
        <w:rPr>
          <w:color w:val="000000"/>
        </w:rPr>
        <w:t xml:space="preserve"> </w:t>
      </w:r>
      <w:r w:rsidRPr="00BD48FE">
        <w:rPr>
          <w:color w:val="000000"/>
        </w:rPr>
        <w:t>_____________________________</w:t>
      </w:r>
      <w:r w:rsidR="00905496">
        <w:rPr>
          <w:color w:val="000000"/>
        </w:rPr>
        <w:t>_______________________________</w:t>
      </w:r>
      <w:r w:rsidRPr="00BD48FE">
        <w:rPr>
          <w:color w:val="000000"/>
        </w:rPr>
        <w:t>;</w:t>
      </w:r>
    </w:p>
    <w:p w:rsidR="00082B79" w:rsidRPr="00BD48FE" w:rsidRDefault="00082B79" w:rsidP="00082B79">
      <w:pPr>
        <w:numPr>
          <w:ilvl w:val="0"/>
          <w:numId w:val="11"/>
        </w:numPr>
        <w:ind w:hanging="80"/>
        <w:rPr>
          <w:color w:val="000000"/>
        </w:rPr>
      </w:pPr>
      <w:r w:rsidRPr="00BD48FE">
        <w:rPr>
          <w:color w:val="000000"/>
        </w:rPr>
        <w:t>направить на адрес электронно</w:t>
      </w:r>
      <w:r w:rsidR="00905496">
        <w:rPr>
          <w:color w:val="000000"/>
        </w:rPr>
        <w:t>й почты: _____________________</w:t>
      </w:r>
      <w:r w:rsidRPr="00BD48FE">
        <w:rPr>
          <w:color w:val="000000"/>
        </w:rPr>
        <w:t>.</w:t>
      </w:r>
    </w:p>
    <w:p w:rsidR="00082B79" w:rsidRPr="00BD48FE" w:rsidRDefault="00082B79" w:rsidP="0008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GoBack"/>
      <w:bookmarkEnd w:id="0"/>
      <w:r w:rsidRPr="00BD48FE">
        <w:rPr>
          <w:color w:val="000000"/>
        </w:rPr>
        <w:t xml:space="preserve">8. В случае уменьшения суммы гранта на этапе формирования реестра получателей грантов прошу согласовать размер гранта путем направления информации </w:t>
      </w:r>
      <w:r w:rsidRPr="00BD48FE">
        <w:rPr>
          <w:rFonts w:eastAsia="Calibri"/>
          <w:color w:val="000000"/>
        </w:rPr>
        <w:t>(нужное отметить знаком V с указанием реквизитов)</w:t>
      </w:r>
      <w:r w:rsidRPr="00BD48FE">
        <w:rPr>
          <w:color w:val="000000"/>
        </w:rPr>
        <w:t>:</w:t>
      </w:r>
    </w:p>
    <w:p w:rsidR="00082B79" w:rsidRPr="00BD48FE" w:rsidRDefault="00082B79" w:rsidP="00082B79">
      <w:pPr>
        <w:numPr>
          <w:ilvl w:val="0"/>
          <w:numId w:val="11"/>
        </w:numPr>
        <w:ind w:hanging="80"/>
        <w:jc w:val="both"/>
        <w:rPr>
          <w:color w:val="000000"/>
        </w:rPr>
      </w:pPr>
      <w:r w:rsidRPr="00BD48FE">
        <w:rPr>
          <w:color w:val="000000"/>
        </w:rPr>
        <w:t>по почтовому адресу;</w:t>
      </w:r>
    </w:p>
    <w:p w:rsidR="00082B79" w:rsidRPr="00BD48FE" w:rsidRDefault="00082B79" w:rsidP="00082B79">
      <w:pPr>
        <w:numPr>
          <w:ilvl w:val="0"/>
          <w:numId w:val="11"/>
        </w:numPr>
        <w:ind w:hanging="80"/>
        <w:rPr>
          <w:color w:val="000000"/>
        </w:rPr>
      </w:pPr>
      <w:r w:rsidRPr="00BD48FE">
        <w:rPr>
          <w:color w:val="000000"/>
        </w:rPr>
        <w:t>на адрес электронной почты.</w:t>
      </w:r>
    </w:p>
    <w:p w:rsidR="00082B79" w:rsidRPr="00BD48FE" w:rsidRDefault="00082B79" w:rsidP="00082B79">
      <w:pPr>
        <w:shd w:val="clear" w:color="auto" w:fill="FFFFFF"/>
        <w:ind w:firstLine="709"/>
        <w:jc w:val="both"/>
        <w:rPr>
          <w:color w:val="000000"/>
        </w:rPr>
      </w:pPr>
      <w:r w:rsidRPr="00BD48FE">
        <w:rPr>
          <w:color w:val="000000"/>
        </w:rPr>
        <w:t>9. Проект соглашения о предоставлении гранта (дополнительного соглашения) прошу направить (</w:t>
      </w:r>
      <w:r w:rsidRPr="00BD48FE">
        <w:rPr>
          <w:rFonts w:eastAsia="Calibri"/>
          <w:color w:val="000000"/>
        </w:rPr>
        <w:t>нужное отметить знаком V с указанием реквизитов)</w:t>
      </w:r>
      <w:r w:rsidRPr="00BD48FE">
        <w:rPr>
          <w:color w:val="000000"/>
        </w:rPr>
        <w:t>:</w:t>
      </w:r>
    </w:p>
    <w:p w:rsidR="00082B79" w:rsidRPr="00BD48FE" w:rsidRDefault="00082B79" w:rsidP="00082B79">
      <w:pPr>
        <w:numPr>
          <w:ilvl w:val="0"/>
          <w:numId w:val="11"/>
        </w:numPr>
        <w:shd w:val="clear" w:color="auto" w:fill="FFFFFF"/>
        <w:ind w:hanging="80"/>
        <w:jc w:val="both"/>
        <w:rPr>
          <w:color w:val="000000"/>
        </w:rPr>
      </w:pPr>
      <w:r w:rsidRPr="00BD48FE">
        <w:rPr>
          <w:color w:val="000000"/>
        </w:rPr>
        <w:t>по почтовому адресу;</w:t>
      </w:r>
    </w:p>
    <w:p w:rsidR="00082B79" w:rsidRPr="00BD48FE" w:rsidRDefault="00082B79" w:rsidP="00082B79">
      <w:pPr>
        <w:numPr>
          <w:ilvl w:val="0"/>
          <w:numId w:val="11"/>
        </w:numPr>
        <w:shd w:val="clear" w:color="auto" w:fill="FFFFFF"/>
        <w:ind w:hanging="80"/>
        <w:rPr>
          <w:color w:val="000000"/>
        </w:rPr>
      </w:pPr>
      <w:r w:rsidRPr="00BD48FE">
        <w:rPr>
          <w:color w:val="000000"/>
        </w:rPr>
        <w:t>на адрес электронной почты.</w:t>
      </w:r>
    </w:p>
    <w:p w:rsidR="00082B79" w:rsidRPr="00BD48FE" w:rsidRDefault="00082B79" w:rsidP="00082B79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Председатель_____________________ _________ _______________________</w:t>
      </w:r>
    </w:p>
    <w:p w:rsidR="00082B79" w:rsidRPr="00BD48FE" w:rsidRDefault="00082B79" w:rsidP="00082B7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  (наименование 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(подпись)</w:t>
      </w:r>
      <w:r w:rsidRPr="00BD48FE">
        <w:rPr>
          <w:color w:val="000000"/>
          <w:sz w:val="20"/>
          <w:szCs w:val="20"/>
        </w:rPr>
        <w:tab/>
        <w:t xml:space="preserve">     </w:t>
      </w:r>
      <w:proofErr w:type="gramStart"/>
      <w:r w:rsidRPr="00BD48FE">
        <w:rPr>
          <w:color w:val="000000"/>
          <w:sz w:val="20"/>
          <w:szCs w:val="20"/>
        </w:rPr>
        <w:t xml:space="preserve">   (</w:t>
      </w:r>
      <w:proofErr w:type="gramEnd"/>
      <w:r w:rsidRPr="00BD48FE">
        <w:rPr>
          <w:color w:val="000000"/>
          <w:sz w:val="20"/>
          <w:szCs w:val="20"/>
        </w:rPr>
        <w:t>расшифровка подписи)</w:t>
      </w:r>
    </w:p>
    <w:p w:rsidR="00082B79" w:rsidRPr="00BD48FE" w:rsidRDefault="00082B79" w:rsidP="00082B7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некоммерческого товарищества)</w:t>
      </w:r>
    </w:p>
    <w:p w:rsidR="00082B79" w:rsidRPr="00BD48FE" w:rsidRDefault="00082B79" w:rsidP="00082B79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 xml:space="preserve">М.П. </w:t>
      </w:r>
    </w:p>
    <w:p w:rsidR="00082B79" w:rsidRPr="00BD48FE" w:rsidRDefault="00082B79" w:rsidP="00082B79">
      <w:pPr>
        <w:autoSpaceDE w:val="0"/>
        <w:autoSpaceDN w:val="0"/>
        <w:adjustRightInd w:val="0"/>
        <w:rPr>
          <w:b/>
          <w:color w:val="000000"/>
        </w:rPr>
      </w:pPr>
    </w:p>
    <w:p w:rsidR="00082B79" w:rsidRPr="00BD48FE" w:rsidRDefault="00082B79" w:rsidP="00082B79">
      <w:pPr>
        <w:autoSpaceDE w:val="0"/>
        <w:autoSpaceDN w:val="0"/>
        <w:jc w:val="both"/>
        <w:rPr>
          <w:color w:val="000000"/>
        </w:rPr>
      </w:pPr>
      <w:r w:rsidRPr="00BD48FE">
        <w:rPr>
          <w:color w:val="000000"/>
        </w:rPr>
        <w:t>«___» _____________ 20__ г.</w:t>
      </w:r>
    </w:p>
    <w:p w:rsidR="00082B79" w:rsidRPr="00BD48FE" w:rsidRDefault="00082B79" w:rsidP="00082B79">
      <w:pPr>
        <w:rPr>
          <w:color w:val="000000"/>
        </w:rPr>
      </w:pPr>
    </w:p>
    <w:p w:rsidR="00356DAC" w:rsidRDefault="00356DAC"/>
    <w:sectPr w:rsidR="00356DAC" w:rsidSect="003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F5A"/>
    <w:multiLevelType w:val="hybridMultilevel"/>
    <w:tmpl w:val="F7AE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9AE"/>
    <w:multiLevelType w:val="hybridMultilevel"/>
    <w:tmpl w:val="D6B69D84"/>
    <w:lvl w:ilvl="0" w:tplc="4D7615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67A1E9C"/>
    <w:multiLevelType w:val="hybridMultilevel"/>
    <w:tmpl w:val="C7BC0934"/>
    <w:lvl w:ilvl="0" w:tplc="3CD2B8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288F"/>
    <w:multiLevelType w:val="hybridMultilevel"/>
    <w:tmpl w:val="953C848A"/>
    <w:lvl w:ilvl="0" w:tplc="3FDC54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3C59DF"/>
    <w:multiLevelType w:val="hybridMultilevel"/>
    <w:tmpl w:val="A47E2440"/>
    <w:lvl w:ilvl="0" w:tplc="440AC2F6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7F6"/>
    <w:multiLevelType w:val="hybridMultilevel"/>
    <w:tmpl w:val="58A05A68"/>
    <w:lvl w:ilvl="0" w:tplc="2D42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1076E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0DB5BF5"/>
    <w:multiLevelType w:val="hybridMultilevel"/>
    <w:tmpl w:val="2836F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3A721D"/>
    <w:multiLevelType w:val="hybridMultilevel"/>
    <w:tmpl w:val="86B68DEC"/>
    <w:lvl w:ilvl="0" w:tplc="FABA6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1E5919"/>
    <w:multiLevelType w:val="hybridMultilevel"/>
    <w:tmpl w:val="F24042B2"/>
    <w:lvl w:ilvl="0" w:tplc="1A7EA850">
      <w:start w:val="1"/>
      <w:numFmt w:val="bullet"/>
      <w:lvlText w:val="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58FE"/>
    <w:multiLevelType w:val="hybridMultilevel"/>
    <w:tmpl w:val="3DC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58E4"/>
    <w:multiLevelType w:val="hybridMultilevel"/>
    <w:tmpl w:val="EEB41532"/>
    <w:lvl w:ilvl="0" w:tplc="7F627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6A1216"/>
    <w:multiLevelType w:val="hybridMultilevel"/>
    <w:tmpl w:val="0840C0DC"/>
    <w:lvl w:ilvl="0" w:tplc="440AC2F6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BA43C5"/>
    <w:multiLevelType w:val="hybridMultilevel"/>
    <w:tmpl w:val="D7CE9E5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471AD"/>
    <w:multiLevelType w:val="hybridMultilevel"/>
    <w:tmpl w:val="75E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4F74"/>
    <w:multiLevelType w:val="hybridMultilevel"/>
    <w:tmpl w:val="B4B05DD2"/>
    <w:lvl w:ilvl="0" w:tplc="0419000F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94EBF"/>
    <w:multiLevelType w:val="hybridMultilevel"/>
    <w:tmpl w:val="8E3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041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8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5"/>
  </w:num>
  <w:num w:numId="16">
    <w:abstractNumId w:val="8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79"/>
    <w:rsid w:val="00082B79"/>
    <w:rsid w:val="00117200"/>
    <w:rsid w:val="00174748"/>
    <w:rsid w:val="001F73E6"/>
    <w:rsid w:val="002C507D"/>
    <w:rsid w:val="00356DAC"/>
    <w:rsid w:val="005640D7"/>
    <w:rsid w:val="00602D5D"/>
    <w:rsid w:val="008F216D"/>
    <w:rsid w:val="00905496"/>
    <w:rsid w:val="00AD4D0F"/>
    <w:rsid w:val="00E433E7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92EC-2F25-40FE-877D-FCCB9812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82B79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B7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B79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B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82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2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82B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82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82B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082B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2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B7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82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B79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line number"/>
    <w:basedOn w:val="a0"/>
    <w:uiPriority w:val="99"/>
    <w:semiHidden/>
    <w:unhideWhenUsed/>
    <w:rsid w:val="00082B79"/>
  </w:style>
  <w:style w:type="character" w:customStyle="1" w:styleId="21">
    <w:name w:val="Основной текст (2)_"/>
    <w:link w:val="22"/>
    <w:rsid w:val="00082B7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2B79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82B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79"/>
    <w:rPr>
      <w:rFonts w:ascii="Tahoma" w:eastAsia="Times New Roman" w:hAnsi="Tahoma" w:cs="Times New Roman"/>
      <w:sz w:val="16"/>
      <w:szCs w:val="16"/>
    </w:rPr>
  </w:style>
  <w:style w:type="character" w:styleId="ad">
    <w:name w:val="annotation reference"/>
    <w:uiPriority w:val="99"/>
    <w:semiHidden/>
    <w:unhideWhenUsed/>
    <w:rsid w:val="00082B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2B7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2B7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2B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2B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ody Text"/>
    <w:basedOn w:val="a"/>
    <w:link w:val="af3"/>
    <w:rsid w:val="00082B79"/>
    <w:pPr>
      <w:spacing w:after="240"/>
      <w:ind w:firstLine="720"/>
    </w:pPr>
    <w:rPr>
      <w:rFonts w:ascii="Courier New" w:hAnsi="Courier New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082B79"/>
    <w:rPr>
      <w:rFonts w:ascii="Courier New" w:eastAsia="Times New Roman" w:hAnsi="Courier New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82B7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82B79"/>
  </w:style>
  <w:style w:type="character" w:styleId="af4">
    <w:name w:val="Emphasis"/>
    <w:uiPriority w:val="20"/>
    <w:qFormat/>
    <w:rsid w:val="00082B79"/>
    <w:rPr>
      <w:i/>
      <w:iCs/>
    </w:rPr>
  </w:style>
  <w:style w:type="paragraph" w:styleId="af5">
    <w:name w:val="Document Map"/>
    <w:basedOn w:val="a"/>
    <w:link w:val="af6"/>
    <w:uiPriority w:val="99"/>
    <w:semiHidden/>
    <w:unhideWhenUsed/>
    <w:rsid w:val="00082B7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82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Саенко Татьяна Владимировна</cp:lastModifiedBy>
  <cp:revision>2</cp:revision>
  <dcterms:created xsi:type="dcterms:W3CDTF">2021-09-14T07:53:00Z</dcterms:created>
  <dcterms:modified xsi:type="dcterms:W3CDTF">2021-09-14T07:53:00Z</dcterms:modified>
</cp:coreProperties>
</file>