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84D" w:rsidRPr="00BD3A82" w:rsidRDefault="00B5084D">
      <w:pPr>
        <w:pStyle w:val="ConsPlusNormal0"/>
        <w:jc w:val="both"/>
        <w:outlineLvl w:val="0"/>
        <w:rPr>
          <w:rFonts w:ascii="Times New Roman" w:hAnsi="Times New Roman" w:cs="Times New Roman"/>
          <w:sz w:val="28"/>
          <w:szCs w:val="28"/>
        </w:rPr>
      </w:pPr>
    </w:p>
    <w:p w:rsidR="00B5084D" w:rsidRPr="00BD3A82" w:rsidRDefault="00681635">
      <w:pPr>
        <w:pStyle w:val="ConsPlusTitle0"/>
        <w:jc w:val="center"/>
        <w:outlineLvl w:val="0"/>
        <w:rPr>
          <w:rFonts w:ascii="Times New Roman" w:hAnsi="Times New Roman" w:cs="Times New Roman"/>
          <w:sz w:val="28"/>
          <w:szCs w:val="28"/>
        </w:rPr>
      </w:pPr>
      <w:r w:rsidRPr="00BD3A82">
        <w:rPr>
          <w:rFonts w:ascii="Times New Roman" w:hAnsi="Times New Roman" w:cs="Times New Roman"/>
          <w:sz w:val="28"/>
          <w:szCs w:val="28"/>
        </w:rPr>
        <w:t>ПРАВИТЕЛЬСТВО КРАСНОЯРСКОГО КРАЯ</w:t>
      </w:r>
    </w:p>
    <w:p w:rsidR="00B5084D" w:rsidRPr="00BD3A82" w:rsidRDefault="00B5084D">
      <w:pPr>
        <w:pStyle w:val="ConsPlusTitle0"/>
        <w:jc w:val="center"/>
        <w:rPr>
          <w:rFonts w:ascii="Times New Roman" w:hAnsi="Times New Roman" w:cs="Times New Roman"/>
          <w:sz w:val="28"/>
          <w:szCs w:val="28"/>
        </w:rPr>
      </w:pPr>
    </w:p>
    <w:p w:rsidR="00B5084D" w:rsidRPr="00BD3A82" w:rsidRDefault="00681635">
      <w:pPr>
        <w:pStyle w:val="ConsPlusTitle0"/>
        <w:jc w:val="center"/>
        <w:rPr>
          <w:rFonts w:ascii="Times New Roman" w:hAnsi="Times New Roman" w:cs="Times New Roman"/>
          <w:sz w:val="28"/>
          <w:szCs w:val="28"/>
        </w:rPr>
      </w:pPr>
      <w:r w:rsidRPr="00BD3A82">
        <w:rPr>
          <w:rFonts w:ascii="Times New Roman" w:hAnsi="Times New Roman" w:cs="Times New Roman"/>
          <w:sz w:val="28"/>
          <w:szCs w:val="28"/>
        </w:rPr>
        <w:t>ПОСТАНОВЛЕНИЕ</w:t>
      </w:r>
    </w:p>
    <w:p w:rsidR="00B5084D" w:rsidRPr="00BD3A82" w:rsidRDefault="00681635">
      <w:pPr>
        <w:pStyle w:val="ConsPlusTitle0"/>
        <w:jc w:val="center"/>
        <w:rPr>
          <w:rFonts w:ascii="Times New Roman" w:hAnsi="Times New Roman" w:cs="Times New Roman"/>
          <w:sz w:val="28"/>
          <w:szCs w:val="28"/>
        </w:rPr>
      </w:pPr>
      <w:r w:rsidRPr="00BD3A82">
        <w:rPr>
          <w:rFonts w:ascii="Times New Roman" w:hAnsi="Times New Roman" w:cs="Times New Roman"/>
          <w:sz w:val="28"/>
          <w:szCs w:val="28"/>
        </w:rPr>
        <w:t xml:space="preserve">от 8 декабря 2022 г.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1070-п</w:t>
      </w:r>
    </w:p>
    <w:p w:rsidR="00B5084D" w:rsidRPr="00BD3A82" w:rsidRDefault="00B5084D">
      <w:pPr>
        <w:pStyle w:val="ConsPlusTitle0"/>
        <w:jc w:val="center"/>
        <w:rPr>
          <w:rFonts w:ascii="Times New Roman" w:hAnsi="Times New Roman" w:cs="Times New Roman"/>
          <w:sz w:val="28"/>
          <w:szCs w:val="28"/>
        </w:rPr>
      </w:pPr>
    </w:p>
    <w:p w:rsidR="00B5084D" w:rsidRPr="00BD3A82" w:rsidRDefault="00681635" w:rsidP="009523A3">
      <w:pPr>
        <w:pStyle w:val="ConsPlusTitle0"/>
        <w:jc w:val="center"/>
        <w:rPr>
          <w:rFonts w:ascii="Times New Roman" w:hAnsi="Times New Roman" w:cs="Times New Roman"/>
          <w:sz w:val="28"/>
          <w:szCs w:val="28"/>
        </w:rPr>
      </w:pPr>
      <w:r w:rsidRPr="00BD3A82">
        <w:rPr>
          <w:rFonts w:ascii="Times New Roman" w:hAnsi="Times New Roman" w:cs="Times New Roman"/>
          <w:sz w:val="28"/>
          <w:szCs w:val="28"/>
        </w:rPr>
        <w:t>ОБ УТВЕРЖДЕНИИ ПОРЯДКА ПРЕДОСТАВЛЕНИЯ СУБСИДИЙ</w:t>
      </w:r>
      <w:r w:rsidR="00512F0F">
        <w:rPr>
          <w:rFonts w:ascii="Times New Roman" w:hAnsi="Times New Roman" w:cs="Times New Roman"/>
          <w:sz w:val="28"/>
          <w:szCs w:val="28"/>
        </w:rPr>
        <w:br/>
      </w:r>
      <w:r w:rsidRPr="00BD3A82">
        <w:rPr>
          <w:rFonts w:ascii="Times New Roman" w:hAnsi="Times New Roman" w:cs="Times New Roman"/>
          <w:sz w:val="28"/>
          <w:szCs w:val="28"/>
        </w:rPr>
        <w:t>НА ВОЗМЕЩЕНИЕ</w:t>
      </w:r>
      <w:r w:rsidR="00512F0F">
        <w:rPr>
          <w:rFonts w:ascii="Times New Roman" w:hAnsi="Times New Roman" w:cs="Times New Roman"/>
          <w:sz w:val="28"/>
          <w:szCs w:val="28"/>
        </w:rPr>
        <w:t xml:space="preserve"> </w:t>
      </w:r>
      <w:r w:rsidRPr="00BD3A82">
        <w:rPr>
          <w:rFonts w:ascii="Times New Roman" w:hAnsi="Times New Roman" w:cs="Times New Roman"/>
          <w:sz w:val="28"/>
          <w:szCs w:val="28"/>
        </w:rPr>
        <w:t>ЧАСТИ ЗАТРАТ, СВЯЗАННЫХ С СОДЕРЖАНИЕМ КОРОВ, НАХОДЯЩИХСЯ</w:t>
      </w:r>
      <w:r w:rsidR="00512F0F">
        <w:rPr>
          <w:rFonts w:ascii="Times New Roman" w:hAnsi="Times New Roman" w:cs="Times New Roman"/>
          <w:sz w:val="28"/>
          <w:szCs w:val="28"/>
        </w:rPr>
        <w:t xml:space="preserve"> </w:t>
      </w:r>
      <w:r w:rsidRPr="00BD3A82">
        <w:rPr>
          <w:rFonts w:ascii="Times New Roman" w:hAnsi="Times New Roman" w:cs="Times New Roman"/>
          <w:sz w:val="28"/>
          <w:szCs w:val="28"/>
        </w:rPr>
        <w:t>В СОБСТВЕННОСТИ И (ИЛИ) ПОЛЬЗОВАНИИ У ГРАЖДАН, ВЕДУЩИХ</w:t>
      </w:r>
      <w:r w:rsidR="00512F0F">
        <w:rPr>
          <w:rFonts w:ascii="Times New Roman" w:hAnsi="Times New Roman" w:cs="Times New Roman"/>
          <w:sz w:val="28"/>
          <w:szCs w:val="28"/>
        </w:rPr>
        <w:t xml:space="preserve"> </w:t>
      </w:r>
      <w:r w:rsidRPr="00BD3A82">
        <w:rPr>
          <w:rFonts w:ascii="Times New Roman" w:hAnsi="Times New Roman" w:cs="Times New Roman"/>
          <w:sz w:val="28"/>
          <w:szCs w:val="28"/>
        </w:rPr>
        <w:t>ЛИЧНОЕ ПОДСОБНОЕ ХОЗЯЙСТВО, ЯВЛЯЮЩИХСЯ ЧЛЕНАМИ</w:t>
      </w:r>
      <w:r w:rsidR="009523A3">
        <w:rPr>
          <w:rFonts w:ascii="Times New Roman" w:hAnsi="Times New Roman" w:cs="Times New Roman"/>
          <w:sz w:val="28"/>
          <w:szCs w:val="28"/>
        </w:rPr>
        <w:t xml:space="preserve"> </w:t>
      </w:r>
      <w:r w:rsidRPr="00BD3A82">
        <w:rPr>
          <w:rFonts w:ascii="Times New Roman" w:hAnsi="Times New Roman" w:cs="Times New Roman"/>
          <w:sz w:val="28"/>
          <w:szCs w:val="28"/>
        </w:rPr>
        <w:t>СЕЛЬСКОХОЗЯЙСТВЕННОГО ПОТРЕБИТЕЛЬСКОГО КООПЕРАТИВА,</w:t>
      </w:r>
      <w:r w:rsidR="009523A3">
        <w:rPr>
          <w:rFonts w:ascii="Times New Roman" w:hAnsi="Times New Roman" w:cs="Times New Roman"/>
          <w:sz w:val="28"/>
          <w:szCs w:val="28"/>
        </w:rPr>
        <w:t xml:space="preserve"> </w:t>
      </w:r>
      <w:r w:rsidRPr="00BD3A82">
        <w:rPr>
          <w:rFonts w:ascii="Times New Roman" w:hAnsi="Times New Roman" w:cs="Times New Roman"/>
          <w:sz w:val="28"/>
          <w:szCs w:val="28"/>
        </w:rPr>
        <w:t>И ПРОВЕДЕНИЯ ОТБОРА ПОЛУЧАТЕЛЕЙ УКАЗАННЫХ СУБСИДИЙ</w:t>
      </w:r>
    </w:p>
    <w:p w:rsidR="00B5084D" w:rsidRPr="00BD3A82" w:rsidRDefault="00B5084D">
      <w:pPr>
        <w:pStyle w:val="ConsPlusNormal0"/>
        <w:jc w:val="both"/>
        <w:rPr>
          <w:rFonts w:ascii="Times New Roman" w:hAnsi="Times New Roman" w:cs="Times New Roman"/>
          <w:sz w:val="28"/>
          <w:szCs w:val="28"/>
        </w:rPr>
      </w:pPr>
    </w:p>
    <w:p w:rsidR="00B5084D" w:rsidRPr="00BD3A82" w:rsidRDefault="00681635">
      <w:pPr>
        <w:pStyle w:val="ConsPlusNormal0"/>
        <w:ind w:firstLine="540"/>
        <w:jc w:val="both"/>
        <w:rPr>
          <w:rFonts w:ascii="Times New Roman" w:hAnsi="Times New Roman" w:cs="Times New Roman"/>
          <w:sz w:val="28"/>
          <w:szCs w:val="28"/>
        </w:rPr>
      </w:pPr>
      <w:r w:rsidRPr="00BD3A82">
        <w:rPr>
          <w:rFonts w:ascii="Times New Roman" w:hAnsi="Times New Roman" w:cs="Times New Roman"/>
          <w:sz w:val="28"/>
          <w:szCs w:val="28"/>
        </w:rPr>
        <w:t xml:space="preserve">В соответствии со статьями 78.1, 78.5 Бюджетного кодекса Российской Федерации, Постановлением Правительства Российской Федерации от 25.10.2023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103 Устава Красноярского края, подпунктами "а", "б" пункта 2 статьи 1 Закона Красноярского края от 27.12.2005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подпунктом "д" пункта 2 статьи 4, абзацем третьим подпункта "а" пункта 2 статьи 9 Закона Красноярского края от 07.07.2022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3-1004 "О государственной поддержке агропромышленного комплекса края", Постановлением Правительства Красноярского края от 28.12.2023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1093-п "О реализации пункта 4 статьи 78.5 Бюджетного кодекса Российской Федерации" постановляю:</w:t>
      </w:r>
    </w:p>
    <w:p w:rsidR="00B5084D" w:rsidRPr="00BD3A82" w:rsidRDefault="00681635" w:rsidP="009523A3">
      <w:pPr>
        <w:pStyle w:val="ConsPlusNormal0"/>
        <w:ind w:firstLine="540"/>
        <w:jc w:val="both"/>
        <w:rPr>
          <w:rFonts w:ascii="Times New Roman" w:hAnsi="Times New Roman" w:cs="Times New Roman"/>
          <w:sz w:val="28"/>
          <w:szCs w:val="28"/>
        </w:rPr>
      </w:pPr>
      <w:r w:rsidRPr="00BD3A82">
        <w:rPr>
          <w:rFonts w:ascii="Times New Roman" w:hAnsi="Times New Roman" w:cs="Times New Roman"/>
          <w:sz w:val="28"/>
          <w:szCs w:val="28"/>
        </w:rPr>
        <w:t>1. Утвердить Порядок предоставления субсидий на возмещение части затрат, связанных с содержанием коров,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и проведения отбора получателей указанных субсидий согласно приложению.</w:t>
      </w:r>
    </w:p>
    <w:p w:rsidR="00B5084D" w:rsidRPr="00BD3A82" w:rsidRDefault="00681635" w:rsidP="009523A3">
      <w:pPr>
        <w:pStyle w:val="ConsPlusNormal0"/>
        <w:ind w:firstLine="540"/>
        <w:jc w:val="both"/>
        <w:rPr>
          <w:rFonts w:ascii="Times New Roman" w:hAnsi="Times New Roman" w:cs="Times New Roman"/>
          <w:sz w:val="28"/>
          <w:szCs w:val="28"/>
        </w:rPr>
      </w:pPr>
      <w:r w:rsidRPr="00BD3A82">
        <w:rPr>
          <w:rFonts w:ascii="Times New Roman" w:hAnsi="Times New Roman" w:cs="Times New Roman"/>
          <w:sz w:val="28"/>
          <w:szCs w:val="28"/>
        </w:rPr>
        <w:t>2. Опубликовать Постановление на "Официальном интернет-портале правовой информации Красноярского края" (www.zako</w:t>
      </w:r>
      <w:r w:rsidR="00BD3A82">
        <w:rPr>
          <w:rFonts w:ascii="Times New Roman" w:hAnsi="Times New Roman" w:cs="Times New Roman"/>
          <w:sz w:val="28"/>
          <w:szCs w:val="28"/>
          <w:lang w:val="en-US"/>
        </w:rPr>
        <w:t>n</w:t>
      </w:r>
      <w:r w:rsidRPr="00BD3A82">
        <w:rPr>
          <w:rFonts w:ascii="Times New Roman" w:hAnsi="Times New Roman" w:cs="Times New Roman"/>
          <w:sz w:val="28"/>
          <w:szCs w:val="28"/>
        </w:rPr>
        <w:t>.krskstate.ru).</w:t>
      </w:r>
    </w:p>
    <w:p w:rsidR="00B5084D" w:rsidRPr="00BD3A82" w:rsidRDefault="00681635" w:rsidP="009523A3">
      <w:pPr>
        <w:pStyle w:val="ConsPlusNormal0"/>
        <w:ind w:firstLine="540"/>
        <w:jc w:val="both"/>
        <w:rPr>
          <w:rFonts w:ascii="Times New Roman" w:hAnsi="Times New Roman" w:cs="Times New Roman"/>
          <w:sz w:val="28"/>
          <w:szCs w:val="28"/>
        </w:rPr>
      </w:pPr>
      <w:r w:rsidRPr="00BD3A82">
        <w:rPr>
          <w:rFonts w:ascii="Times New Roman" w:hAnsi="Times New Roman" w:cs="Times New Roman"/>
          <w:sz w:val="28"/>
          <w:szCs w:val="28"/>
        </w:rPr>
        <w:t>3. Постановление вступает в силу с 1 января 2023 года, но не ранее дня, следующего за днем его официального опубликования.</w:t>
      </w:r>
    </w:p>
    <w:p w:rsidR="00B5084D" w:rsidRPr="00BD3A82" w:rsidRDefault="00B5084D">
      <w:pPr>
        <w:pStyle w:val="ConsPlusNormal0"/>
        <w:jc w:val="both"/>
        <w:rPr>
          <w:rFonts w:ascii="Times New Roman" w:hAnsi="Times New Roman" w:cs="Times New Roman"/>
          <w:sz w:val="28"/>
          <w:szCs w:val="28"/>
        </w:rPr>
      </w:pPr>
    </w:p>
    <w:p w:rsidR="00B5084D" w:rsidRPr="00BD3A82" w:rsidRDefault="00681635">
      <w:pPr>
        <w:pStyle w:val="ConsPlusNormal0"/>
        <w:jc w:val="right"/>
        <w:rPr>
          <w:rFonts w:ascii="Times New Roman" w:hAnsi="Times New Roman" w:cs="Times New Roman"/>
          <w:sz w:val="28"/>
          <w:szCs w:val="28"/>
        </w:rPr>
      </w:pPr>
      <w:r w:rsidRPr="00BD3A82">
        <w:rPr>
          <w:rFonts w:ascii="Times New Roman" w:hAnsi="Times New Roman" w:cs="Times New Roman"/>
          <w:sz w:val="28"/>
          <w:szCs w:val="28"/>
        </w:rPr>
        <w:t>Первый заместитель</w:t>
      </w:r>
    </w:p>
    <w:p w:rsidR="00B5084D" w:rsidRPr="00BD3A82" w:rsidRDefault="00681635">
      <w:pPr>
        <w:pStyle w:val="ConsPlusNormal0"/>
        <w:jc w:val="right"/>
        <w:rPr>
          <w:rFonts w:ascii="Times New Roman" w:hAnsi="Times New Roman" w:cs="Times New Roman"/>
          <w:sz w:val="28"/>
          <w:szCs w:val="28"/>
        </w:rPr>
      </w:pPr>
      <w:r w:rsidRPr="00BD3A82">
        <w:rPr>
          <w:rFonts w:ascii="Times New Roman" w:hAnsi="Times New Roman" w:cs="Times New Roman"/>
          <w:sz w:val="28"/>
          <w:szCs w:val="28"/>
        </w:rPr>
        <w:lastRenderedPageBreak/>
        <w:t>Губернатора края -</w:t>
      </w:r>
    </w:p>
    <w:p w:rsidR="00B5084D" w:rsidRPr="00BD3A82" w:rsidRDefault="00681635">
      <w:pPr>
        <w:pStyle w:val="ConsPlusNormal0"/>
        <w:jc w:val="right"/>
        <w:rPr>
          <w:rFonts w:ascii="Times New Roman" w:hAnsi="Times New Roman" w:cs="Times New Roman"/>
          <w:sz w:val="28"/>
          <w:szCs w:val="28"/>
        </w:rPr>
      </w:pPr>
      <w:r w:rsidRPr="00BD3A82">
        <w:rPr>
          <w:rFonts w:ascii="Times New Roman" w:hAnsi="Times New Roman" w:cs="Times New Roman"/>
          <w:sz w:val="28"/>
          <w:szCs w:val="28"/>
        </w:rPr>
        <w:t>председатель</w:t>
      </w:r>
    </w:p>
    <w:p w:rsidR="00B5084D" w:rsidRPr="00BD3A82" w:rsidRDefault="00681635">
      <w:pPr>
        <w:pStyle w:val="ConsPlusNormal0"/>
        <w:jc w:val="right"/>
        <w:rPr>
          <w:rFonts w:ascii="Times New Roman" w:hAnsi="Times New Roman" w:cs="Times New Roman"/>
          <w:sz w:val="28"/>
          <w:szCs w:val="28"/>
        </w:rPr>
      </w:pPr>
      <w:r w:rsidRPr="00BD3A82">
        <w:rPr>
          <w:rFonts w:ascii="Times New Roman" w:hAnsi="Times New Roman" w:cs="Times New Roman"/>
          <w:sz w:val="28"/>
          <w:szCs w:val="28"/>
        </w:rPr>
        <w:t>Правительства края</w:t>
      </w:r>
    </w:p>
    <w:p w:rsidR="00B5084D" w:rsidRPr="00BD3A82" w:rsidRDefault="00681635">
      <w:pPr>
        <w:pStyle w:val="ConsPlusNormal0"/>
        <w:jc w:val="right"/>
        <w:rPr>
          <w:rFonts w:ascii="Times New Roman" w:hAnsi="Times New Roman" w:cs="Times New Roman"/>
          <w:sz w:val="28"/>
          <w:szCs w:val="28"/>
        </w:rPr>
      </w:pPr>
      <w:r w:rsidRPr="00BD3A82">
        <w:rPr>
          <w:rFonts w:ascii="Times New Roman" w:hAnsi="Times New Roman" w:cs="Times New Roman"/>
          <w:sz w:val="28"/>
          <w:szCs w:val="28"/>
        </w:rPr>
        <w:t>Ю.А.ЛАПШИН</w:t>
      </w:r>
    </w:p>
    <w:p w:rsidR="00B5084D" w:rsidRPr="00BD3A82" w:rsidRDefault="00B5084D">
      <w:pPr>
        <w:pStyle w:val="ConsPlusNormal0"/>
        <w:jc w:val="both"/>
        <w:rPr>
          <w:rFonts w:ascii="Times New Roman" w:hAnsi="Times New Roman" w:cs="Times New Roman"/>
          <w:sz w:val="28"/>
          <w:szCs w:val="28"/>
        </w:rPr>
      </w:pPr>
    </w:p>
    <w:p w:rsidR="00B5084D" w:rsidRPr="00BD3A82" w:rsidRDefault="00B5084D">
      <w:pPr>
        <w:pStyle w:val="ConsPlusNormal0"/>
        <w:jc w:val="both"/>
        <w:rPr>
          <w:rFonts w:ascii="Times New Roman" w:hAnsi="Times New Roman" w:cs="Times New Roman"/>
          <w:sz w:val="28"/>
          <w:szCs w:val="28"/>
        </w:rPr>
      </w:pPr>
    </w:p>
    <w:p w:rsidR="00B5084D" w:rsidRPr="00BD3A82" w:rsidRDefault="00B5084D">
      <w:pPr>
        <w:pStyle w:val="ConsPlusNormal0"/>
        <w:jc w:val="both"/>
        <w:rPr>
          <w:rFonts w:ascii="Times New Roman" w:hAnsi="Times New Roman" w:cs="Times New Roman"/>
          <w:sz w:val="28"/>
          <w:szCs w:val="28"/>
        </w:rPr>
      </w:pPr>
    </w:p>
    <w:p w:rsidR="00B5084D" w:rsidRDefault="00B5084D">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754FA5" w:rsidRDefault="00754FA5">
      <w:pPr>
        <w:pStyle w:val="ConsPlusNormal0"/>
        <w:jc w:val="both"/>
        <w:rPr>
          <w:rFonts w:ascii="Times New Roman" w:hAnsi="Times New Roman" w:cs="Times New Roman"/>
          <w:sz w:val="28"/>
          <w:szCs w:val="28"/>
        </w:rPr>
      </w:pPr>
    </w:p>
    <w:p w:rsidR="004F1FA2" w:rsidRDefault="004F1FA2">
      <w:pPr>
        <w:pStyle w:val="ConsPlusNormal0"/>
        <w:jc w:val="both"/>
        <w:rPr>
          <w:rFonts w:ascii="Times New Roman" w:hAnsi="Times New Roman" w:cs="Times New Roman"/>
          <w:sz w:val="28"/>
          <w:szCs w:val="28"/>
        </w:rPr>
      </w:pPr>
    </w:p>
    <w:p w:rsidR="004F1FA2" w:rsidRDefault="004F1FA2">
      <w:pPr>
        <w:pStyle w:val="ConsPlusNormal0"/>
        <w:jc w:val="both"/>
        <w:rPr>
          <w:rFonts w:ascii="Times New Roman" w:hAnsi="Times New Roman" w:cs="Times New Roman"/>
          <w:sz w:val="28"/>
          <w:szCs w:val="28"/>
        </w:rPr>
      </w:pPr>
    </w:p>
    <w:p w:rsidR="004F1FA2" w:rsidRDefault="004F1FA2">
      <w:pPr>
        <w:pStyle w:val="ConsPlusNormal0"/>
        <w:jc w:val="both"/>
        <w:rPr>
          <w:rFonts w:ascii="Times New Roman" w:hAnsi="Times New Roman" w:cs="Times New Roman"/>
          <w:sz w:val="28"/>
          <w:szCs w:val="28"/>
        </w:rPr>
      </w:pPr>
    </w:p>
    <w:p w:rsidR="004F1FA2" w:rsidRPr="00BD3A82" w:rsidRDefault="004F1FA2">
      <w:pPr>
        <w:pStyle w:val="ConsPlusNormal0"/>
        <w:jc w:val="both"/>
        <w:rPr>
          <w:rFonts w:ascii="Times New Roman" w:hAnsi="Times New Roman" w:cs="Times New Roman"/>
          <w:sz w:val="28"/>
          <w:szCs w:val="28"/>
        </w:rPr>
      </w:pPr>
    </w:p>
    <w:p w:rsidR="00B5084D" w:rsidRPr="00BD3A82" w:rsidRDefault="00B5084D">
      <w:pPr>
        <w:pStyle w:val="ConsPlusNormal0"/>
        <w:jc w:val="both"/>
        <w:rPr>
          <w:rFonts w:ascii="Times New Roman" w:hAnsi="Times New Roman" w:cs="Times New Roman"/>
          <w:sz w:val="28"/>
          <w:szCs w:val="28"/>
        </w:rPr>
      </w:pPr>
    </w:p>
    <w:p w:rsidR="00B5084D" w:rsidRPr="00BD3A82" w:rsidRDefault="00681635">
      <w:pPr>
        <w:pStyle w:val="ConsPlusNormal0"/>
        <w:jc w:val="right"/>
        <w:outlineLvl w:val="0"/>
        <w:rPr>
          <w:rFonts w:ascii="Times New Roman" w:hAnsi="Times New Roman" w:cs="Times New Roman"/>
          <w:sz w:val="28"/>
          <w:szCs w:val="28"/>
        </w:rPr>
      </w:pPr>
      <w:r w:rsidRPr="00BD3A82">
        <w:rPr>
          <w:rFonts w:ascii="Times New Roman" w:hAnsi="Times New Roman" w:cs="Times New Roman"/>
          <w:sz w:val="28"/>
          <w:szCs w:val="28"/>
        </w:rPr>
        <w:lastRenderedPageBreak/>
        <w:t>Приложение</w:t>
      </w:r>
    </w:p>
    <w:p w:rsidR="00B5084D" w:rsidRPr="00BD3A82" w:rsidRDefault="00681635">
      <w:pPr>
        <w:pStyle w:val="ConsPlusNormal0"/>
        <w:jc w:val="right"/>
        <w:rPr>
          <w:rFonts w:ascii="Times New Roman" w:hAnsi="Times New Roman" w:cs="Times New Roman"/>
          <w:sz w:val="28"/>
          <w:szCs w:val="28"/>
        </w:rPr>
      </w:pPr>
      <w:r w:rsidRPr="00BD3A82">
        <w:rPr>
          <w:rFonts w:ascii="Times New Roman" w:hAnsi="Times New Roman" w:cs="Times New Roman"/>
          <w:sz w:val="28"/>
          <w:szCs w:val="28"/>
        </w:rPr>
        <w:t>к Постановлению</w:t>
      </w:r>
    </w:p>
    <w:p w:rsidR="00B5084D" w:rsidRPr="00BD3A82" w:rsidRDefault="00681635">
      <w:pPr>
        <w:pStyle w:val="ConsPlusNormal0"/>
        <w:jc w:val="right"/>
        <w:rPr>
          <w:rFonts w:ascii="Times New Roman" w:hAnsi="Times New Roman" w:cs="Times New Roman"/>
          <w:sz w:val="28"/>
          <w:szCs w:val="28"/>
        </w:rPr>
      </w:pPr>
      <w:r w:rsidRPr="00BD3A82">
        <w:rPr>
          <w:rFonts w:ascii="Times New Roman" w:hAnsi="Times New Roman" w:cs="Times New Roman"/>
          <w:sz w:val="28"/>
          <w:szCs w:val="28"/>
        </w:rPr>
        <w:t>Правительства Красноярского края</w:t>
      </w:r>
    </w:p>
    <w:p w:rsidR="00B5084D" w:rsidRPr="00BD3A82" w:rsidRDefault="00681635">
      <w:pPr>
        <w:pStyle w:val="ConsPlusNormal0"/>
        <w:jc w:val="right"/>
        <w:rPr>
          <w:rFonts w:ascii="Times New Roman" w:hAnsi="Times New Roman" w:cs="Times New Roman"/>
          <w:sz w:val="28"/>
          <w:szCs w:val="28"/>
        </w:rPr>
      </w:pPr>
      <w:r w:rsidRPr="00BD3A82">
        <w:rPr>
          <w:rFonts w:ascii="Times New Roman" w:hAnsi="Times New Roman" w:cs="Times New Roman"/>
          <w:sz w:val="28"/>
          <w:szCs w:val="28"/>
        </w:rPr>
        <w:t xml:space="preserve">от 8 декабря 2022 г.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1070-п</w:t>
      </w:r>
    </w:p>
    <w:p w:rsidR="00B5084D" w:rsidRPr="00BD3A82" w:rsidRDefault="00B5084D">
      <w:pPr>
        <w:pStyle w:val="ConsPlusNormal0"/>
        <w:jc w:val="both"/>
        <w:rPr>
          <w:rFonts w:ascii="Times New Roman" w:hAnsi="Times New Roman" w:cs="Times New Roman"/>
          <w:sz w:val="28"/>
          <w:szCs w:val="28"/>
        </w:rPr>
      </w:pPr>
    </w:p>
    <w:p w:rsidR="00B5084D" w:rsidRPr="00BD3A82" w:rsidRDefault="00681635">
      <w:pPr>
        <w:pStyle w:val="ConsPlusTitle0"/>
        <w:jc w:val="center"/>
        <w:rPr>
          <w:rFonts w:ascii="Times New Roman" w:hAnsi="Times New Roman" w:cs="Times New Roman"/>
          <w:sz w:val="28"/>
          <w:szCs w:val="28"/>
        </w:rPr>
      </w:pPr>
      <w:bookmarkStart w:id="0" w:name="P38"/>
      <w:bookmarkEnd w:id="0"/>
      <w:r w:rsidRPr="00BD3A82">
        <w:rPr>
          <w:rFonts w:ascii="Times New Roman" w:hAnsi="Times New Roman" w:cs="Times New Roman"/>
          <w:sz w:val="28"/>
          <w:szCs w:val="28"/>
        </w:rPr>
        <w:t>ПОРЯДОК</w:t>
      </w:r>
    </w:p>
    <w:p w:rsidR="00B5084D" w:rsidRPr="00BD3A82" w:rsidRDefault="00681635">
      <w:pPr>
        <w:pStyle w:val="ConsPlusTitle0"/>
        <w:jc w:val="center"/>
        <w:rPr>
          <w:rFonts w:ascii="Times New Roman" w:hAnsi="Times New Roman" w:cs="Times New Roman"/>
          <w:sz w:val="28"/>
          <w:szCs w:val="28"/>
        </w:rPr>
      </w:pPr>
      <w:r w:rsidRPr="00BD3A82">
        <w:rPr>
          <w:rFonts w:ascii="Times New Roman" w:hAnsi="Times New Roman" w:cs="Times New Roman"/>
          <w:sz w:val="28"/>
          <w:szCs w:val="28"/>
        </w:rPr>
        <w:t>ПРЕДОСТАВЛЕНИЯ СУБСИДИЙ НА ВОЗМЕЩЕНИЕ ЧАСТИ ЗАТРАТ,</w:t>
      </w:r>
    </w:p>
    <w:p w:rsidR="00B5084D" w:rsidRPr="00BD3A82" w:rsidRDefault="00681635" w:rsidP="00D43B54">
      <w:pPr>
        <w:pStyle w:val="ConsPlusTitle0"/>
        <w:jc w:val="center"/>
        <w:rPr>
          <w:rFonts w:ascii="Times New Roman" w:hAnsi="Times New Roman" w:cs="Times New Roman"/>
          <w:sz w:val="28"/>
          <w:szCs w:val="28"/>
        </w:rPr>
      </w:pPr>
      <w:r w:rsidRPr="00BD3A82">
        <w:rPr>
          <w:rFonts w:ascii="Times New Roman" w:hAnsi="Times New Roman" w:cs="Times New Roman"/>
          <w:sz w:val="28"/>
          <w:szCs w:val="28"/>
        </w:rPr>
        <w:t>СВЯЗАННЫХ С СОДЕРЖАНИЕМ КОРОВ, НАХОДЯЩИХСЯ</w:t>
      </w:r>
      <w:r w:rsidR="00D43B54">
        <w:rPr>
          <w:rFonts w:ascii="Times New Roman" w:hAnsi="Times New Roman" w:cs="Times New Roman"/>
          <w:sz w:val="28"/>
          <w:szCs w:val="28"/>
        </w:rPr>
        <w:br/>
      </w:r>
      <w:r w:rsidRPr="00BD3A82">
        <w:rPr>
          <w:rFonts w:ascii="Times New Roman" w:hAnsi="Times New Roman" w:cs="Times New Roman"/>
          <w:sz w:val="28"/>
          <w:szCs w:val="28"/>
        </w:rPr>
        <w:t>В СОБСТВЕННОСТИ</w:t>
      </w:r>
      <w:r w:rsidR="00D43B54">
        <w:rPr>
          <w:rFonts w:ascii="Times New Roman" w:hAnsi="Times New Roman" w:cs="Times New Roman"/>
          <w:sz w:val="28"/>
          <w:szCs w:val="28"/>
        </w:rPr>
        <w:t xml:space="preserve"> </w:t>
      </w:r>
      <w:r w:rsidRPr="00BD3A82">
        <w:rPr>
          <w:rFonts w:ascii="Times New Roman" w:hAnsi="Times New Roman" w:cs="Times New Roman"/>
          <w:sz w:val="28"/>
          <w:szCs w:val="28"/>
        </w:rPr>
        <w:t>И (ИЛИ) ПОЛЬЗОВАНИИ У ГРАЖДАН, ВЕДУЩИХ ЛИЧНОЕ ПОДСОБНОЕ</w:t>
      </w:r>
      <w:r w:rsidR="00D43B54">
        <w:rPr>
          <w:rFonts w:ascii="Times New Roman" w:hAnsi="Times New Roman" w:cs="Times New Roman"/>
          <w:sz w:val="28"/>
          <w:szCs w:val="28"/>
        </w:rPr>
        <w:t xml:space="preserve"> </w:t>
      </w:r>
      <w:r w:rsidRPr="00BD3A82">
        <w:rPr>
          <w:rFonts w:ascii="Times New Roman" w:hAnsi="Times New Roman" w:cs="Times New Roman"/>
          <w:sz w:val="28"/>
          <w:szCs w:val="28"/>
        </w:rPr>
        <w:t>ХОЗЯЙСТВО, ЯВЛЯЮЩИХСЯ ЧЛЕНАМИ СЕЛЬСКОХОЗЯЙСТВЕННОГО</w:t>
      </w:r>
      <w:r w:rsidR="00D43B54">
        <w:rPr>
          <w:rFonts w:ascii="Times New Roman" w:hAnsi="Times New Roman" w:cs="Times New Roman"/>
          <w:sz w:val="28"/>
          <w:szCs w:val="28"/>
        </w:rPr>
        <w:t xml:space="preserve"> </w:t>
      </w:r>
      <w:r w:rsidRPr="00BD3A82">
        <w:rPr>
          <w:rFonts w:ascii="Times New Roman" w:hAnsi="Times New Roman" w:cs="Times New Roman"/>
          <w:sz w:val="28"/>
          <w:szCs w:val="28"/>
        </w:rPr>
        <w:t>ПОТРЕБИТЕЛЬСКОГО КООПЕРАТИВА,</w:t>
      </w:r>
      <w:r w:rsidR="00D43B54">
        <w:rPr>
          <w:rFonts w:ascii="Times New Roman" w:hAnsi="Times New Roman" w:cs="Times New Roman"/>
          <w:sz w:val="28"/>
          <w:szCs w:val="28"/>
        </w:rPr>
        <w:br/>
      </w:r>
      <w:r w:rsidRPr="00BD3A82">
        <w:rPr>
          <w:rFonts w:ascii="Times New Roman" w:hAnsi="Times New Roman" w:cs="Times New Roman"/>
          <w:sz w:val="28"/>
          <w:szCs w:val="28"/>
        </w:rPr>
        <w:t>И ПРОВЕДЕНИЯ ОТБОРА</w:t>
      </w:r>
      <w:r w:rsidR="00D43B54">
        <w:rPr>
          <w:rFonts w:ascii="Times New Roman" w:hAnsi="Times New Roman" w:cs="Times New Roman"/>
          <w:sz w:val="28"/>
          <w:szCs w:val="28"/>
        </w:rPr>
        <w:t xml:space="preserve"> </w:t>
      </w:r>
      <w:r w:rsidRPr="00BD3A82">
        <w:rPr>
          <w:rFonts w:ascii="Times New Roman" w:hAnsi="Times New Roman" w:cs="Times New Roman"/>
          <w:sz w:val="28"/>
          <w:szCs w:val="28"/>
        </w:rPr>
        <w:t>ПОЛУЧАТЕЛЕЙ УКАЗАННЫХ СУБСИДИЙ</w:t>
      </w:r>
    </w:p>
    <w:p w:rsidR="00B5084D" w:rsidRPr="00BD3A82" w:rsidRDefault="00B5084D">
      <w:pPr>
        <w:pStyle w:val="ConsPlusNormal0"/>
        <w:spacing w:after="1"/>
        <w:rPr>
          <w:rFonts w:ascii="Times New Roman" w:hAnsi="Times New Roman" w:cs="Times New Roman"/>
          <w:sz w:val="28"/>
          <w:szCs w:val="28"/>
        </w:rPr>
      </w:pPr>
    </w:p>
    <w:p w:rsidR="00B5084D" w:rsidRPr="00BD3A82" w:rsidRDefault="00681635">
      <w:pPr>
        <w:pStyle w:val="ConsPlusTitle0"/>
        <w:jc w:val="center"/>
        <w:outlineLvl w:val="1"/>
        <w:rPr>
          <w:rFonts w:ascii="Times New Roman" w:hAnsi="Times New Roman" w:cs="Times New Roman"/>
          <w:sz w:val="28"/>
          <w:szCs w:val="28"/>
        </w:rPr>
      </w:pPr>
      <w:r w:rsidRPr="00BD3A82">
        <w:rPr>
          <w:rFonts w:ascii="Times New Roman" w:hAnsi="Times New Roman" w:cs="Times New Roman"/>
          <w:sz w:val="28"/>
          <w:szCs w:val="28"/>
        </w:rPr>
        <w:t>1. ОБЩИЕ ПОЛОЖЕНИЯ</w:t>
      </w:r>
    </w:p>
    <w:p w:rsidR="00B5084D" w:rsidRPr="00BD3A82" w:rsidRDefault="00B5084D">
      <w:pPr>
        <w:pStyle w:val="ConsPlusNormal0"/>
        <w:jc w:val="both"/>
        <w:rPr>
          <w:rFonts w:ascii="Times New Roman" w:hAnsi="Times New Roman" w:cs="Times New Roman"/>
          <w:sz w:val="28"/>
          <w:szCs w:val="28"/>
        </w:rPr>
      </w:pP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1.1. Порядок предоставления субсидий на возмещение части затрат, связанных с содержанием коров,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и проведения отбора получателей указанных субсидий (далее - Порядок, субсидии) устанавливает порядок проведения отбора получателей субсидий (далее - отбор), условия и порядок предоставления субсидий, требования к представлению отчетности, осуществлению контроля (мониторинга) за соблюдением условий и порядка предоставления субсидий и ответственность за их нарушение.</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1.2. Понятия, используемые для целей Порядка, применяются в значениях, установленных Федеральным законом от 08.12.1995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193-ФЗ "О сельскохозяйственной кооперации" (далее - Федеральный закон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193-ФЗ) и Законом Красноярского края от 07.07.2022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3-1004 "О государственной поддержке агропромышленного комплекса края" (далее - Закон края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3-1004).</w:t>
      </w:r>
    </w:p>
    <w:p w:rsidR="00B5084D" w:rsidRPr="00BD3A82" w:rsidRDefault="00681635" w:rsidP="00887081">
      <w:pPr>
        <w:pStyle w:val="ConsPlusNormal0"/>
        <w:ind w:firstLine="709"/>
        <w:jc w:val="both"/>
        <w:rPr>
          <w:rFonts w:ascii="Times New Roman" w:hAnsi="Times New Roman" w:cs="Times New Roman"/>
          <w:sz w:val="28"/>
          <w:szCs w:val="28"/>
        </w:rPr>
      </w:pPr>
      <w:bookmarkStart w:id="1" w:name="P53"/>
      <w:bookmarkEnd w:id="1"/>
      <w:r w:rsidRPr="00BD3A82">
        <w:rPr>
          <w:rFonts w:ascii="Times New Roman" w:hAnsi="Times New Roman" w:cs="Times New Roman"/>
          <w:sz w:val="28"/>
          <w:szCs w:val="28"/>
        </w:rPr>
        <w:t xml:space="preserve">1.3. Субсидии предоставляются в целях реализации мероприятия ведомственного проекта "Развитие малых форм хозяйствования и сельскохозяйственной кооперации"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506-п (далее - Государственная программа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506-п), по возмещению части затрат, связанных с содержанием коров,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(за исключением ассоциированных членов, не участвующих в хозяйственной деятельности кооператива или не принимающих в его деятельности личное трудовое участие) (далее - граждане, ведущие личное подсобное хозяйство).</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Возмещению подлежит часть затрат, указанных в абзаце первом настоящего </w:t>
      </w:r>
      <w:r w:rsidRPr="00BD3A82">
        <w:rPr>
          <w:rFonts w:ascii="Times New Roman" w:hAnsi="Times New Roman" w:cs="Times New Roman"/>
          <w:sz w:val="28"/>
          <w:szCs w:val="28"/>
        </w:rPr>
        <w:lastRenderedPageBreak/>
        <w:t>пункта, которые ранее не возмещались на основании иных нормативных правовых актов Красноярского края (далее - край).</w:t>
      </w:r>
    </w:p>
    <w:p w:rsidR="00B5084D" w:rsidRPr="00BD3A82" w:rsidRDefault="00681635" w:rsidP="00887081">
      <w:pPr>
        <w:pStyle w:val="ConsPlusNormal0"/>
        <w:ind w:firstLine="709"/>
        <w:jc w:val="both"/>
        <w:rPr>
          <w:rFonts w:ascii="Times New Roman" w:hAnsi="Times New Roman" w:cs="Times New Roman"/>
          <w:sz w:val="28"/>
          <w:szCs w:val="28"/>
        </w:rPr>
      </w:pPr>
      <w:bookmarkStart w:id="2" w:name="P55"/>
      <w:bookmarkEnd w:id="2"/>
      <w:r w:rsidRPr="00BD3A82">
        <w:rPr>
          <w:rFonts w:ascii="Times New Roman" w:hAnsi="Times New Roman" w:cs="Times New Roman"/>
          <w:sz w:val="28"/>
          <w:szCs w:val="28"/>
        </w:rPr>
        <w:t>1.4. Предоставление субсидий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(далее - закон о краевом бюджете), и лимитов бюджетных обязательств, доведенных в установленном порядке главному распорядителю средств краевого бюджета.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Главным распорядителем средств краевого бюджета, осуществляющим предоставление субсидий, является министерство сельского хозяйства края (далее - министерство).</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1.5. Способом предоставления субсидий является возмещение затрат.</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1.6.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Приказом Министерства финансов Российской Федерации от 28.12.2016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243н "О составе и порядке размещения и предоставления информации на едином портале бюджетной системы Российской Федерации".</w:t>
      </w:r>
    </w:p>
    <w:p w:rsidR="00B5084D" w:rsidRPr="00BD3A82" w:rsidRDefault="00B5084D">
      <w:pPr>
        <w:pStyle w:val="ConsPlusNormal0"/>
        <w:jc w:val="both"/>
        <w:rPr>
          <w:rFonts w:ascii="Times New Roman" w:hAnsi="Times New Roman" w:cs="Times New Roman"/>
          <w:sz w:val="28"/>
          <w:szCs w:val="28"/>
        </w:rPr>
      </w:pPr>
    </w:p>
    <w:p w:rsidR="00B5084D" w:rsidRPr="00BD3A82" w:rsidRDefault="00681635">
      <w:pPr>
        <w:pStyle w:val="ConsPlusTitle0"/>
        <w:jc w:val="center"/>
        <w:outlineLvl w:val="1"/>
        <w:rPr>
          <w:rFonts w:ascii="Times New Roman" w:hAnsi="Times New Roman" w:cs="Times New Roman"/>
          <w:sz w:val="28"/>
          <w:szCs w:val="28"/>
        </w:rPr>
      </w:pPr>
      <w:r w:rsidRPr="00BD3A82">
        <w:rPr>
          <w:rFonts w:ascii="Times New Roman" w:hAnsi="Times New Roman" w:cs="Times New Roman"/>
          <w:sz w:val="28"/>
          <w:szCs w:val="28"/>
        </w:rPr>
        <w:t>2. ПОРЯДОК ПРОВЕДЕНИЯ ОТБОРА</w:t>
      </w:r>
    </w:p>
    <w:p w:rsidR="00B5084D" w:rsidRPr="00BD3A82" w:rsidRDefault="00B5084D">
      <w:pPr>
        <w:pStyle w:val="ConsPlusNormal0"/>
        <w:jc w:val="both"/>
        <w:rPr>
          <w:rFonts w:ascii="Times New Roman" w:hAnsi="Times New Roman" w:cs="Times New Roman"/>
          <w:sz w:val="28"/>
          <w:szCs w:val="28"/>
        </w:rPr>
      </w:pP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2.1. Государственной информационной системой края, обеспечивающей проведение отбора, является государственная информационная система "Субсидия АПК24" (далее - ГИС "Субсидия АПК24").</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2.12, 2.18 Порядка.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2.3. Проведение отбора осуществляется министерством способом запроса предложений.</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B5084D" w:rsidRPr="00BD3A82" w:rsidRDefault="00681635" w:rsidP="00887081">
      <w:pPr>
        <w:pStyle w:val="ConsPlusNormal0"/>
        <w:ind w:firstLine="709"/>
        <w:jc w:val="both"/>
        <w:rPr>
          <w:rFonts w:ascii="Times New Roman" w:hAnsi="Times New Roman" w:cs="Times New Roman"/>
          <w:sz w:val="28"/>
          <w:szCs w:val="28"/>
        </w:rPr>
      </w:pPr>
      <w:bookmarkStart w:id="3" w:name="P66"/>
      <w:bookmarkEnd w:id="3"/>
      <w:r w:rsidRPr="00BD3A82">
        <w:rPr>
          <w:rFonts w:ascii="Times New Roman" w:hAnsi="Times New Roman" w:cs="Times New Roman"/>
          <w:sz w:val="28"/>
          <w:szCs w:val="28"/>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официальном сайте министерства в информационно-телекоммуникационной сети Интернет по адресу: www.krasagro.ru (далее - официальный сайт министерства), а также на едином портале путем размещения указателя страницы официального сайта министерства. Дата размещения объявления не должна быть позднее 7-го рабочего дня, следующего за днем принятия решения о проведении отбора.</w:t>
      </w:r>
    </w:p>
    <w:p w:rsidR="00B5084D" w:rsidRPr="00BD3A82" w:rsidRDefault="00681635" w:rsidP="00887081">
      <w:pPr>
        <w:pStyle w:val="ConsPlusNormal0"/>
        <w:ind w:firstLine="709"/>
        <w:jc w:val="both"/>
        <w:rPr>
          <w:rFonts w:ascii="Times New Roman" w:hAnsi="Times New Roman" w:cs="Times New Roman"/>
          <w:sz w:val="28"/>
          <w:szCs w:val="28"/>
        </w:rPr>
      </w:pPr>
      <w:bookmarkStart w:id="4" w:name="P67"/>
      <w:bookmarkEnd w:id="4"/>
      <w:r w:rsidRPr="00BD3A82">
        <w:rPr>
          <w:rFonts w:ascii="Times New Roman" w:hAnsi="Times New Roman" w:cs="Times New Roman"/>
          <w:sz w:val="28"/>
          <w:szCs w:val="28"/>
        </w:rPr>
        <w:t>2.6. Объявление должно содержать следующую информацию:</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1) дату размещения объявления на официальном сайте министерства, а также на едином портале путем размещения указателя страницы официального сайта </w:t>
      </w:r>
      <w:r w:rsidRPr="00BD3A82">
        <w:rPr>
          <w:rFonts w:ascii="Times New Roman" w:hAnsi="Times New Roman" w:cs="Times New Roman"/>
          <w:sz w:val="28"/>
          <w:szCs w:val="28"/>
        </w:rPr>
        <w:lastRenderedPageBreak/>
        <w:t>министерства;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 сроки проведения отбора;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3) дату начала подачи и окончания приема предложений (заявок) 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4) наименование, местонахождение, почтовый адрес, адрес электронной почты министерства;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5) результат предоставления субсидии;</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6) доменное имя и (или) указатели страниц ГИС "Субсидия АПК24";</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8) категории получателей субсидий;</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11) правила рассмотрения и оценки заявок;</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12) порядок возврата заявок на доработку;</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13) порядок отклонения заявок, а также информацию об основаниях для отклонения;</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15) порядок предоставления участникам отбора разъяснений положений объявления, даты начала и окончания срока такого предоставления;</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16) срок, в течение которого победитель (победители) отбора должен подписать соглашение о предоставлении субсидии (далее - соглашение);</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17) условия признания победителя (победителей) отбора уклонившимся от заключения соглашения;</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18) сроки размещения протокола подведения итогов отбора на официальном сайте министерства, а также на едином портале путем размещения указателя страницы официального сайта министерства;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19) условия предоставления субсидий.</w:t>
      </w:r>
    </w:p>
    <w:p w:rsidR="00B5084D" w:rsidRPr="00BD3A82" w:rsidRDefault="00681635" w:rsidP="00887081">
      <w:pPr>
        <w:pStyle w:val="ConsPlusNormal0"/>
        <w:ind w:firstLine="709"/>
        <w:jc w:val="both"/>
        <w:rPr>
          <w:rFonts w:ascii="Times New Roman" w:hAnsi="Times New Roman" w:cs="Times New Roman"/>
          <w:sz w:val="28"/>
          <w:szCs w:val="28"/>
        </w:rPr>
      </w:pPr>
      <w:bookmarkStart w:id="5" w:name="P87"/>
      <w:bookmarkEnd w:id="5"/>
      <w:r w:rsidRPr="00BD3A82">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Участник отбора получает в министерстве разъяснения положений объявления начиная с даты размещения объявления на официальном сайте министерства, а также на едином портале путем размещения указателя страницы официального сайта министерства, определенной в соответствии 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B5084D" w:rsidRPr="00BD3A82" w:rsidRDefault="00681635" w:rsidP="00887081">
      <w:pPr>
        <w:pStyle w:val="ConsPlusNormal0"/>
        <w:ind w:firstLine="709"/>
        <w:jc w:val="both"/>
        <w:rPr>
          <w:rFonts w:ascii="Times New Roman" w:hAnsi="Times New Roman" w:cs="Times New Roman"/>
          <w:sz w:val="28"/>
          <w:szCs w:val="28"/>
        </w:rPr>
      </w:pPr>
      <w:bookmarkStart w:id="6" w:name="P89"/>
      <w:bookmarkEnd w:id="6"/>
      <w:r w:rsidRPr="00BD3A82">
        <w:rPr>
          <w:rFonts w:ascii="Times New Roman" w:hAnsi="Times New Roman" w:cs="Times New Roman"/>
          <w:sz w:val="28"/>
          <w:szCs w:val="28"/>
        </w:rPr>
        <w:lastRenderedPageBreak/>
        <w:t xml:space="preserve">2.8. К категории получателей субсидий относятся сельскохозяйственные потребительские кооперативы, созданные и осуществляющие деятельность в соответствии с Федеральным законом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193-ФЗ, относящиеся к малым формам хозяйствования.</w:t>
      </w:r>
    </w:p>
    <w:p w:rsidR="00B5084D" w:rsidRPr="00BD3A82" w:rsidRDefault="00681635" w:rsidP="00887081">
      <w:pPr>
        <w:pStyle w:val="ConsPlusNormal0"/>
        <w:ind w:firstLine="709"/>
        <w:jc w:val="both"/>
        <w:rPr>
          <w:rFonts w:ascii="Times New Roman" w:hAnsi="Times New Roman" w:cs="Times New Roman"/>
          <w:sz w:val="28"/>
          <w:szCs w:val="28"/>
        </w:rPr>
      </w:pPr>
      <w:bookmarkStart w:id="7" w:name="P90"/>
      <w:bookmarkEnd w:id="7"/>
      <w:r w:rsidRPr="00BD3A82">
        <w:rPr>
          <w:rFonts w:ascii="Times New Roman" w:hAnsi="Times New Roman" w:cs="Times New Roman"/>
          <w:sz w:val="28"/>
          <w:szCs w:val="28"/>
        </w:rPr>
        <w:t>2.9. Участник отбора должен соответствовать следующим требованиям:</w:t>
      </w:r>
    </w:p>
    <w:p w:rsidR="00B5084D" w:rsidRPr="00BD3A82" w:rsidRDefault="00681635" w:rsidP="00887081">
      <w:pPr>
        <w:pStyle w:val="ConsPlusNormal0"/>
        <w:ind w:firstLine="709"/>
        <w:jc w:val="both"/>
        <w:rPr>
          <w:rFonts w:ascii="Times New Roman" w:hAnsi="Times New Roman" w:cs="Times New Roman"/>
          <w:sz w:val="28"/>
          <w:szCs w:val="28"/>
        </w:rPr>
      </w:pPr>
      <w:bookmarkStart w:id="8" w:name="P91"/>
      <w:bookmarkEnd w:id="8"/>
      <w:r w:rsidRPr="00BD3A82">
        <w:rPr>
          <w:rFonts w:ascii="Times New Roman" w:hAnsi="Times New Roman" w:cs="Times New Roman"/>
          <w:sz w:val="28"/>
          <w:szCs w:val="2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по состоянию на дату не ранее первого числа месяца, в котором направляется заявка;</w:t>
      </w:r>
    </w:p>
    <w:p w:rsidR="00B5084D" w:rsidRPr="00BD3A82" w:rsidRDefault="00681635" w:rsidP="00887081">
      <w:pPr>
        <w:pStyle w:val="ConsPlusNormal0"/>
        <w:ind w:firstLine="709"/>
        <w:jc w:val="both"/>
        <w:rPr>
          <w:rFonts w:ascii="Times New Roman" w:hAnsi="Times New Roman" w:cs="Times New Roman"/>
          <w:sz w:val="28"/>
          <w:szCs w:val="28"/>
        </w:rPr>
      </w:pPr>
      <w:bookmarkStart w:id="9" w:name="P92"/>
      <w:bookmarkEnd w:id="9"/>
      <w:r w:rsidRPr="00BD3A82">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B5084D" w:rsidRPr="00BD3A82" w:rsidRDefault="00681635" w:rsidP="00887081">
      <w:pPr>
        <w:pStyle w:val="ConsPlusNormal0"/>
        <w:ind w:firstLine="709"/>
        <w:jc w:val="both"/>
        <w:rPr>
          <w:rFonts w:ascii="Times New Roman" w:hAnsi="Times New Roman" w:cs="Times New Roman"/>
          <w:sz w:val="28"/>
          <w:szCs w:val="28"/>
        </w:rPr>
      </w:pPr>
      <w:bookmarkStart w:id="10" w:name="P93"/>
      <w:bookmarkEnd w:id="10"/>
      <w:r w:rsidRPr="00BD3A82">
        <w:rPr>
          <w:rFonts w:ascii="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B5084D" w:rsidRPr="00BD3A82" w:rsidRDefault="00681635" w:rsidP="00887081">
      <w:pPr>
        <w:pStyle w:val="ConsPlusNormal0"/>
        <w:ind w:firstLine="709"/>
        <w:jc w:val="both"/>
        <w:rPr>
          <w:rFonts w:ascii="Times New Roman" w:hAnsi="Times New Roman" w:cs="Times New Roman"/>
          <w:sz w:val="28"/>
          <w:szCs w:val="28"/>
        </w:rPr>
      </w:pPr>
      <w:bookmarkStart w:id="11" w:name="P94"/>
      <w:bookmarkEnd w:id="11"/>
      <w:r w:rsidRPr="00BD3A82">
        <w:rPr>
          <w:rFonts w:ascii="Times New Roman" w:hAnsi="Times New Roman" w:cs="Times New Roman"/>
          <w:sz w:val="28"/>
          <w:szCs w:val="28"/>
        </w:rPr>
        <w:t>4)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B5084D" w:rsidRPr="00BD3A82" w:rsidRDefault="00681635" w:rsidP="00887081">
      <w:pPr>
        <w:pStyle w:val="ConsPlusNormal0"/>
        <w:ind w:firstLine="709"/>
        <w:jc w:val="both"/>
        <w:rPr>
          <w:rFonts w:ascii="Times New Roman" w:hAnsi="Times New Roman" w:cs="Times New Roman"/>
          <w:sz w:val="28"/>
          <w:szCs w:val="28"/>
        </w:rPr>
      </w:pPr>
      <w:bookmarkStart w:id="12" w:name="P95"/>
      <w:bookmarkEnd w:id="12"/>
      <w:r w:rsidRPr="00BD3A82">
        <w:rPr>
          <w:rFonts w:ascii="Times New Roman" w:hAnsi="Times New Roman" w:cs="Times New Roman"/>
          <w:sz w:val="28"/>
          <w:szCs w:val="28"/>
        </w:rPr>
        <w:t xml:space="preserve">5) участник отбора не является иностранным агентом в соответствии с Федеральным законом от 14.07.2022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B5084D" w:rsidRPr="00BD3A82" w:rsidRDefault="00681635" w:rsidP="00887081">
      <w:pPr>
        <w:pStyle w:val="ConsPlusNormal0"/>
        <w:ind w:firstLine="709"/>
        <w:jc w:val="both"/>
        <w:rPr>
          <w:rFonts w:ascii="Times New Roman" w:hAnsi="Times New Roman" w:cs="Times New Roman"/>
          <w:sz w:val="28"/>
          <w:szCs w:val="28"/>
        </w:rPr>
      </w:pPr>
      <w:bookmarkStart w:id="13" w:name="P96"/>
      <w:bookmarkEnd w:id="13"/>
      <w:r w:rsidRPr="00BD3A82">
        <w:rPr>
          <w:rFonts w:ascii="Times New Roman" w:hAnsi="Times New Roman" w:cs="Times New Roman"/>
          <w:sz w:val="28"/>
          <w:szCs w:val="28"/>
        </w:rPr>
        <w:t>6)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B5084D" w:rsidRPr="00BD3A82" w:rsidRDefault="00681635" w:rsidP="00887081">
      <w:pPr>
        <w:pStyle w:val="ConsPlusNormal0"/>
        <w:ind w:firstLine="709"/>
        <w:jc w:val="both"/>
        <w:rPr>
          <w:rFonts w:ascii="Times New Roman" w:hAnsi="Times New Roman" w:cs="Times New Roman"/>
          <w:sz w:val="28"/>
          <w:szCs w:val="28"/>
        </w:rPr>
      </w:pPr>
      <w:bookmarkStart w:id="14" w:name="P98"/>
      <w:bookmarkEnd w:id="14"/>
      <w:r w:rsidRPr="00BD3A82">
        <w:rPr>
          <w:rFonts w:ascii="Times New Roman" w:hAnsi="Times New Roman" w:cs="Times New Roman"/>
          <w:sz w:val="28"/>
          <w:szCs w:val="28"/>
        </w:rPr>
        <w:t xml:space="preserve">8) у участника отбора отсутствуют просроченная задолженность по возврату в доход краевого бюджета иных субсидий, бюджетных инвестиций, а также иная просроченная (неурегулированная) задолженность по денежным обязательствам </w:t>
      </w:r>
      <w:r w:rsidRPr="00BD3A82">
        <w:rPr>
          <w:rFonts w:ascii="Times New Roman" w:hAnsi="Times New Roman" w:cs="Times New Roman"/>
          <w:sz w:val="28"/>
          <w:szCs w:val="28"/>
        </w:rPr>
        <w:lastRenderedPageBreak/>
        <w:t>перед краем по состоянию на первое число месяца, в котором направляется заявка;</w:t>
      </w:r>
    </w:p>
    <w:p w:rsidR="00B5084D" w:rsidRPr="00BD3A82" w:rsidRDefault="00681635" w:rsidP="00887081">
      <w:pPr>
        <w:pStyle w:val="ConsPlusNormal0"/>
        <w:ind w:firstLine="709"/>
        <w:jc w:val="both"/>
        <w:rPr>
          <w:rFonts w:ascii="Times New Roman" w:hAnsi="Times New Roman" w:cs="Times New Roman"/>
          <w:sz w:val="28"/>
          <w:szCs w:val="28"/>
        </w:rPr>
      </w:pPr>
      <w:bookmarkStart w:id="15" w:name="P99"/>
      <w:bookmarkEnd w:id="15"/>
      <w:r w:rsidRPr="00BD3A82">
        <w:rPr>
          <w:rFonts w:ascii="Times New Roman" w:hAnsi="Times New Roman" w:cs="Times New Roman"/>
          <w:sz w:val="28"/>
          <w:szCs w:val="28"/>
        </w:rPr>
        <w:t xml:space="preserve">9) участник отбора соответствует условию, предусматривающему отсутствие в году, предшествующем году получения субсидии, и в году получения субсидии по состоянию на первое число месяца, в котором направляется заявка, случаев привлечения его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1479 "Об утверждении Правил противопожарного режима в Российской Федерации";</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10)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края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w:t>
      </w:r>
    </w:p>
    <w:p w:rsidR="00B5084D" w:rsidRPr="00BD3A82" w:rsidRDefault="00681635" w:rsidP="00887081">
      <w:pPr>
        <w:pStyle w:val="ConsPlusNormal0"/>
        <w:ind w:firstLine="709"/>
        <w:jc w:val="both"/>
        <w:rPr>
          <w:rFonts w:ascii="Times New Roman" w:hAnsi="Times New Roman" w:cs="Times New Roman"/>
          <w:sz w:val="28"/>
          <w:szCs w:val="28"/>
        </w:rPr>
      </w:pPr>
      <w:bookmarkStart w:id="16" w:name="P101"/>
      <w:bookmarkEnd w:id="16"/>
      <w:r w:rsidRPr="00BD3A82">
        <w:rPr>
          <w:rFonts w:ascii="Times New Roman" w:hAnsi="Times New Roman" w:cs="Times New Roman"/>
          <w:sz w:val="28"/>
          <w:szCs w:val="28"/>
        </w:rPr>
        <w:t>11) участник отбора соответствует условию, предусматривающему осуществление деятельности по закупу молока и (или) мяса крупного рогатого скота у граждан, ведущих личное подсобное хозяйство, на территории края в году получения субсидии.</w:t>
      </w:r>
    </w:p>
    <w:p w:rsidR="00B5084D" w:rsidRPr="00BD3A82" w:rsidRDefault="00681635" w:rsidP="00887081">
      <w:pPr>
        <w:pStyle w:val="ConsPlusNormal0"/>
        <w:ind w:firstLine="709"/>
        <w:jc w:val="both"/>
        <w:rPr>
          <w:rFonts w:ascii="Times New Roman" w:hAnsi="Times New Roman" w:cs="Times New Roman"/>
          <w:sz w:val="28"/>
          <w:szCs w:val="28"/>
        </w:rPr>
      </w:pPr>
      <w:bookmarkStart w:id="17" w:name="P102"/>
      <w:bookmarkEnd w:id="17"/>
      <w:r w:rsidRPr="00BD3A82">
        <w:rPr>
          <w:rFonts w:ascii="Times New Roman" w:hAnsi="Times New Roman" w:cs="Times New Roman"/>
          <w:sz w:val="28"/>
          <w:szCs w:val="28"/>
        </w:rPr>
        <w:t>2.10. Для участия в отборе участник отбора представляет заявку, состоящую из следующих документов:</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1) заявления на участие в отборе по форме согласно приложению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1 к Порядку (далее - заявление);</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2) информации о гражданах, ведущих личное подсобное хозяйство, по форме согласно приложению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2 к Порядку;</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3) информации для расчета субсидии по форме согласно приложению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3 к Порядку;</w:t>
      </w:r>
    </w:p>
    <w:p w:rsidR="00B5084D" w:rsidRPr="00BD3A82" w:rsidRDefault="00681635" w:rsidP="00887081">
      <w:pPr>
        <w:pStyle w:val="ConsPlusNormal0"/>
        <w:ind w:firstLine="709"/>
        <w:jc w:val="both"/>
        <w:rPr>
          <w:rFonts w:ascii="Times New Roman" w:hAnsi="Times New Roman" w:cs="Times New Roman"/>
          <w:sz w:val="28"/>
          <w:szCs w:val="28"/>
        </w:rPr>
      </w:pPr>
      <w:bookmarkStart w:id="18" w:name="P106"/>
      <w:bookmarkEnd w:id="18"/>
      <w:r w:rsidRPr="00BD3A82">
        <w:rPr>
          <w:rFonts w:ascii="Times New Roman" w:hAnsi="Times New Roman" w:cs="Times New Roman"/>
          <w:sz w:val="28"/>
          <w:szCs w:val="28"/>
        </w:rPr>
        <w:t>4)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подачи заявки (представляется по собственной инициативе);</w:t>
      </w:r>
    </w:p>
    <w:p w:rsidR="00B5084D" w:rsidRPr="00BD3A82" w:rsidRDefault="00681635" w:rsidP="00887081">
      <w:pPr>
        <w:pStyle w:val="ConsPlusNormal0"/>
        <w:ind w:firstLine="709"/>
        <w:jc w:val="both"/>
        <w:rPr>
          <w:rFonts w:ascii="Times New Roman" w:hAnsi="Times New Roman" w:cs="Times New Roman"/>
          <w:sz w:val="28"/>
          <w:szCs w:val="28"/>
        </w:rPr>
      </w:pPr>
      <w:bookmarkStart w:id="19" w:name="P107"/>
      <w:bookmarkEnd w:id="19"/>
      <w:r w:rsidRPr="00BD3A82">
        <w:rPr>
          <w:rFonts w:ascii="Times New Roman" w:hAnsi="Times New Roman" w:cs="Times New Roman"/>
          <w:sz w:val="28"/>
          <w:szCs w:val="28"/>
        </w:rPr>
        <w:t>5) выписки из единого государственного реестра юридических лиц по состоянию на дату не ранее первого числа месяца подачи заявки (представляется по собственной инициативе);</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lastRenderedPageBreak/>
        <w:t>6)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B5084D" w:rsidRPr="00BD3A82" w:rsidRDefault="00681635" w:rsidP="00887081">
      <w:pPr>
        <w:pStyle w:val="ConsPlusNormal0"/>
        <w:ind w:firstLine="709"/>
        <w:jc w:val="both"/>
        <w:rPr>
          <w:rFonts w:ascii="Times New Roman" w:hAnsi="Times New Roman" w:cs="Times New Roman"/>
          <w:sz w:val="28"/>
          <w:szCs w:val="28"/>
        </w:rPr>
      </w:pPr>
      <w:bookmarkStart w:id="20" w:name="P109"/>
      <w:bookmarkEnd w:id="20"/>
      <w:r w:rsidRPr="00BD3A82">
        <w:rPr>
          <w:rFonts w:ascii="Times New Roman" w:hAnsi="Times New Roman" w:cs="Times New Roman"/>
          <w:sz w:val="28"/>
          <w:szCs w:val="28"/>
        </w:rPr>
        <w:t>2.11. Документы, указанные в пункте 2.10 Порядка, должны соответствовать следующим требованиям:</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 подписаны в соответствии с требованиями абзаца первого пункта 2.12 Порядка (за исключением документов, предусмотренных подпунктами 4, 5 пункта 2.10 Порядка);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3) поддаваться прочтению.</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B5084D" w:rsidRPr="00BD3A82" w:rsidRDefault="00681635" w:rsidP="00887081">
      <w:pPr>
        <w:pStyle w:val="ConsPlusNormal0"/>
        <w:ind w:firstLine="709"/>
        <w:jc w:val="both"/>
        <w:rPr>
          <w:rFonts w:ascii="Times New Roman" w:hAnsi="Times New Roman" w:cs="Times New Roman"/>
          <w:sz w:val="28"/>
          <w:szCs w:val="28"/>
        </w:rPr>
      </w:pPr>
      <w:bookmarkStart w:id="21" w:name="P114"/>
      <w:bookmarkEnd w:id="21"/>
      <w:r w:rsidRPr="00BD3A82">
        <w:rPr>
          <w:rFonts w:ascii="Times New Roman" w:hAnsi="Times New Roman" w:cs="Times New Roman"/>
          <w:sz w:val="28"/>
          <w:szCs w:val="28"/>
        </w:rPr>
        <w:t xml:space="preserve">2.12.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63-ФЗ "Об электронной подписи" (далее - электронная подпись, Федеральный закон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63-ФЗ) (за исключением документов, предусмотренных подпунктами 4, 5 пункта 2.10 Порядка), через личный кабинет ГИС "Субсидия АПК24" с использованием информационно-телекоммуникационной сети Интернет по ссылке http://24sapk.krskcit.ru (далее - личный кабинет):</w:t>
      </w:r>
    </w:p>
    <w:p w:rsidR="00B5084D" w:rsidRPr="00BD3A82" w:rsidRDefault="00681635" w:rsidP="00887081">
      <w:pPr>
        <w:pStyle w:val="ConsPlusNormal0"/>
        <w:ind w:firstLine="709"/>
        <w:jc w:val="both"/>
        <w:rPr>
          <w:rFonts w:ascii="Times New Roman" w:hAnsi="Times New Roman" w:cs="Times New Roman"/>
          <w:sz w:val="28"/>
          <w:szCs w:val="28"/>
        </w:rPr>
      </w:pPr>
      <w:bookmarkStart w:id="22" w:name="P115"/>
      <w:bookmarkEnd w:id="22"/>
      <w:r w:rsidRPr="00BD3A82">
        <w:rPr>
          <w:rFonts w:ascii="Times New Roman" w:hAnsi="Times New Roman" w:cs="Times New Roman"/>
          <w:sz w:val="28"/>
          <w:szCs w:val="28"/>
        </w:rPr>
        <w:t>в исполнительно-распорядительные органы местного самоуправления муниципального района, муниципального округа края (далее - Орган местного самоуправления) в случае, если участник отбора зарегистрирован и (или) осуществляет свою деятельность на территории муниципального района, муниципального округа края;</w:t>
      </w:r>
    </w:p>
    <w:p w:rsidR="00B5084D" w:rsidRPr="00BD3A82" w:rsidRDefault="00681635" w:rsidP="00887081">
      <w:pPr>
        <w:pStyle w:val="ConsPlusNormal0"/>
        <w:ind w:firstLine="709"/>
        <w:jc w:val="both"/>
        <w:rPr>
          <w:rFonts w:ascii="Times New Roman" w:hAnsi="Times New Roman" w:cs="Times New Roman"/>
          <w:sz w:val="28"/>
          <w:szCs w:val="28"/>
        </w:rPr>
      </w:pPr>
      <w:bookmarkStart w:id="23" w:name="P116"/>
      <w:bookmarkEnd w:id="23"/>
      <w:r w:rsidRPr="00BD3A82">
        <w:rPr>
          <w:rFonts w:ascii="Times New Roman" w:hAnsi="Times New Roman" w:cs="Times New Roman"/>
          <w:sz w:val="28"/>
          <w:szCs w:val="28"/>
        </w:rPr>
        <w:t>в министерство в случае, если участник отбора зарегистрирован и (или) осуществляет свою деятельность на территории городского округа края.</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B5084D" w:rsidRPr="00BD3A82" w:rsidRDefault="00681635" w:rsidP="00887081">
      <w:pPr>
        <w:pStyle w:val="ConsPlusNormal0"/>
        <w:ind w:firstLine="709"/>
        <w:jc w:val="both"/>
        <w:rPr>
          <w:rFonts w:ascii="Times New Roman" w:hAnsi="Times New Roman" w:cs="Times New Roman"/>
          <w:sz w:val="28"/>
          <w:szCs w:val="28"/>
        </w:rPr>
      </w:pPr>
      <w:bookmarkStart w:id="24" w:name="P118"/>
      <w:bookmarkEnd w:id="24"/>
      <w:r w:rsidRPr="00BD3A82">
        <w:rPr>
          <w:rFonts w:ascii="Times New Roman" w:hAnsi="Times New Roman" w:cs="Times New Roman"/>
          <w:sz w:val="28"/>
          <w:szCs w:val="28"/>
        </w:rPr>
        <w:t>Орган местного самоуправления (министерство)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пунктами 2.10, 2.11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заявки.</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По результатам проверки в срок, указанный в абзаце пятом настоящего пункта, Орган местного самоуправления направляет заявку в министерство с указанием соответствия или несоответствия представленных участником отбора документов требованиям к их комплектности и оформлению, установленным пунктами 2.10, 2.11 Порядка, и уведомляет об этом участника отбора в личном </w:t>
      </w:r>
      <w:r w:rsidRPr="00BD3A82">
        <w:rPr>
          <w:rFonts w:ascii="Times New Roman" w:hAnsi="Times New Roman" w:cs="Times New Roman"/>
          <w:sz w:val="28"/>
          <w:szCs w:val="28"/>
        </w:rPr>
        <w:lastRenderedPageBreak/>
        <w:t>кабинете в ГИС "Субсидия АПК24".</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2.13.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В случае отзыва заявки участником отбора Орган местного самоуправления (министерство) осуществляет возврат заявки в ГИС "Субсидия АПК24" в день отзыва заявки участником отбора.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2.12 Порядка.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2.14. В случае если участник отбора не представил по собственной инициативе документы, предусмотренные подпунктами 4, 5 пункта 2.10 Порядка, министерство в течение 5 рабочих дней со дня, следующего за днем окончания срока приема заявок, указанного в объявлении, запрашивает у территориального органа Федеральной налоговой службы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 превышении ее размера, определенного пунктом 3 статьи 47 Налогового кодекса Российской Федерации;</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сведения, подтверждающие, что участник отбора,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Сведения о соблюдении участником отбора требований, установленных подпунктами 2, 3 пункта 2.9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 в течение 7 рабочих дней со дня, следующего за днем окончания срока приема заявок, указанного в объявлении.</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Сведения о соблюдении участником отбора требований, установленных подпунктом 5 пункта 2.9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 в течение 7 рабочих дней со дня, следующего за днем окончания срока приема заявок, указанного в объявлении.</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Документы и (или) сведения, полученные в порядке межведомственного электронного взаимодействия, приобщаются к соответствующей заявке.</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Сведения о соблюдении участником отбора требований, установленных подпунктами 1, 4, 6 (в части сведений о </w:t>
      </w:r>
      <w:proofErr w:type="spellStart"/>
      <w:r w:rsidRPr="00BD3A82">
        <w:rPr>
          <w:rFonts w:ascii="Times New Roman" w:hAnsi="Times New Roman" w:cs="Times New Roman"/>
          <w:sz w:val="28"/>
          <w:szCs w:val="28"/>
        </w:rPr>
        <w:t>неприостановлении</w:t>
      </w:r>
      <w:proofErr w:type="spellEnd"/>
      <w:r w:rsidRPr="00BD3A82">
        <w:rPr>
          <w:rFonts w:ascii="Times New Roman" w:hAnsi="Times New Roman" w:cs="Times New Roman"/>
          <w:sz w:val="28"/>
          <w:szCs w:val="28"/>
        </w:rPr>
        <w:t xml:space="preserve"> (приостановлении) деятельности участника отбора в порядке, предусмотренном законодательством Российской Федерации), 8, 9, 11 пункта 2.9 Порядка, указываются им в заявлении.</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lastRenderedPageBreak/>
        <w:t>2.15. Министерство в течение 7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пунктом 2.16 Порядка.</w:t>
      </w:r>
    </w:p>
    <w:p w:rsidR="00B5084D" w:rsidRPr="00BD3A82" w:rsidRDefault="00681635" w:rsidP="00887081">
      <w:pPr>
        <w:pStyle w:val="ConsPlusNormal0"/>
        <w:ind w:firstLine="709"/>
        <w:jc w:val="both"/>
        <w:rPr>
          <w:rFonts w:ascii="Times New Roman" w:hAnsi="Times New Roman" w:cs="Times New Roman"/>
          <w:sz w:val="28"/>
          <w:szCs w:val="28"/>
        </w:rPr>
      </w:pPr>
      <w:bookmarkStart w:id="25" w:name="P131"/>
      <w:bookmarkEnd w:id="25"/>
      <w:r w:rsidRPr="00BD3A82">
        <w:rPr>
          <w:rFonts w:ascii="Times New Roman" w:hAnsi="Times New Roman" w:cs="Times New Roman"/>
          <w:sz w:val="28"/>
          <w:szCs w:val="28"/>
        </w:rPr>
        <w:t>2.16. Основаниями для отклонения заявки являются:</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 несоответствие участника отбора категории получателя субсидии, предусмотренной пунктом 2.8 Порядка;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 несоответствие участника отбора требованиям к участнику отбора, установленным пунктом 2.9 Порядка;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2.10 Порядка (за исключением документов, указанных в подпунктах 4, 5 пункта 2.10 Порядка);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2.10, 2.11 Порядка;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установленным пунктом 2.9 Порядка требованиям к участнику отбора;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B5084D" w:rsidRPr="00BD3A82" w:rsidRDefault="00681635" w:rsidP="00887081">
      <w:pPr>
        <w:pStyle w:val="ConsPlusNormal0"/>
        <w:ind w:firstLine="709"/>
        <w:jc w:val="both"/>
        <w:rPr>
          <w:rFonts w:ascii="Times New Roman" w:hAnsi="Times New Roman" w:cs="Times New Roman"/>
          <w:sz w:val="28"/>
          <w:szCs w:val="28"/>
        </w:rPr>
      </w:pPr>
      <w:bookmarkStart w:id="26" w:name="P138"/>
      <w:bookmarkEnd w:id="26"/>
      <w:r w:rsidRPr="00BD3A82">
        <w:rPr>
          <w:rFonts w:ascii="Times New Roman" w:hAnsi="Times New Roman" w:cs="Times New Roman"/>
          <w:sz w:val="28"/>
          <w:szCs w:val="28"/>
        </w:rPr>
        <w:t>2.17. Министерство в течение 9 рабочих дней со дня, следующего за днем окончания срока приема заявок, указанного в объявлении, издает приказ о результатах проведения отбора (далее - приказ о результатах отбора), которым утверждает:</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 реестр победителей отбора;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 реестр участников отбора, не прошедших отбор.</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В реестр победителей отбора включаются участники отбора, прошедшие отбор, в заявках которых отсутствуют основания для их отклонения, установленные пунктом 2.16 Порядка. Реестр победителей отбора формируется с учетом очередности поступления заявок с указанием размеров субсидий, рассчитанных в соответствии с пунктом 3.4 Порядка.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В реестр участников отбора, не прошедших отбор, включаются участники отбора, заявки которых содержат основания для отклонения заявки, установленные пунктом 2.16 Порядка. Реестр участников отбора, не прошедших отбор, формируется с указанием оснований для отклонения заявок, предусмотренных пунктом 2.16 Порядка.</w:t>
      </w:r>
    </w:p>
    <w:p w:rsidR="00B5084D" w:rsidRPr="00BD3A82" w:rsidRDefault="00681635" w:rsidP="00887081">
      <w:pPr>
        <w:pStyle w:val="ConsPlusNormal0"/>
        <w:ind w:firstLine="709"/>
        <w:jc w:val="both"/>
        <w:rPr>
          <w:rFonts w:ascii="Times New Roman" w:hAnsi="Times New Roman" w:cs="Times New Roman"/>
          <w:sz w:val="28"/>
          <w:szCs w:val="28"/>
        </w:rPr>
      </w:pPr>
      <w:bookmarkStart w:id="27" w:name="P143"/>
      <w:bookmarkEnd w:id="27"/>
      <w:r w:rsidRPr="00BD3A82">
        <w:rPr>
          <w:rFonts w:ascii="Times New Roman" w:hAnsi="Times New Roman" w:cs="Times New Roman"/>
          <w:sz w:val="28"/>
          <w:szCs w:val="28"/>
        </w:rPr>
        <w:t>2.18. В случае наличия оснований для отклонения заявки, установленных пунктом 2.16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В случае отсутствия оснований для отклонения заявки, установленных пунктом 2.16 Порядка, министерство направляет участникам отбора, включенным в </w:t>
      </w:r>
      <w:r w:rsidRPr="00BD3A82">
        <w:rPr>
          <w:rFonts w:ascii="Times New Roman" w:hAnsi="Times New Roman" w:cs="Times New Roman"/>
          <w:sz w:val="28"/>
          <w:szCs w:val="28"/>
        </w:rPr>
        <w:lastRenderedPageBreak/>
        <w:t>реестр победителей отбора, в срок, указанный в абзаце первом пункта 3.8 Порядка, проекты соглашений для заключения.</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2.19. Министерство не позднее 14-го календарного дня, следующего за днем издания приказа о результатах отбора, размещает на официальном сайте министерства, а также на едином портале путем размещения указателя страницы официального сайта министерства протокол подведения итогов отбора, включающий следующие сведения:</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 дату, время и место проведения рассмотрения заявок;</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 информацию об участниках отбора, заявки которых были рассмотрены;</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4) наименование получателей субсидий, с которыми заключаются соглашения, и размер предоставляемых им субсидий.</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2.20.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В случае принятия министерством решения об отмене проведения отбора соответствующее объявление размещается на официальном сайте министерства, а также на едином портале путем размещения указателя страницы официального сайта министерства в течение 1 рабочего дня со дня принятия указанного решения с указанием причины отмены.</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2.21. Отбор признается несостоявшимся в следующих случаях:</w:t>
      </w:r>
    </w:p>
    <w:p w:rsidR="00B5084D" w:rsidRPr="00BD3A82" w:rsidRDefault="00681635" w:rsidP="00887081">
      <w:pPr>
        <w:pStyle w:val="ConsPlusNormal0"/>
        <w:ind w:firstLine="709"/>
        <w:jc w:val="both"/>
        <w:rPr>
          <w:rFonts w:ascii="Times New Roman" w:hAnsi="Times New Roman" w:cs="Times New Roman"/>
          <w:sz w:val="28"/>
          <w:szCs w:val="28"/>
        </w:rPr>
      </w:pPr>
      <w:bookmarkStart w:id="28" w:name="P153"/>
      <w:bookmarkEnd w:id="28"/>
      <w:r w:rsidRPr="00BD3A82">
        <w:rPr>
          <w:rFonts w:ascii="Times New Roman" w:hAnsi="Times New Roman" w:cs="Times New Roman"/>
          <w:sz w:val="28"/>
          <w:szCs w:val="28"/>
        </w:rPr>
        <w:t>1) по окончании срока приема заявок не подано ни одной заявки;</w:t>
      </w:r>
    </w:p>
    <w:p w:rsidR="00B5084D" w:rsidRPr="00BD3A82" w:rsidRDefault="00681635" w:rsidP="00887081">
      <w:pPr>
        <w:pStyle w:val="ConsPlusNormal0"/>
        <w:ind w:firstLine="709"/>
        <w:jc w:val="both"/>
        <w:rPr>
          <w:rFonts w:ascii="Times New Roman" w:hAnsi="Times New Roman" w:cs="Times New Roman"/>
          <w:sz w:val="28"/>
          <w:szCs w:val="28"/>
        </w:rPr>
      </w:pPr>
      <w:bookmarkStart w:id="29" w:name="P154"/>
      <w:bookmarkEnd w:id="29"/>
      <w:r w:rsidRPr="00BD3A82">
        <w:rPr>
          <w:rFonts w:ascii="Times New Roman" w:hAnsi="Times New Roman" w:cs="Times New Roman"/>
          <w:sz w:val="28"/>
          <w:szCs w:val="28"/>
        </w:rPr>
        <w:t>2) по результатам рассмотрения заявок отклонены все заявки по основаниям, предусмотренным пунктом 2.16 Порядка.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В случае, предусмотренном подпунктом 1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Соответствующее объявление размещается на официальном сайте министерства, а также на едином портале путем размещения указателя страницы официального сайта министерства в течение 1 рабочего дня со дня принятия указанного решения.</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В случае, предусмотренном подпунктом 2 настоящего пункта, решение министерства о признании отбора несостоявшимся указывается в приказе о результатах отбора, предусмотренном пунктом 2.17 Порядка.</w:t>
      </w:r>
    </w:p>
    <w:p w:rsidR="00B5084D" w:rsidRPr="00BD3A82" w:rsidRDefault="00681635" w:rsidP="00887081">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2.22. Порядок распределения субсидий между победителями отбора и порядок взаимодействия с победителями отбора по результатам его проведения определяется в соответствии с разделом 3 Порядка.</w:t>
      </w:r>
    </w:p>
    <w:p w:rsidR="00B5084D" w:rsidRPr="00BD3A82" w:rsidRDefault="00B5084D" w:rsidP="00887081">
      <w:pPr>
        <w:pStyle w:val="ConsPlusNormal0"/>
        <w:ind w:firstLine="709"/>
        <w:jc w:val="both"/>
        <w:rPr>
          <w:rFonts w:ascii="Times New Roman" w:hAnsi="Times New Roman" w:cs="Times New Roman"/>
          <w:sz w:val="28"/>
          <w:szCs w:val="28"/>
        </w:rPr>
      </w:pPr>
    </w:p>
    <w:p w:rsidR="00B5084D" w:rsidRPr="00BD3A82" w:rsidRDefault="00681635">
      <w:pPr>
        <w:pStyle w:val="ConsPlusTitle0"/>
        <w:jc w:val="center"/>
        <w:outlineLvl w:val="1"/>
        <w:rPr>
          <w:rFonts w:ascii="Times New Roman" w:hAnsi="Times New Roman" w:cs="Times New Roman"/>
          <w:sz w:val="28"/>
          <w:szCs w:val="28"/>
        </w:rPr>
      </w:pPr>
      <w:bookmarkStart w:id="30" w:name="P159"/>
      <w:bookmarkEnd w:id="30"/>
      <w:r w:rsidRPr="00BD3A82">
        <w:rPr>
          <w:rFonts w:ascii="Times New Roman" w:hAnsi="Times New Roman" w:cs="Times New Roman"/>
          <w:sz w:val="28"/>
          <w:szCs w:val="28"/>
        </w:rPr>
        <w:t>3. УСЛОВИЯ И ПОРЯДОК ПРЕДОСТАВЛЕНИЯ СУБСИДИЙ</w:t>
      </w:r>
    </w:p>
    <w:p w:rsidR="00B5084D" w:rsidRPr="00BD3A82" w:rsidRDefault="00B5084D">
      <w:pPr>
        <w:pStyle w:val="ConsPlusNormal0"/>
        <w:jc w:val="both"/>
        <w:rPr>
          <w:rFonts w:ascii="Times New Roman" w:hAnsi="Times New Roman" w:cs="Times New Roman"/>
          <w:sz w:val="28"/>
          <w:szCs w:val="28"/>
        </w:rPr>
      </w:pPr>
    </w:p>
    <w:p w:rsidR="00B5084D" w:rsidRPr="00BD3A82" w:rsidRDefault="00681635" w:rsidP="001C411A">
      <w:pPr>
        <w:pStyle w:val="ConsPlusNormal0"/>
        <w:ind w:firstLine="709"/>
        <w:jc w:val="both"/>
        <w:rPr>
          <w:rFonts w:ascii="Times New Roman" w:hAnsi="Times New Roman" w:cs="Times New Roman"/>
          <w:sz w:val="28"/>
          <w:szCs w:val="28"/>
        </w:rPr>
      </w:pPr>
      <w:bookmarkStart w:id="31" w:name="P161"/>
      <w:bookmarkEnd w:id="31"/>
      <w:r w:rsidRPr="00BD3A82">
        <w:rPr>
          <w:rFonts w:ascii="Times New Roman" w:hAnsi="Times New Roman" w:cs="Times New Roman"/>
          <w:sz w:val="28"/>
          <w:szCs w:val="28"/>
        </w:rPr>
        <w:t>3.1. Предоставление субсидии получателю субсидии осуществляется при условиях:</w:t>
      </w:r>
    </w:p>
    <w:p w:rsidR="00B5084D" w:rsidRPr="00BD3A82" w:rsidRDefault="00681635" w:rsidP="001C411A">
      <w:pPr>
        <w:pStyle w:val="ConsPlusNormal0"/>
        <w:ind w:firstLine="709"/>
        <w:jc w:val="both"/>
        <w:rPr>
          <w:rFonts w:ascii="Times New Roman" w:hAnsi="Times New Roman" w:cs="Times New Roman"/>
          <w:sz w:val="28"/>
          <w:szCs w:val="28"/>
        </w:rPr>
      </w:pPr>
      <w:bookmarkStart w:id="32" w:name="P162"/>
      <w:bookmarkEnd w:id="32"/>
      <w:r w:rsidRPr="00BD3A82">
        <w:rPr>
          <w:rFonts w:ascii="Times New Roman" w:hAnsi="Times New Roman" w:cs="Times New Roman"/>
          <w:sz w:val="28"/>
          <w:szCs w:val="28"/>
        </w:rPr>
        <w:lastRenderedPageBreak/>
        <w:t>1) соответствия получателя субсидии по состоянию на дату не ранее первого числа месяца заключения соглашения (дополнительного соглашения к соглашению, заключаемого в соответствии с пунктом 3.5 Порядка) следующим требованиям:</w:t>
      </w:r>
    </w:p>
    <w:p w:rsidR="00B5084D" w:rsidRPr="00BD3A82" w:rsidRDefault="00681635" w:rsidP="001C411A">
      <w:pPr>
        <w:pStyle w:val="ConsPlusNormal0"/>
        <w:ind w:firstLine="709"/>
        <w:jc w:val="both"/>
        <w:rPr>
          <w:rFonts w:ascii="Times New Roman" w:hAnsi="Times New Roman" w:cs="Times New Roman"/>
          <w:sz w:val="28"/>
          <w:szCs w:val="28"/>
        </w:rPr>
      </w:pPr>
      <w:bookmarkStart w:id="33" w:name="P163"/>
      <w:bookmarkEnd w:id="33"/>
      <w:r w:rsidRPr="00BD3A82">
        <w:rPr>
          <w:rFonts w:ascii="Times New Roman" w:hAnsi="Times New Roman" w:cs="Times New Roman"/>
          <w:sz w:val="28"/>
          <w:szCs w:val="28"/>
        </w:rPr>
        <w:t>а) получатель субсидии не является иностранным юридическим лицом, в том числе офшорной компанией;</w:t>
      </w:r>
    </w:p>
    <w:p w:rsidR="00B5084D" w:rsidRPr="00BD3A82" w:rsidRDefault="00681635" w:rsidP="001C411A">
      <w:pPr>
        <w:pStyle w:val="ConsPlusNormal0"/>
        <w:ind w:firstLine="709"/>
        <w:jc w:val="both"/>
        <w:rPr>
          <w:rFonts w:ascii="Times New Roman" w:hAnsi="Times New Roman" w:cs="Times New Roman"/>
          <w:sz w:val="28"/>
          <w:szCs w:val="28"/>
        </w:rPr>
      </w:pPr>
      <w:bookmarkStart w:id="34" w:name="P164"/>
      <w:bookmarkEnd w:id="34"/>
      <w:r w:rsidRPr="00BD3A82">
        <w:rPr>
          <w:rFonts w:ascii="Times New Roman" w:hAnsi="Times New Roman" w:cs="Times New Roman"/>
          <w:sz w:val="28"/>
          <w:szCs w:val="28"/>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5084D" w:rsidRPr="00BD3A82" w:rsidRDefault="00681635" w:rsidP="001C411A">
      <w:pPr>
        <w:pStyle w:val="ConsPlusNormal0"/>
        <w:ind w:firstLine="709"/>
        <w:jc w:val="both"/>
        <w:rPr>
          <w:rFonts w:ascii="Times New Roman" w:hAnsi="Times New Roman" w:cs="Times New Roman"/>
          <w:sz w:val="28"/>
          <w:szCs w:val="28"/>
        </w:rPr>
      </w:pPr>
      <w:bookmarkStart w:id="35" w:name="P165"/>
      <w:bookmarkEnd w:id="35"/>
      <w:r w:rsidRPr="00BD3A82">
        <w:rPr>
          <w:rFonts w:ascii="Times New Roman" w:hAnsi="Times New Roman" w:cs="Times New Roman"/>
          <w:sz w:val="28"/>
          <w:szCs w:val="28"/>
        </w:rPr>
        <w:t>в)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5084D" w:rsidRPr="00BD3A82" w:rsidRDefault="00681635" w:rsidP="001C411A">
      <w:pPr>
        <w:pStyle w:val="ConsPlusNormal0"/>
        <w:ind w:firstLine="709"/>
        <w:jc w:val="both"/>
        <w:rPr>
          <w:rFonts w:ascii="Times New Roman" w:hAnsi="Times New Roman" w:cs="Times New Roman"/>
          <w:sz w:val="28"/>
          <w:szCs w:val="28"/>
        </w:rPr>
      </w:pPr>
      <w:bookmarkStart w:id="36" w:name="P166"/>
      <w:bookmarkEnd w:id="36"/>
      <w:r w:rsidRPr="00BD3A82">
        <w:rPr>
          <w:rFonts w:ascii="Times New Roman" w:hAnsi="Times New Roman" w:cs="Times New Roman"/>
          <w:sz w:val="28"/>
          <w:szCs w:val="28"/>
        </w:rPr>
        <w:t>г) получатель субсидии не получает средства из краевого бюджета на основании иных нормативных правовых актов края на цели, установленные пунктом 1.3 Порядка;</w:t>
      </w:r>
    </w:p>
    <w:p w:rsidR="00B5084D" w:rsidRPr="00BD3A82" w:rsidRDefault="00681635" w:rsidP="001C411A">
      <w:pPr>
        <w:pStyle w:val="ConsPlusNormal0"/>
        <w:ind w:firstLine="709"/>
        <w:jc w:val="both"/>
        <w:rPr>
          <w:rFonts w:ascii="Times New Roman" w:hAnsi="Times New Roman" w:cs="Times New Roman"/>
          <w:sz w:val="28"/>
          <w:szCs w:val="28"/>
        </w:rPr>
      </w:pPr>
      <w:bookmarkStart w:id="37" w:name="P167"/>
      <w:bookmarkEnd w:id="37"/>
      <w:r w:rsidRPr="00BD3A82">
        <w:rPr>
          <w:rFonts w:ascii="Times New Roman" w:hAnsi="Times New Roman" w:cs="Times New Roman"/>
          <w:sz w:val="28"/>
          <w:szCs w:val="28"/>
        </w:rPr>
        <w:t xml:space="preserve">д) получатель субсидии не является иностранным агентом в соответствии с Федеральным законом от 14.07.2022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255-ФЗ "О контроле за деятельностью лиц, находящихся под иностранным влиянием";</w:t>
      </w:r>
    </w:p>
    <w:p w:rsidR="00B5084D" w:rsidRPr="00BD3A82" w:rsidRDefault="00681635" w:rsidP="001C411A">
      <w:pPr>
        <w:pStyle w:val="ConsPlusNormal0"/>
        <w:ind w:firstLine="709"/>
        <w:jc w:val="both"/>
        <w:rPr>
          <w:rFonts w:ascii="Times New Roman" w:hAnsi="Times New Roman" w:cs="Times New Roman"/>
          <w:sz w:val="28"/>
          <w:szCs w:val="28"/>
        </w:rPr>
      </w:pPr>
      <w:bookmarkStart w:id="38" w:name="P168"/>
      <w:bookmarkEnd w:id="38"/>
      <w:r w:rsidRPr="00BD3A82">
        <w:rPr>
          <w:rFonts w:ascii="Times New Roman" w:hAnsi="Times New Roman" w:cs="Times New Roman"/>
          <w:sz w:val="28"/>
          <w:szCs w:val="28"/>
        </w:rPr>
        <w:t>е)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B5084D" w:rsidRPr="00BD3A82" w:rsidRDefault="00681635" w:rsidP="001C411A">
      <w:pPr>
        <w:pStyle w:val="ConsPlusNormal0"/>
        <w:ind w:firstLine="709"/>
        <w:jc w:val="both"/>
        <w:rPr>
          <w:rFonts w:ascii="Times New Roman" w:hAnsi="Times New Roman" w:cs="Times New Roman"/>
          <w:sz w:val="28"/>
          <w:szCs w:val="28"/>
        </w:rPr>
      </w:pPr>
      <w:bookmarkStart w:id="39" w:name="P169"/>
      <w:bookmarkEnd w:id="39"/>
      <w:r w:rsidRPr="00BD3A82">
        <w:rPr>
          <w:rFonts w:ascii="Times New Roman" w:hAnsi="Times New Roman" w:cs="Times New Roman"/>
          <w:sz w:val="28"/>
          <w:szCs w:val="28"/>
        </w:rPr>
        <w:t>2) перечисления получателем субсидии средств субсидии гражданам, ведущим личное подсобное хозяйство, в порядке и сроки, указанные в пункте 3.17 Порядка;</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3) перечисления получателем субсидии в доход краевого бюджета средств субсидии, подлежащих перечислению на лицевой счет гражданина, ведущего личное подсобное хозяйство, в случае, если указанный гражданин отказался представить получателю субсидии реквизиты лицевого счета, открытого в российских кредитных организациях, для перечисления средств субсидии, в порядке и сроки, указанные в пункте 3.17 Порядка.</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3.2. Проведение министерством проверки на соответствие получателя субсидии требованиям, указанным в подпункте 1 пункта 3.1 Порядка, осуществляется в течение 5 рабочих дней, следующих за днем издания приказа о результатах отбора, предусмотренного пунктом 2.17 Порядка, в следующем порядке:</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сведения о соблюдении получателем субсидии требований, установленных подпунктами "б", "в" подпункта 1 пункта 3.1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w:t>
      </w:r>
      <w:r w:rsidRPr="00BD3A82">
        <w:rPr>
          <w:rFonts w:ascii="Times New Roman" w:hAnsi="Times New Roman" w:cs="Times New Roman"/>
          <w:sz w:val="28"/>
          <w:szCs w:val="28"/>
        </w:rPr>
        <w:lastRenderedPageBreak/>
        <w:t>телекоммуникационной сети Интернет;</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сведения о соблюдении получателем субсидии требований, установленных подпунктом "д" подпункта 1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сведения о соблюдении получателем субсидии требований, установленных подпунктом "е" подпункта 1 пункта 3.1 Порядка (за исключением сведений о </w:t>
      </w:r>
      <w:proofErr w:type="spellStart"/>
      <w:r w:rsidRPr="00BD3A82">
        <w:rPr>
          <w:rFonts w:ascii="Times New Roman" w:hAnsi="Times New Roman" w:cs="Times New Roman"/>
          <w:sz w:val="28"/>
          <w:szCs w:val="28"/>
        </w:rPr>
        <w:t>неприостановлении</w:t>
      </w:r>
      <w:proofErr w:type="spellEnd"/>
      <w:r w:rsidRPr="00BD3A82">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проверяются министерством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Сведения о соблюдении получателем субсидии требований, установленных подпунктами "а", "г", "е" (в части сведений о </w:t>
      </w:r>
      <w:proofErr w:type="spellStart"/>
      <w:r w:rsidRPr="00BD3A82">
        <w:rPr>
          <w:rFonts w:ascii="Times New Roman" w:hAnsi="Times New Roman" w:cs="Times New Roman"/>
          <w:sz w:val="28"/>
          <w:szCs w:val="28"/>
        </w:rPr>
        <w:t>неприостановлении</w:t>
      </w:r>
      <w:proofErr w:type="spellEnd"/>
      <w:r w:rsidRPr="00BD3A82">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подпункта 1 пункта 3.1 Порядка, указываются в заявлении.</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3.3. Для подтверждения соответствия требованиям, установленным подпунктом "е" подпункта 1 пункта 3.1 Порядка (за исключением сведений о </w:t>
      </w:r>
      <w:proofErr w:type="spellStart"/>
      <w:r w:rsidRPr="00BD3A82">
        <w:rPr>
          <w:rFonts w:ascii="Times New Roman" w:hAnsi="Times New Roman" w:cs="Times New Roman"/>
          <w:sz w:val="28"/>
          <w:szCs w:val="28"/>
        </w:rPr>
        <w:t>неприостановлении</w:t>
      </w:r>
      <w:proofErr w:type="spellEnd"/>
      <w:r w:rsidRPr="00BD3A82">
        <w:rPr>
          <w:rFonts w:ascii="Times New Roman" w:hAnsi="Times New Roman" w:cs="Times New Roman"/>
          <w:sz w:val="28"/>
          <w:szCs w:val="28"/>
        </w:rPr>
        <w:t xml:space="preserve">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единого государственного реестра юридических лиц по состоянию на дату не ранее первого числа месяца заключения соглашения.</w:t>
      </w:r>
    </w:p>
    <w:p w:rsidR="00B5084D" w:rsidRPr="00BD3A82" w:rsidRDefault="00681635" w:rsidP="001C411A">
      <w:pPr>
        <w:pStyle w:val="ConsPlusNormal0"/>
        <w:ind w:firstLine="709"/>
        <w:jc w:val="both"/>
        <w:rPr>
          <w:rFonts w:ascii="Times New Roman" w:hAnsi="Times New Roman" w:cs="Times New Roman"/>
          <w:sz w:val="28"/>
          <w:szCs w:val="28"/>
        </w:rPr>
      </w:pPr>
      <w:bookmarkStart w:id="40" w:name="P177"/>
      <w:bookmarkEnd w:id="40"/>
      <w:r w:rsidRPr="00BD3A82">
        <w:rPr>
          <w:rFonts w:ascii="Times New Roman" w:hAnsi="Times New Roman" w:cs="Times New Roman"/>
          <w:sz w:val="28"/>
          <w:szCs w:val="28"/>
        </w:rPr>
        <w:t>3.4. Расчет размера субсидии, предоставляемого i-</w:t>
      </w:r>
      <w:proofErr w:type="spellStart"/>
      <w:r w:rsidRPr="00BD3A82">
        <w:rPr>
          <w:rFonts w:ascii="Times New Roman" w:hAnsi="Times New Roman" w:cs="Times New Roman"/>
          <w:sz w:val="28"/>
          <w:szCs w:val="28"/>
        </w:rPr>
        <w:t>му</w:t>
      </w:r>
      <w:proofErr w:type="spellEnd"/>
      <w:r w:rsidRPr="00BD3A82">
        <w:rPr>
          <w:rFonts w:ascii="Times New Roman" w:hAnsi="Times New Roman" w:cs="Times New Roman"/>
          <w:sz w:val="28"/>
          <w:szCs w:val="28"/>
        </w:rPr>
        <w:t xml:space="preserve"> получателю субсидии (</w:t>
      </w:r>
      <w:proofErr w:type="spellStart"/>
      <w:r w:rsidRPr="00BD3A82">
        <w:rPr>
          <w:rFonts w:ascii="Times New Roman" w:hAnsi="Times New Roman" w:cs="Times New Roman"/>
          <w:sz w:val="28"/>
          <w:szCs w:val="28"/>
        </w:rPr>
        <w:t>S</w:t>
      </w:r>
      <w:r w:rsidRPr="00BD3A82">
        <w:rPr>
          <w:rFonts w:ascii="Times New Roman" w:hAnsi="Times New Roman" w:cs="Times New Roman"/>
          <w:sz w:val="28"/>
          <w:szCs w:val="28"/>
          <w:vertAlign w:val="subscript"/>
        </w:rPr>
        <w:t>cxi</w:t>
      </w:r>
      <w:proofErr w:type="spellEnd"/>
      <w:r w:rsidRPr="00BD3A82">
        <w:rPr>
          <w:rFonts w:ascii="Times New Roman" w:hAnsi="Times New Roman" w:cs="Times New Roman"/>
          <w:sz w:val="28"/>
          <w:szCs w:val="28"/>
        </w:rPr>
        <w:t>), осуществляется министерством в срок, предусмотренный пунктом 2.17 Порядка, по следующей формуле:</w:t>
      </w:r>
    </w:p>
    <w:p w:rsidR="00B5084D" w:rsidRPr="00BD3A82" w:rsidRDefault="00B5084D" w:rsidP="001C411A">
      <w:pPr>
        <w:pStyle w:val="ConsPlusNormal0"/>
        <w:ind w:firstLine="709"/>
        <w:jc w:val="both"/>
        <w:rPr>
          <w:rFonts w:ascii="Times New Roman" w:hAnsi="Times New Roman" w:cs="Times New Roman"/>
          <w:sz w:val="28"/>
          <w:szCs w:val="28"/>
        </w:rPr>
      </w:pPr>
    </w:p>
    <w:p w:rsidR="00B5084D" w:rsidRPr="00BD3A82" w:rsidRDefault="00681635" w:rsidP="001C411A">
      <w:pPr>
        <w:pStyle w:val="ConsPlusNormal0"/>
        <w:ind w:firstLine="709"/>
        <w:jc w:val="center"/>
        <w:rPr>
          <w:rFonts w:ascii="Times New Roman" w:hAnsi="Times New Roman" w:cs="Times New Roman"/>
          <w:sz w:val="28"/>
          <w:szCs w:val="28"/>
        </w:rPr>
      </w:pPr>
      <w:proofErr w:type="spellStart"/>
      <w:r w:rsidRPr="00BD3A82">
        <w:rPr>
          <w:rFonts w:ascii="Times New Roman" w:hAnsi="Times New Roman" w:cs="Times New Roman"/>
          <w:sz w:val="28"/>
          <w:szCs w:val="28"/>
        </w:rPr>
        <w:t>S</w:t>
      </w:r>
      <w:r w:rsidRPr="00BD3A82">
        <w:rPr>
          <w:rFonts w:ascii="Times New Roman" w:hAnsi="Times New Roman" w:cs="Times New Roman"/>
          <w:sz w:val="28"/>
          <w:szCs w:val="28"/>
          <w:vertAlign w:val="subscript"/>
        </w:rPr>
        <w:t>cxi</w:t>
      </w:r>
      <w:proofErr w:type="spellEnd"/>
      <w:r w:rsidRPr="00BD3A82">
        <w:rPr>
          <w:rFonts w:ascii="Times New Roman" w:hAnsi="Times New Roman" w:cs="Times New Roman"/>
          <w:sz w:val="28"/>
          <w:szCs w:val="28"/>
        </w:rPr>
        <w:t xml:space="preserve"> = </w:t>
      </w:r>
      <w:proofErr w:type="spellStart"/>
      <w:r w:rsidRPr="00BD3A82">
        <w:rPr>
          <w:rFonts w:ascii="Times New Roman" w:hAnsi="Times New Roman" w:cs="Times New Roman"/>
          <w:sz w:val="28"/>
          <w:szCs w:val="28"/>
        </w:rPr>
        <w:t>R</w:t>
      </w:r>
      <w:r w:rsidRPr="00BD3A82">
        <w:rPr>
          <w:rFonts w:ascii="Times New Roman" w:hAnsi="Times New Roman" w:cs="Times New Roman"/>
          <w:sz w:val="28"/>
          <w:szCs w:val="28"/>
          <w:vertAlign w:val="subscript"/>
        </w:rPr>
        <w:t>cxi</w:t>
      </w:r>
      <w:proofErr w:type="spellEnd"/>
      <w:r w:rsidRPr="00BD3A82">
        <w:rPr>
          <w:rFonts w:ascii="Times New Roman" w:hAnsi="Times New Roman" w:cs="Times New Roman"/>
          <w:sz w:val="28"/>
          <w:szCs w:val="28"/>
        </w:rPr>
        <w:t xml:space="preserve"> x k, (1)</w:t>
      </w:r>
    </w:p>
    <w:p w:rsidR="00B5084D" w:rsidRPr="00BD3A82" w:rsidRDefault="00B5084D" w:rsidP="001C411A">
      <w:pPr>
        <w:pStyle w:val="ConsPlusNormal0"/>
        <w:ind w:firstLine="709"/>
        <w:jc w:val="both"/>
        <w:rPr>
          <w:rFonts w:ascii="Times New Roman" w:hAnsi="Times New Roman" w:cs="Times New Roman"/>
          <w:sz w:val="28"/>
          <w:szCs w:val="28"/>
        </w:rPr>
      </w:pP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где:</w:t>
      </w:r>
    </w:p>
    <w:p w:rsidR="00B5084D" w:rsidRPr="00BD3A82" w:rsidRDefault="00681635" w:rsidP="001C411A">
      <w:pPr>
        <w:pStyle w:val="ConsPlusNormal0"/>
        <w:ind w:firstLine="709"/>
        <w:jc w:val="both"/>
        <w:rPr>
          <w:rFonts w:ascii="Times New Roman" w:hAnsi="Times New Roman" w:cs="Times New Roman"/>
          <w:sz w:val="28"/>
          <w:szCs w:val="28"/>
        </w:rPr>
      </w:pPr>
      <w:proofErr w:type="spellStart"/>
      <w:r w:rsidRPr="00BD3A82">
        <w:rPr>
          <w:rFonts w:ascii="Times New Roman" w:hAnsi="Times New Roman" w:cs="Times New Roman"/>
          <w:sz w:val="28"/>
          <w:szCs w:val="28"/>
        </w:rPr>
        <w:t>R</w:t>
      </w:r>
      <w:r w:rsidRPr="00BD3A82">
        <w:rPr>
          <w:rFonts w:ascii="Times New Roman" w:hAnsi="Times New Roman" w:cs="Times New Roman"/>
          <w:sz w:val="28"/>
          <w:szCs w:val="28"/>
          <w:vertAlign w:val="subscript"/>
        </w:rPr>
        <w:t>cxi</w:t>
      </w:r>
      <w:proofErr w:type="spellEnd"/>
      <w:r w:rsidRPr="00BD3A82">
        <w:rPr>
          <w:rFonts w:ascii="Times New Roman" w:hAnsi="Times New Roman" w:cs="Times New Roman"/>
          <w:sz w:val="28"/>
          <w:szCs w:val="28"/>
        </w:rPr>
        <w:t xml:space="preserve"> - расчетный размер субсидии i-</w:t>
      </w:r>
      <w:proofErr w:type="spellStart"/>
      <w:r w:rsidRPr="00BD3A82">
        <w:rPr>
          <w:rFonts w:ascii="Times New Roman" w:hAnsi="Times New Roman" w:cs="Times New Roman"/>
          <w:sz w:val="28"/>
          <w:szCs w:val="28"/>
        </w:rPr>
        <w:t>му</w:t>
      </w:r>
      <w:proofErr w:type="spellEnd"/>
      <w:r w:rsidRPr="00BD3A82">
        <w:rPr>
          <w:rFonts w:ascii="Times New Roman" w:hAnsi="Times New Roman" w:cs="Times New Roman"/>
          <w:sz w:val="28"/>
          <w:szCs w:val="28"/>
        </w:rPr>
        <w:t xml:space="preserve"> получателю субсидии, рублей;</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k - коэффициент пропорционального распределения субсидии в размере, утвержденном приказом о результатах отбора (применяется в случае, если сумма расчетных размеров субсидии по всем получателям субсидии превышает лимит бюджетных обязательств, доведенных министерству на цели, предусмотренные пунктом 1.3 Порядка).</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Коэффициент пропорционального распределения субсидии (k) определяется по следующей формуле:</w:t>
      </w:r>
    </w:p>
    <w:p w:rsidR="00B5084D" w:rsidRPr="00BD3A82" w:rsidRDefault="00B5084D" w:rsidP="001C411A">
      <w:pPr>
        <w:pStyle w:val="ConsPlusNormal0"/>
        <w:ind w:firstLine="709"/>
        <w:jc w:val="both"/>
        <w:rPr>
          <w:rFonts w:ascii="Times New Roman" w:hAnsi="Times New Roman" w:cs="Times New Roman"/>
          <w:sz w:val="28"/>
          <w:szCs w:val="28"/>
        </w:rPr>
      </w:pPr>
    </w:p>
    <w:p w:rsidR="00B5084D" w:rsidRPr="00BD3A82" w:rsidRDefault="00681635" w:rsidP="001C411A">
      <w:pPr>
        <w:pStyle w:val="ConsPlusNormal0"/>
        <w:ind w:firstLine="709"/>
        <w:jc w:val="center"/>
        <w:rPr>
          <w:rFonts w:ascii="Times New Roman" w:hAnsi="Times New Roman" w:cs="Times New Roman"/>
          <w:sz w:val="28"/>
          <w:szCs w:val="28"/>
        </w:rPr>
      </w:pPr>
      <w:r w:rsidRPr="00BD3A82">
        <w:rPr>
          <w:rFonts w:ascii="Times New Roman" w:hAnsi="Times New Roman" w:cs="Times New Roman"/>
          <w:noProof/>
          <w:position w:val="-10"/>
          <w:sz w:val="28"/>
          <w:szCs w:val="28"/>
        </w:rPr>
        <w:drawing>
          <wp:inline distT="0" distB="0" distL="0" distR="0">
            <wp:extent cx="1066800" cy="257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257175"/>
                    </a:xfrm>
                    <a:prstGeom prst="rect">
                      <a:avLst/>
                    </a:prstGeom>
                    <a:noFill/>
                    <a:ln>
                      <a:noFill/>
                    </a:ln>
                  </pic:spPr>
                </pic:pic>
              </a:graphicData>
            </a:graphic>
          </wp:inline>
        </w:drawing>
      </w:r>
      <w:r w:rsidRPr="00BD3A82">
        <w:rPr>
          <w:rFonts w:ascii="Times New Roman" w:hAnsi="Times New Roman" w:cs="Times New Roman"/>
          <w:sz w:val="28"/>
          <w:szCs w:val="28"/>
        </w:rPr>
        <w:t xml:space="preserve"> (2)</w:t>
      </w:r>
    </w:p>
    <w:p w:rsidR="00B5084D" w:rsidRPr="00BD3A82" w:rsidRDefault="00B5084D" w:rsidP="001C411A">
      <w:pPr>
        <w:pStyle w:val="ConsPlusNormal0"/>
        <w:ind w:firstLine="709"/>
        <w:jc w:val="both"/>
        <w:rPr>
          <w:rFonts w:ascii="Times New Roman" w:hAnsi="Times New Roman" w:cs="Times New Roman"/>
          <w:sz w:val="28"/>
          <w:szCs w:val="28"/>
        </w:rPr>
      </w:pP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где:</w:t>
      </w:r>
    </w:p>
    <w:p w:rsidR="00B5084D" w:rsidRPr="00BD3A82" w:rsidRDefault="00681635" w:rsidP="001C411A">
      <w:pPr>
        <w:pStyle w:val="ConsPlusNormal0"/>
        <w:ind w:firstLine="709"/>
        <w:jc w:val="both"/>
        <w:rPr>
          <w:rFonts w:ascii="Times New Roman" w:hAnsi="Times New Roman" w:cs="Times New Roman"/>
          <w:sz w:val="28"/>
          <w:szCs w:val="28"/>
        </w:rPr>
      </w:pPr>
      <w:proofErr w:type="spellStart"/>
      <w:r w:rsidRPr="00BD3A82">
        <w:rPr>
          <w:rFonts w:ascii="Times New Roman" w:hAnsi="Times New Roman" w:cs="Times New Roman"/>
          <w:sz w:val="28"/>
          <w:szCs w:val="28"/>
        </w:rPr>
        <w:t>Rоm</w:t>
      </w:r>
      <w:proofErr w:type="spellEnd"/>
      <w:r w:rsidRPr="00BD3A82">
        <w:rPr>
          <w:rFonts w:ascii="Times New Roman" w:hAnsi="Times New Roman" w:cs="Times New Roman"/>
          <w:sz w:val="28"/>
          <w:szCs w:val="28"/>
        </w:rPr>
        <w:t xml:space="preserve"> - лимит бюджетных обязательств, доведенных в установленном порядке министерству на цели, предусмотренные пунктом 1.3 Порядка, рублей;</w:t>
      </w:r>
    </w:p>
    <w:p w:rsidR="00B5084D" w:rsidRPr="00BD3A82" w:rsidRDefault="00681635" w:rsidP="001C411A">
      <w:pPr>
        <w:pStyle w:val="ConsPlusNormal0"/>
        <w:ind w:firstLine="709"/>
        <w:jc w:val="both"/>
        <w:rPr>
          <w:rFonts w:ascii="Times New Roman" w:hAnsi="Times New Roman" w:cs="Times New Roman"/>
          <w:sz w:val="28"/>
          <w:szCs w:val="28"/>
        </w:rPr>
      </w:pPr>
      <w:proofErr w:type="spellStart"/>
      <w:r w:rsidRPr="00BD3A82">
        <w:rPr>
          <w:rFonts w:ascii="Times New Roman" w:hAnsi="Times New Roman" w:cs="Times New Roman"/>
          <w:sz w:val="28"/>
          <w:szCs w:val="28"/>
        </w:rPr>
        <w:t>R</w:t>
      </w:r>
      <w:r w:rsidRPr="00BD3A82">
        <w:rPr>
          <w:rFonts w:ascii="Times New Roman" w:hAnsi="Times New Roman" w:cs="Times New Roman"/>
          <w:sz w:val="28"/>
          <w:szCs w:val="28"/>
          <w:vertAlign w:val="subscript"/>
        </w:rPr>
        <w:t>cxi</w:t>
      </w:r>
      <w:proofErr w:type="spellEnd"/>
      <w:r w:rsidRPr="00BD3A82">
        <w:rPr>
          <w:rFonts w:ascii="Times New Roman" w:hAnsi="Times New Roman" w:cs="Times New Roman"/>
          <w:sz w:val="28"/>
          <w:szCs w:val="28"/>
        </w:rPr>
        <w:t xml:space="preserve"> - расчетный размер субсидии i-</w:t>
      </w:r>
      <w:proofErr w:type="spellStart"/>
      <w:r w:rsidRPr="00BD3A82">
        <w:rPr>
          <w:rFonts w:ascii="Times New Roman" w:hAnsi="Times New Roman" w:cs="Times New Roman"/>
          <w:sz w:val="28"/>
          <w:szCs w:val="28"/>
        </w:rPr>
        <w:t>му</w:t>
      </w:r>
      <w:proofErr w:type="spellEnd"/>
      <w:r w:rsidRPr="00BD3A82">
        <w:rPr>
          <w:rFonts w:ascii="Times New Roman" w:hAnsi="Times New Roman" w:cs="Times New Roman"/>
          <w:sz w:val="28"/>
          <w:szCs w:val="28"/>
        </w:rPr>
        <w:t xml:space="preserve"> получателю субсидии, рублей.</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Расчетный размер субсидии i-</w:t>
      </w:r>
      <w:proofErr w:type="spellStart"/>
      <w:r w:rsidRPr="00BD3A82">
        <w:rPr>
          <w:rFonts w:ascii="Times New Roman" w:hAnsi="Times New Roman" w:cs="Times New Roman"/>
          <w:sz w:val="28"/>
          <w:szCs w:val="28"/>
        </w:rPr>
        <w:t>му</w:t>
      </w:r>
      <w:proofErr w:type="spellEnd"/>
      <w:r w:rsidRPr="00BD3A82">
        <w:rPr>
          <w:rFonts w:ascii="Times New Roman" w:hAnsi="Times New Roman" w:cs="Times New Roman"/>
          <w:sz w:val="28"/>
          <w:szCs w:val="28"/>
        </w:rPr>
        <w:t xml:space="preserve"> получателю субсидии (</w:t>
      </w:r>
      <w:proofErr w:type="spellStart"/>
      <w:r w:rsidRPr="00BD3A82">
        <w:rPr>
          <w:rFonts w:ascii="Times New Roman" w:hAnsi="Times New Roman" w:cs="Times New Roman"/>
          <w:sz w:val="28"/>
          <w:szCs w:val="28"/>
        </w:rPr>
        <w:t>R</w:t>
      </w:r>
      <w:r w:rsidRPr="00BD3A82">
        <w:rPr>
          <w:rFonts w:ascii="Times New Roman" w:hAnsi="Times New Roman" w:cs="Times New Roman"/>
          <w:sz w:val="28"/>
          <w:szCs w:val="28"/>
          <w:vertAlign w:val="subscript"/>
        </w:rPr>
        <w:t>схi</w:t>
      </w:r>
      <w:proofErr w:type="spellEnd"/>
      <w:r w:rsidRPr="00BD3A82">
        <w:rPr>
          <w:rFonts w:ascii="Times New Roman" w:hAnsi="Times New Roman" w:cs="Times New Roman"/>
          <w:sz w:val="28"/>
          <w:szCs w:val="28"/>
        </w:rPr>
        <w:t>) определяется по следующей формуле:</w:t>
      </w:r>
    </w:p>
    <w:p w:rsidR="00B5084D" w:rsidRPr="00BD3A82" w:rsidRDefault="00B5084D" w:rsidP="001C411A">
      <w:pPr>
        <w:pStyle w:val="ConsPlusNormal0"/>
        <w:ind w:firstLine="709"/>
        <w:jc w:val="both"/>
        <w:rPr>
          <w:rFonts w:ascii="Times New Roman" w:hAnsi="Times New Roman" w:cs="Times New Roman"/>
          <w:sz w:val="28"/>
          <w:szCs w:val="28"/>
        </w:rPr>
      </w:pPr>
    </w:p>
    <w:p w:rsidR="00B5084D" w:rsidRPr="00BD3A82" w:rsidRDefault="00681635" w:rsidP="001C411A">
      <w:pPr>
        <w:pStyle w:val="ConsPlusNormal0"/>
        <w:ind w:firstLine="709"/>
        <w:jc w:val="center"/>
        <w:rPr>
          <w:rFonts w:ascii="Times New Roman" w:hAnsi="Times New Roman" w:cs="Times New Roman"/>
          <w:sz w:val="28"/>
          <w:szCs w:val="28"/>
        </w:rPr>
      </w:pPr>
      <w:r w:rsidRPr="00BD3A82">
        <w:rPr>
          <w:rFonts w:ascii="Times New Roman" w:hAnsi="Times New Roman" w:cs="Times New Roman"/>
          <w:noProof/>
          <w:position w:val="-10"/>
          <w:sz w:val="28"/>
          <w:szCs w:val="28"/>
        </w:rPr>
        <w:drawing>
          <wp:inline distT="0" distB="0" distL="0" distR="0">
            <wp:extent cx="866775" cy="2571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r w:rsidRPr="00BD3A82">
        <w:rPr>
          <w:rFonts w:ascii="Times New Roman" w:hAnsi="Times New Roman" w:cs="Times New Roman"/>
          <w:sz w:val="28"/>
          <w:szCs w:val="28"/>
        </w:rPr>
        <w:t xml:space="preserve"> (3)</w:t>
      </w:r>
    </w:p>
    <w:p w:rsidR="00B5084D" w:rsidRPr="00BD3A82" w:rsidRDefault="00B5084D" w:rsidP="001C411A">
      <w:pPr>
        <w:pStyle w:val="ConsPlusNormal0"/>
        <w:ind w:firstLine="709"/>
        <w:jc w:val="both"/>
        <w:rPr>
          <w:rFonts w:ascii="Times New Roman" w:hAnsi="Times New Roman" w:cs="Times New Roman"/>
          <w:sz w:val="28"/>
          <w:szCs w:val="28"/>
        </w:rPr>
      </w:pP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где:</w:t>
      </w:r>
    </w:p>
    <w:p w:rsidR="00B5084D" w:rsidRPr="00BD3A82" w:rsidRDefault="00681635" w:rsidP="001C411A">
      <w:pPr>
        <w:pStyle w:val="ConsPlusNormal0"/>
        <w:ind w:firstLine="709"/>
        <w:jc w:val="both"/>
        <w:rPr>
          <w:rFonts w:ascii="Times New Roman" w:hAnsi="Times New Roman" w:cs="Times New Roman"/>
          <w:sz w:val="28"/>
          <w:szCs w:val="28"/>
        </w:rPr>
      </w:pPr>
      <w:proofErr w:type="spellStart"/>
      <w:r w:rsidRPr="00BD3A82">
        <w:rPr>
          <w:rFonts w:ascii="Times New Roman" w:hAnsi="Times New Roman" w:cs="Times New Roman"/>
          <w:sz w:val="28"/>
          <w:szCs w:val="28"/>
        </w:rPr>
        <w:t>R</w:t>
      </w:r>
      <w:r w:rsidRPr="00BD3A82">
        <w:rPr>
          <w:rFonts w:ascii="Times New Roman" w:hAnsi="Times New Roman" w:cs="Times New Roman"/>
          <w:sz w:val="28"/>
          <w:szCs w:val="28"/>
          <w:vertAlign w:val="subscript"/>
        </w:rPr>
        <w:t>cyi</w:t>
      </w:r>
      <w:proofErr w:type="spellEnd"/>
      <w:r w:rsidRPr="00BD3A82">
        <w:rPr>
          <w:rFonts w:ascii="Times New Roman" w:hAnsi="Times New Roman" w:cs="Times New Roman"/>
          <w:sz w:val="28"/>
          <w:szCs w:val="28"/>
        </w:rPr>
        <w:t xml:space="preserve"> - размер субсидии, предоставляемый i-</w:t>
      </w:r>
      <w:proofErr w:type="spellStart"/>
      <w:r w:rsidRPr="00BD3A82">
        <w:rPr>
          <w:rFonts w:ascii="Times New Roman" w:hAnsi="Times New Roman" w:cs="Times New Roman"/>
          <w:sz w:val="28"/>
          <w:szCs w:val="28"/>
        </w:rPr>
        <w:t>му</w:t>
      </w:r>
      <w:proofErr w:type="spellEnd"/>
      <w:r w:rsidRPr="00BD3A82">
        <w:rPr>
          <w:rFonts w:ascii="Times New Roman" w:hAnsi="Times New Roman" w:cs="Times New Roman"/>
          <w:sz w:val="28"/>
          <w:szCs w:val="28"/>
        </w:rPr>
        <w:t xml:space="preserve"> гражданину, ведущему личное подсобное хозяйство, рублей.</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Расчет размера субсидии, предоставляемого i-</w:t>
      </w:r>
      <w:proofErr w:type="spellStart"/>
      <w:r w:rsidRPr="00BD3A82">
        <w:rPr>
          <w:rFonts w:ascii="Times New Roman" w:hAnsi="Times New Roman" w:cs="Times New Roman"/>
          <w:sz w:val="28"/>
          <w:szCs w:val="28"/>
        </w:rPr>
        <w:t>му</w:t>
      </w:r>
      <w:proofErr w:type="spellEnd"/>
      <w:r w:rsidRPr="00BD3A82">
        <w:rPr>
          <w:rFonts w:ascii="Times New Roman" w:hAnsi="Times New Roman" w:cs="Times New Roman"/>
          <w:sz w:val="28"/>
          <w:szCs w:val="28"/>
        </w:rPr>
        <w:t xml:space="preserve"> гражданину, ведущему личное подсобное хозяйство (</w:t>
      </w:r>
      <w:proofErr w:type="spellStart"/>
      <w:r w:rsidRPr="00BD3A82">
        <w:rPr>
          <w:rFonts w:ascii="Times New Roman" w:hAnsi="Times New Roman" w:cs="Times New Roman"/>
          <w:sz w:val="28"/>
          <w:szCs w:val="28"/>
        </w:rPr>
        <w:t>R</w:t>
      </w:r>
      <w:r w:rsidRPr="00BD3A82">
        <w:rPr>
          <w:rFonts w:ascii="Times New Roman" w:hAnsi="Times New Roman" w:cs="Times New Roman"/>
          <w:sz w:val="28"/>
          <w:szCs w:val="28"/>
          <w:vertAlign w:val="subscript"/>
        </w:rPr>
        <w:t>cyi</w:t>
      </w:r>
      <w:proofErr w:type="spellEnd"/>
      <w:r w:rsidRPr="00BD3A82">
        <w:rPr>
          <w:rFonts w:ascii="Times New Roman" w:hAnsi="Times New Roman" w:cs="Times New Roman"/>
          <w:sz w:val="28"/>
          <w:szCs w:val="28"/>
        </w:rPr>
        <w:t>), определяется по следующей формуле:</w:t>
      </w:r>
    </w:p>
    <w:p w:rsidR="00B5084D" w:rsidRPr="00BD3A82" w:rsidRDefault="00B5084D" w:rsidP="001C411A">
      <w:pPr>
        <w:pStyle w:val="ConsPlusNormal0"/>
        <w:ind w:firstLine="709"/>
        <w:jc w:val="both"/>
        <w:rPr>
          <w:rFonts w:ascii="Times New Roman" w:hAnsi="Times New Roman" w:cs="Times New Roman"/>
          <w:sz w:val="28"/>
          <w:szCs w:val="28"/>
        </w:rPr>
      </w:pPr>
    </w:p>
    <w:p w:rsidR="00B5084D" w:rsidRPr="00BD3A82" w:rsidRDefault="00681635" w:rsidP="001C411A">
      <w:pPr>
        <w:pStyle w:val="ConsPlusNormal0"/>
        <w:ind w:firstLine="709"/>
        <w:jc w:val="center"/>
        <w:rPr>
          <w:rFonts w:ascii="Times New Roman" w:hAnsi="Times New Roman" w:cs="Times New Roman"/>
          <w:sz w:val="28"/>
          <w:szCs w:val="28"/>
        </w:rPr>
      </w:pPr>
      <w:r w:rsidRPr="00BD3A82">
        <w:rPr>
          <w:rFonts w:ascii="Times New Roman" w:hAnsi="Times New Roman" w:cs="Times New Roman"/>
          <w:noProof/>
          <w:position w:val="-8"/>
          <w:sz w:val="28"/>
          <w:szCs w:val="28"/>
        </w:rPr>
        <w:drawing>
          <wp:inline distT="0" distB="0" distL="0" distR="0">
            <wp:extent cx="26955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5575" cy="238125"/>
                    </a:xfrm>
                    <a:prstGeom prst="rect">
                      <a:avLst/>
                    </a:prstGeom>
                    <a:noFill/>
                    <a:ln>
                      <a:noFill/>
                    </a:ln>
                  </pic:spPr>
                </pic:pic>
              </a:graphicData>
            </a:graphic>
          </wp:inline>
        </w:drawing>
      </w:r>
      <w:r w:rsidRPr="00BD3A82">
        <w:rPr>
          <w:rFonts w:ascii="Times New Roman" w:hAnsi="Times New Roman" w:cs="Times New Roman"/>
          <w:sz w:val="28"/>
          <w:szCs w:val="28"/>
        </w:rPr>
        <w:t xml:space="preserve"> (4)</w:t>
      </w:r>
    </w:p>
    <w:p w:rsidR="00B5084D" w:rsidRPr="00BD3A82" w:rsidRDefault="00B5084D" w:rsidP="001C411A">
      <w:pPr>
        <w:pStyle w:val="ConsPlusNormal0"/>
        <w:ind w:firstLine="709"/>
        <w:jc w:val="both"/>
        <w:rPr>
          <w:rFonts w:ascii="Times New Roman" w:hAnsi="Times New Roman" w:cs="Times New Roman"/>
          <w:sz w:val="28"/>
          <w:szCs w:val="28"/>
        </w:rPr>
      </w:pP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где:</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C - количество коров по состоянию на 1 января года получения субсидии (в 2024 году по состоянию на дату не ранее первого числа месяца, предшествующего месяцу, в котором направляется заявка), находящихся в собственности и (или) пользовании у граждан, ведущих личное подсобное хозяйство, голов;</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CAI - количество коров, искусственно осемененных в году, предшествующем году получения субсидии, находящихся в собственности и (или) пользовании у граждан, ведущих личное подсобное хозяйство, голов;</w:t>
      </w:r>
    </w:p>
    <w:p w:rsidR="00B5084D" w:rsidRPr="00BD3A82" w:rsidRDefault="00681635" w:rsidP="001C411A">
      <w:pPr>
        <w:pStyle w:val="ConsPlusNormal0"/>
        <w:ind w:firstLine="709"/>
        <w:jc w:val="both"/>
        <w:rPr>
          <w:rFonts w:ascii="Times New Roman" w:hAnsi="Times New Roman" w:cs="Times New Roman"/>
          <w:sz w:val="28"/>
          <w:szCs w:val="28"/>
        </w:rPr>
      </w:pPr>
      <w:proofErr w:type="spellStart"/>
      <w:r w:rsidRPr="00BD3A82">
        <w:rPr>
          <w:rFonts w:ascii="Times New Roman" w:hAnsi="Times New Roman" w:cs="Times New Roman"/>
          <w:sz w:val="28"/>
          <w:szCs w:val="28"/>
        </w:rPr>
        <w:t>С</w:t>
      </w:r>
      <w:r w:rsidRPr="00BD3A82">
        <w:rPr>
          <w:rFonts w:ascii="Times New Roman" w:hAnsi="Times New Roman" w:cs="Times New Roman"/>
          <w:sz w:val="28"/>
          <w:szCs w:val="28"/>
          <w:vertAlign w:val="subscript"/>
        </w:rPr>
        <w:t>тС</w:t>
      </w:r>
      <w:proofErr w:type="spellEnd"/>
      <w:r w:rsidRPr="00BD3A82">
        <w:rPr>
          <w:rFonts w:ascii="Times New Roman" w:hAnsi="Times New Roman" w:cs="Times New Roman"/>
          <w:sz w:val="28"/>
          <w:szCs w:val="28"/>
        </w:rPr>
        <w:t xml:space="preserve"> - ставка субсидирования на содержание коров, находящихся в собственности и (или) пользовании у граждан, ведущих личное подсобное хозяйство, в размере, установленном приложением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3 к Государственной программе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506-п, рублей на 1 голову;</w:t>
      </w:r>
    </w:p>
    <w:p w:rsidR="00B5084D" w:rsidRPr="00BD3A82" w:rsidRDefault="00681635" w:rsidP="001C411A">
      <w:pPr>
        <w:pStyle w:val="ConsPlusNormal0"/>
        <w:ind w:firstLine="709"/>
        <w:jc w:val="both"/>
        <w:rPr>
          <w:rFonts w:ascii="Times New Roman" w:hAnsi="Times New Roman" w:cs="Times New Roman"/>
          <w:sz w:val="28"/>
          <w:szCs w:val="28"/>
        </w:rPr>
      </w:pPr>
      <w:proofErr w:type="spellStart"/>
      <w:r w:rsidRPr="00BD3A82">
        <w:rPr>
          <w:rFonts w:ascii="Times New Roman" w:hAnsi="Times New Roman" w:cs="Times New Roman"/>
          <w:sz w:val="28"/>
          <w:szCs w:val="28"/>
        </w:rPr>
        <w:t>С</w:t>
      </w:r>
      <w:r w:rsidRPr="00BD3A82">
        <w:rPr>
          <w:rFonts w:ascii="Times New Roman" w:hAnsi="Times New Roman" w:cs="Times New Roman"/>
          <w:sz w:val="28"/>
          <w:szCs w:val="28"/>
          <w:vertAlign w:val="subscript"/>
        </w:rPr>
        <w:t>тCAI</w:t>
      </w:r>
      <w:proofErr w:type="spellEnd"/>
      <w:r w:rsidRPr="00BD3A82">
        <w:rPr>
          <w:rFonts w:ascii="Times New Roman" w:hAnsi="Times New Roman" w:cs="Times New Roman"/>
          <w:sz w:val="28"/>
          <w:szCs w:val="28"/>
        </w:rPr>
        <w:t xml:space="preserve"> - ставка субсидирования на содержание коров, искусственно осемененных в году, предшествующем году предоставления субсидии, находящихся в собственности и (или) пользовании у граждан, ведущих личное подсобное хозяйство, в размере, установленном приложением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3 к Государственной программе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506-п, рублей на 1 голову;</w:t>
      </w:r>
    </w:p>
    <w:p w:rsidR="00B5084D" w:rsidRPr="00BD3A82" w:rsidRDefault="00681635" w:rsidP="001C411A">
      <w:pPr>
        <w:pStyle w:val="ConsPlusNormal0"/>
        <w:ind w:firstLine="709"/>
        <w:jc w:val="both"/>
        <w:rPr>
          <w:rFonts w:ascii="Times New Roman" w:hAnsi="Times New Roman" w:cs="Times New Roman"/>
          <w:sz w:val="28"/>
          <w:szCs w:val="28"/>
        </w:rPr>
      </w:pPr>
      <w:proofErr w:type="spellStart"/>
      <w:r w:rsidRPr="00BD3A82">
        <w:rPr>
          <w:rFonts w:ascii="Times New Roman" w:hAnsi="Times New Roman" w:cs="Times New Roman"/>
          <w:sz w:val="28"/>
          <w:szCs w:val="28"/>
        </w:rPr>
        <w:t>P</w:t>
      </w:r>
      <w:r w:rsidRPr="00BD3A82">
        <w:rPr>
          <w:rFonts w:ascii="Times New Roman" w:hAnsi="Times New Roman" w:cs="Times New Roman"/>
          <w:sz w:val="28"/>
          <w:szCs w:val="28"/>
          <w:vertAlign w:val="subscript"/>
        </w:rPr>
        <w:t>пред</w:t>
      </w:r>
      <w:proofErr w:type="spellEnd"/>
      <w:r w:rsidRPr="00BD3A82">
        <w:rPr>
          <w:rFonts w:ascii="Times New Roman" w:hAnsi="Times New Roman" w:cs="Times New Roman"/>
          <w:sz w:val="28"/>
          <w:szCs w:val="28"/>
        </w:rPr>
        <w:t xml:space="preserve"> - предельный размер субсидии одному гражданину, ведущему личное подсобное хозяйство, составляет:</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60000,0 рубля в случае наличия в собственности и (или) пользовании у гражданина, ведущего личное подсобное хозяйство, одной и более коровы, искусственно осемененной в году, предшествующем году получения субсидии;</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50000,0 рубля без использования искусственного осеменения коров в году, предшествующем году получения субсидии.</w:t>
      </w:r>
    </w:p>
    <w:p w:rsidR="00B5084D" w:rsidRPr="00BD3A82" w:rsidRDefault="00681635" w:rsidP="001C411A">
      <w:pPr>
        <w:pStyle w:val="ConsPlusNormal0"/>
        <w:ind w:firstLine="709"/>
        <w:jc w:val="both"/>
        <w:rPr>
          <w:rFonts w:ascii="Times New Roman" w:hAnsi="Times New Roman" w:cs="Times New Roman"/>
          <w:sz w:val="28"/>
          <w:szCs w:val="28"/>
        </w:rPr>
      </w:pPr>
      <w:bookmarkStart w:id="41" w:name="P209"/>
      <w:bookmarkEnd w:id="41"/>
      <w:r w:rsidRPr="00BD3A82">
        <w:rPr>
          <w:rFonts w:ascii="Times New Roman" w:hAnsi="Times New Roman" w:cs="Times New Roman"/>
          <w:sz w:val="28"/>
          <w:szCs w:val="28"/>
        </w:rPr>
        <w:lastRenderedPageBreak/>
        <w:t>3.5. В случае образования неиспользованного объема субсидии в связи с уклонением получателей субсидий от заключения соглашений (дополнительных соглашений к соглашениям) министерство принимает решение в форме приказа о внесении изменений в приказ о результатах отбора в целях увеличения суммы субсидии, предоставляемой каждому получателю субсидии.</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В указанном случае заключается дополнительное соглашение к соглашению в соответствии с пунктами 3.6, 3.8 Порядка.</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Размер субсидии, предоставляемой получателю субсидии, не должен превышать сумму размеров субсидий, предоставляемых i-м гражданам, ведущим личное подсобное хозяйство.</w:t>
      </w:r>
    </w:p>
    <w:p w:rsidR="00B5084D" w:rsidRPr="00BD3A82" w:rsidRDefault="00681635" w:rsidP="001C411A">
      <w:pPr>
        <w:pStyle w:val="ConsPlusNormal0"/>
        <w:ind w:firstLine="709"/>
        <w:jc w:val="both"/>
        <w:rPr>
          <w:rFonts w:ascii="Times New Roman" w:hAnsi="Times New Roman" w:cs="Times New Roman"/>
          <w:sz w:val="28"/>
          <w:szCs w:val="28"/>
        </w:rPr>
      </w:pPr>
      <w:bookmarkStart w:id="42" w:name="P212"/>
      <w:bookmarkEnd w:id="42"/>
      <w:r w:rsidRPr="00BD3A82">
        <w:rPr>
          <w:rFonts w:ascii="Times New Roman" w:hAnsi="Times New Roman" w:cs="Times New Roman"/>
          <w:sz w:val="28"/>
          <w:szCs w:val="28"/>
        </w:rPr>
        <w:t xml:space="preserve">3.6. Предоставление субсидии получателю субсидии осуществляется на основании соглашения, заключаемого между министерством и получателем субсидии в соответствии с типовой формой, утвержденной Приказом министерства финансов края от 07.02.2024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17 "Об утверждении типовой формы соглашения (договора) о предоставлении из краевого бюджета субсидий, в том числе грантов в форме субсидий, юридическим лицам, индивидуальным предпринимателям, а также физическим лицам", в форме электронного документа с использованием ГИС "Субсидия АПК24", содержащего следующие обязательные условия:</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1) согласование новых условий соглашения или о расторжении соглашения при </w:t>
      </w:r>
      <w:proofErr w:type="spellStart"/>
      <w:r w:rsidRPr="00BD3A82">
        <w:rPr>
          <w:rFonts w:ascii="Times New Roman" w:hAnsi="Times New Roman" w:cs="Times New Roman"/>
          <w:sz w:val="28"/>
          <w:szCs w:val="28"/>
        </w:rPr>
        <w:t>недостижении</w:t>
      </w:r>
      <w:proofErr w:type="spellEnd"/>
      <w:r w:rsidRPr="00BD3A82">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субсидии в размере, определенном в соглашении;</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 согласие получателя субсидии на осуществление в отношении него министерством проверок соблюдения порядка и условий предоставления субсидии, в том числе в части достижения результатов предоставления субсидии, а также 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3) о принятии получателем субсидии обязательства по достижению результата предоставления субсидии;</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4) представление получателем субсидии отчета о достижении значения результата предоставления субсидии.</w:t>
      </w:r>
    </w:p>
    <w:p w:rsidR="00B5084D" w:rsidRPr="00BD3A82" w:rsidRDefault="00681635" w:rsidP="001C411A">
      <w:pPr>
        <w:pStyle w:val="ConsPlusNormal0"/>
        <w:ind w:firstLine="709"/>
        <w:jc w:val="both"/>
        <w:rPr>
          <w:rFonts w:ascii="Times New Roman" w:hAnsi="Times New Roman" w:cs="Times New Roman"/>
          <w:sz w:val="28"/>
          <w:szCs w:val="28"/>
        </w:rPr>
      </w:pPr>
      <w:bookmarkStart w:id="43" w:name="P217"/>
      <w:bookmarkEnd w:id="43"/>
      <w:r w:rsidRPr="00BD3A82">
        <w:rPr>
          <w:rFonts w:ascii="Times New Roman" w:hAnsi="Times New Roman" w:cs="Times New Roman"/>
          <w:sz w:val="28"/>
          <w:szCs w:val="28"/>
        </w:rPr>
        <w:t>В случае внесения изменений в соглашение между министерством и получателем субсидии заключается дополнительное соглашение к соглашению по типовой форме в порядке, установленном пунктом 3.8 Порядка.</w:t>
      </w:r>
    </w:p>
    <w:p w:rsidR="00B5084D" w:rsidRPr="00BD3A82" w:rsidRDefault="00681635" w:rsidP="001C411A">
      <w:pPr>
        <w:pStyle w:val="ConsPlusNormal0"/>
        <w:ind w:firstLine="709"/>
        <w:jc w:val="both"/>
        <w:rPr>
          <w:rFonts w:ascii="Times New Roman" w:hAnsi="Times New Roman" w:cs="Times New Roman"/>
          <w:sz w:val="28"/>
          <w:szCs w:val="28"/>
        </w:rPr>
      </w:pPr>
      <w:bookmarkStart w:id="44" w:name="P218"/>
      <w:bookmarkEnd w:id="44"/>
      <w:r w:rsidRPr="00BD3A82">
        <w:rPr>
          <w:rFonts w:ascii="Times New Roman" w:hAnsi="Times New Roman" w:cs="Times New Roman"/>
          <w:sz w:val="28"/>
          <w:szCs w:val="28"/>
        </w:rPr>
        <w:t>В случае расторжения соглашения между министерством и получателем субсидии заключается дополнительное соглашение о расторжении соглашения по типовой форме в порядке, установленном пунктом 3.8 Порядка.</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3.7. Для реализации положения, предусмотренного абзацем вторым пункта 4.1 Порядка, министерство в течение 5 рабочих дней, следующих за днем издания приказа о результатах отбора, запрашивает у территориального органа Федеральной налоговой службы посредством межведомственного взаимодействия, в том числе в </w:t>
      </w:r>
      <w:r w:rsidRPr="00BD3A82">
        <w:rPr>
          <w:rFonts w:ascii="Times New Roman" w:hAnsi="Times New Roman" w:cs="Times New Roman"/>
          <w:sz w:val="28"/>
          <w:szCs w:val="28"/>
        </w:rPr>
        <w:lastRenderedPageBreak/>
        <w:t xml:space="preserve">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подтверждающие, что получатель субсидии включен (не включен) в Единый реестр субъектов малого и среднего предпринимательства и отвечает (не отвечает) условиям отнесения к </w:t>
      </w:r>
      <w:proofErr w:type="spellStart"/>
      <w:r w:rsidRPr="00BD3A82">
        <w:rPr>
          <w:rFonts w:ascii="Times New Roman" w:hAnsi="Times New Roman" w:cs="Times New Roman"/>
          <w:sz w:val="28"/>
          <w:szCs w:val="28"/>
        </w:rPr>
        <w:t>микропредприятию</w:t>
      </w:r>
      <w:proofErr w:type="spellEnd"/>
      <w:r w:rsidRPr="00BD3A82">
        <w:rPr>
          <w:rFonts w:ascii="Times New Roman" w:hAnsi="Times New Roman" w:cs="Times New Roman"/>
          <w:sz w:val="28"/>
          <w:szCs w:val="28"/>
        </w:rPr>
        <w:t xml:space="preserve"> в соответствии с Федеральным законом от 24.07.2007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209-ФЗ "О развитии малого и среднего предпринимательства в Российской Федерации" (далее - субъект микропредпринимательства).</w:t>
      </w:r>
    </w:p>
    <w:p w:rsidR="00B5084D" w:rsidRPr="00BD3A82" w:rsidRDefault="00681635" w:rsidP="001C411A">
      <w:pPr>
        <w:pStyle w:val="ConsPlusNormal0"/>
        <w:ind w:firstLine="709"/>
        <w:jc w:val="both"/>
        <w:rPr>
          <w:rFonts w:ascii="Times New Roman" w:hAnsi="Times New Roman" w:cs="Times New Roman"/>
          <w:sz w:val="28"/>
          <w:szCs w:val="28"/>
        </w:rPr>
      </w:pPr>
      <w:bookmarkStart w:id="45" w:name="P220"/>
      <w:bookmarkEnd w:id="45"/>
      <w:r w:rsidRPr="00BD3A82">
        <w:rPr>
          <w:rFonts w:ascii="Times New Roman" w:hAnsi="Times New Roman" w:cs="Times New Roman"/>
          <w:sz w:val="28"/>
          <w:szCs w:val="28"/>
        </w:rPr>
        <w:t>3.8. Для заключения соглашения министерство в течение 5 рабочих дней со дня, следующего за днем издания приказа о результатах отбора, предусмотренного пунктом 2.17 Порядка, направляет получателю субсидии в ГИС "Субсидия АПК24" проект соглашения для подписания.</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В случае заключения дополнительного соглашения, предусмотренного абзацами шестым, седьмым пункта 3.6 Порядка, министерство в течение 5 рабочих дней со дня принятия решения о заключении дополнительного соглашения направляет получателю субсидии в ГИС "Субсидия АПК24" проект дополнительного соглашения для подписания.</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Получатель субсидии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ГИС "Субсидия АПК24" поступает в министерство для подписания.</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3.9.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доход краевого бюджета.</w:t>
      </w:r>
    </w:p>
    <w:p w:rsidR="00B5084D" w:rsidRPr="00BD3A82" w:rsidRDefault="00681635" w:rsidP="001C411A">
      <w:pPr>
        <w:pStyle w:val="ConsPlusNormal0"/>
        <w:ind w:firstLine="709"/>
        <w:jc w:val="both"/>
        <w:rPr>
          <w:rFonts w:ascii="Times New Roman" w:hAnsi="Times New Roman" w:cs="Times New Roman"/>
          <w:sz w:val="28"/>
          <w:szCs w:val="28"/>
        </w:rPr>
      </w:pPr>
      <w:bookmarkStart w:id="46" w:name="P225"/>
      <w:bookmarkEnd w:id="46"/>
      <w:r w:rsidRPr="00BD3A82">
        <w:rPr>
          <w:rFonts w:ascii="Times New Roman" w:hAnsi="Times New Roman" w:cs="Times New Roman"/>
          <w:sz w:val="28"/>
          <w:szCs w:val="28"/>
        </w:rPr>
        <w:t>3.10. Основаниями для отказа получателю субсидии в предоставлении субсидии являются:</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 несоответствие представленных получателем субсидии документов требованиям, предусмотренным пунктами 2.10, 2.11 Порядка, или непредставление (представление не в полном объеме) документов, предусмотренных пунктом 2.10 Порядка (за исключением документов, указанных в подпунктах 4, 5 пункта 2.10 Порядка);</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 установление факта недостоверности представленной получателем субсидии информации;</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3) несоответствие получателя субсидии условию, указанному в подпункте 1 </w:t>
      </w:r>
      <w:r w:rsidRPr="00BD3A82">
        <w:rPr>
          <w:rFonts w:ascii="Times New Roman" w:hAnsi="Times New Roman" w:cs="Times New Roman"/>
          <w:sz w:val="28"/>
          <w:szCs w:val="28"/>
        </w:rPr>
        <w:lastRenderedPageBreak/>
        <w:t>пункта 3.1 Порядка;</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4) признание получателя субсидии уклонившимся от заключения соглашения (дополнительного соглашения).</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3.11. Условиями признания получателя субсидии уклонившимся от заключения соглашения (дополнительного соглашения) являются:</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 нарушение получателем субсидии срока подписания проекта соглашения (проекта дополнительного соглашения), установленного пунктом 3.8 Порядка;</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 отказ получателя субсидии от заключения соглашения (дополнительного соглашения) с направлением в министерство в электронной форме в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3.12. В случае наличия оснований для отказа в предоставлении субсидии, установленных пунктом 3.10 Порядка, министерство в течение 10 рабочих дней со дня, следующего за днем издания приказа о результатах отбора, предусмотренного пунктом 2.17 Порядка, принимает решение об отказе в предоставлении субсидии в форме приказа и направляет получателю субсидии в личный кабинет уведомление об отказе в предоставлении субсидии с указанием способа обжалования решения об отказе в предоставлении субсидии.</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3.13. В случае отсутствия оснований для отказа в предоставлении субсидии, установленных пунктом 3.10 Порядка, министерство в течение 10 рабочих дней со дня, следующего за днем издания приказа о результатах отбора, предусмотренного пунктом 2.17 Порядка, принимает решение о предоставлении субсидии в форме приказа, подписывает соглашение со своей стороны и направляет его получателю субсидии в ГИС "Субсидия АПК24".</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В случае отсутствия оснований для отказа в предоставлении субсидии, установленных пунктом 3.10 Порядка, министерство в течение 10 рабочих дней со дня, следующего за днем принятия решения о заключении дополнительного соглашения принимает решение о предоставлении субсидии в форме приказа (в случае, предусмотренном пунктом 3.5 Порядка), подписывает дополнительное соглашение со своей стороны и направляет его получателю субсидии в ГИС "Субсидия АПК24".</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3.14. Результатом предоставления субсидии в соответствии с Государственной программой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506-п является численность поголовья коров на 1 января года, следующего за годом предоставления субсидии, находящихся в собственности и (или) пользовании у граждан, ведущих личное подсобное хозяйство, голов.</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Оценка эффективности по результату предоставления субсидии осуществляется министерством на основании данных о достижении получателем субсидии значения результата предоставления субсидии по состоянию на 1 января года, следующего за годом предоставления субсидии.</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Значение результата предоставления субсидии с указанием точной даты его завершения (достижения) для получателя субсидии устанавливается в соглашении.</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3.15. Министерство в течение 2 рабочих дней со дня, следующего за днем </w:t>
      </w:r>
      <w:r w:rsidRPr="00BD3A82">
        <w:rPr>
          <w:rFonts w:ascii="Times New Roman" w:hAnsi="Times New Roman" w:cs="Times New Roman"/>
          <w:sz w:val="28"/>
          <w:szCs w:val="28"/>
        </w:rPr>
        <w:lastRenderedPageBreak/>
        <w:t xml:space="preserve">принятия решения о предоставлении субсидии, на основании приказа о предоставлении субсидии формирует и направляет в министерство финансов края сводную справку-расчет субсидий по форме согласно приложению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4 к Порядку.</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Министерство финансов края в течение 5 рабочих дней со дня, следующего за днем получения сводной справки-расчета субсидии, зачисляет бюджетные средства на лицевой счет министерства, открытый в министерстве финансов края.</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3.16. Предоставление субсидии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Днем поступления субсидии на расчетный счет получателя субсидии является день зачисления субсидии на расчетный счет получателя субсидии.</w:t>
      </w:r>
    </w:p>
    <w:p w:rsidR="00B5084D" w:rsidRPr="00BD3A82" w:rsidRDefault="00681635" w:rsidP="001C411A">
      <w:pPr>
        <w:pStyle w:val="ConsPlusNormal0"/>
        <w:ind w:firstLine="709"/>
        <w:jc w:val="both"/>
        <w:rPr>
          <w:rFonts w:ascii="Times New Roman" w:hAnsi="Times New Roman" w:cs="Times New Roman"/>
          <w:sz w:val="28"/>
          <w:szCs w:val="28"/>
        </w:rPr>
      </w:pPr>
      <w:bookmarkStart w:id="47" w:name="P243"/>
      <w:bookmarkEnd w:id="47"/>
      <w:r w:rsidRPr="00BD3A82">
        <w:rPr>
          <w:rFonts w:ascii="Times New Roman" w:hAnsi="Times New Roman" w:cs="Times New Roman"/>
          <w:sz w:val="28"/>
          <w:szCs w:val="28"/>
        </w:rPr>
        <w:t>3.17. Получатель субсидии в течение 15 календарных дней со дня, следующего за днем поступления субсидии на расчетный счет, открытый им в российской кредитной организации, указанный в соглашении, перечисляет субсидию на лицевые счета граждан, ведущих личное подсобное хозяйство, открытые ими в российских кредитных организациях.</w:t>
      </w:r>
    </w:p>
    <w:p w:rsidR="00B5084D" w:rsidRPr="00BD3A82" w:rsidRDefault="00681635" w:rsidP="001C411A">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В случае отказа гражданина, ведущего личное подсобное хозяйство, представить получателю субсидии реквизиты лицевого счета, открытого в российской кредитной организации, для перечисления получателем субсидии денежных средств на лицевой счет указанного гражданина получатель субсидии в течение 15 календарных дней со дня, следующего за днем поступления субсидии на его расчетный счет, обязан произвести возврат в доход краевого бюджета части суммы субсидии в размере суммы, подлежащей перечислению на лицевой счет указанного гражданина.</w:t>
      </w:r>
    </w:p>
    <w:p w:rsidR="00B5084D" w:rsidRPr="00BD3A82" w:rsidRDefault="00B5084D" w:rsidP="001C411A">
      <w:pPr>
        <w:pStyle w:val="ConsPlusNormal0"/>
        <w:ind w:firstLine="709"/>
        <w:jc w:val="both"/>
        <w:rPr>
          <w:rFonts w:ascii="Times New Roman" w:hAnsi="Times New Roman" w:cs="Times New Roman"/>
          <w:sz w:val="28"/>
          <w:szCs w:val="28"/>
        </w:rPr>
      </w:pPr>
    </w:p>
    <w:p w:rsidR="00B5084D" w:rsidRPr="00BD3A82" w:rsidRDefault="00681635">
      <w:pPr>
        <w:pStyle w:val="ConsPlusTitle0"/>
        <w:jc w:val="center"/>
        <w:outlineLvl w:val="1"/>
        <w:rPr>
          <w:rFonts w:ascii="Times New Roman" w:hAnsi="Times New Roman" w:cs="Times New Roman"/>
          <w:sz w:val="28"/>
          <w:szCs w:val="28"/>
        </w:rPr>
      </w:pPr>
      <w:r w:rsidRPr="00BD3A82">
        <w:rPr>
          <w:rFonts w:ascii="Times New Roman" w:hAnsi="Times New Roman" w:cs="Times New Roman"/>
          <w:sz w:val="28"/>
          <w:szCs w:val="28"/>
        </w:rPr>
        <w:t>4. ТРЕБОВАНИЯ В ЧАСТИ ПРЕДОСТАВЛЕНИЯ ОТЧЕТНОСТИ,</w:t>
      </w:r>
    </w:p>
    <w:p w:rsidR="00B5084D" w:rsidRPr="00BD3A82" w:rsidRDefault="00681635" w:rsidP="001C411A">
      <w:pPr>
        <w:pStyle w:val="ConsPlusTitle0"/>
        <w:jc w:val="center"/>
        <w:rPr>
          <w:rFonts w:ascii="Times New Roman" w:hAnsi="Times New Roman" w:cs="Times New Roman"/>
          <w:sz w:val="28"/>
          <w:szCs w:val="28"/>
        </w:rPr>
      </w:pPr>
      <w:r w:rsidRPr="00BD3A82">
        <w:rPr>
          <w:rFonts w:ascii="Times New Roman" w:hAnsi="Times New Roman" w:cs="Times New Roman"/>
          <w:sz w:val="28"/>
          <w:szCs w:val="28"/>
        </w:rPr>
        <w:t>ОСУЩЕСТВЛЕНИЯ КОНТРОЛЯ (МОНИТОРИНГА) ЗА СОБЛЮДЕНИЕМ УСЛОВИЙ</w:t>
      </w:r>
      <w:r w:rsidR="001C411A">
        <w:rPr>
          <w:rFonts w:ascii="Times New Roman" w:hAnsi="Times New Roman" w:cs="Times New Roman"/>
          <w:sz w:val="28"/>
          <w:szCs w:val="28"/>
        </w:rPr>
        <w:t xml:space="preserve"> </w:t>
      </w:r>
      <w:r w:rsidRPr="00BD3A82">
        <w:rPr>
          <w:rFonts w:ascii="Times New Roman" w:hAnsi="Times New Roman" w:cs="Times New Roman"/>
          <w:sz w:val="28"/>
          <w:szCs w:val="28"/>
        </w:rPr>
        <w:t>И ПОРЯДКА ПРЕДОСТАВЛЕНИЯ СУБСИДИЙ</w:t>
      </w:r>
      <w:r w:rsidR="001C411A">
        <w:rPr>
          <w:rFonts w:ascii="Times New Roman" w:hAnsi="Times New Roman" w:cs="Times New Roman"/>
          <w:sz w:val="28"/>
          <w:szCs w:val="28"/>
        </w:rPr>
        <w:br/>
      </w:r>
      <w:r w:rsidRPr="00BD3A82">
        <w:rPr>
          <w:rFonts w:ascii="Times New Roman" w:hAnsi="Times New Roman" w:cs="Times New Roman"/>
          <w:sz w:val="28"/>
          <w:szCs w:val="28"/>
        </w:rPr>
        <w:t>И ОТВЕТСТВЕННОСТЬ</w:t>
      </w:r>
      <w:r w:rsidR="001C411A">
        <w:rPr>
          <w:rFonts w:ascii="Times New Roman" w:hAnsi="Times New Roman" w:cs="Times New Roman"/>
          <w:sz w:val="28"/>
          <w:szCs w:val="28"/>
        </w:rPr>
        <w:t xml:space="preserve"> </w:t>
      </w:r>
      <w:r w:rsidRPr="00BD3A82">
        <w:rPr>
          <w:rFonts w:ascii="Times New Roman" w:hAnsi="Times New Roman" w:cs="Times New Roman"/>
          <w:sz w:val="28"/>
          <w:szCs w:val="28"/>
        </w:rPr>
        <w:t>ЗА ИХ НАРУШЕНИЕ</w:t>
      </w:r>
    </w:p>
    <w:p w:rsidR="00B5084D" w:rsidRPr="00BD3A82" w:rsidRDefault="00B5084D">
      <w:pPr>
        <w:pStyle w:val="ConsPlusNormal0"/>
        <w:jc w:val="both"/>
        <w:rPr>
          <w:rFonts w:ascii="Times New Roman" w:hAnsi="Times New Roman" w:cs="Times New Roman"/>
          <w:sz w:val="28"/>
          <w:szCs w:val="28"/>
        </w:rPr>
      </w:pPr>
    </w:p>
    <w:p w:rsidR="00B5084D" w:rsidRPr="00BD3A82" w:rsidRDefault="00681635" w:rsidP="008B3D12">
      <w:pPr>
        <w:pStyle w:val="ConsPlusNormal0"/>
        <w:ind w:firstLine="709"/>
        <w:jc w:val="both"/>
        <w:rPr>
          <w:rFonts w:ascii="Times New Roman" w:hAnsi="Times New Roman" w:cs="Times New Roman"/>
          <w:sz w:val="28"/>
          <w:szCs w:val="28"/>
        </w:rPr>
      </w:pPr>
      <w:bookmarkStart w:id="48" w:name="P251"/>
      <w:bookmarkEnd w:id="48"/>
      <w:r w:rsidRPr="00BD3A82">
        <w:rPr>
          <w:rFonts w:ascii="Times New Roman" w:hAnsi="Times New Roman" w:cs="Times New Roman"/>
          <w:sz w:val="28"/>
          <w:szCs w:val="28"/>
        </w:rPr>
        <w:t>4.1. Для подтверждения достижения значения результата предоставления субсидии получатель субсидии ежеквартально в срок не позднее 10-го рабочего дня месяца, следующего за отчетным кварталом, представляет в Орган местного самоуправления (министерство) отчет о достижении значения результата предоставления субсидии (далее - отчет) в соответствии с приложением к типовой форме в форме электронного документа в ГИС "Субсидия АПК24" в соответствии с требованиями абзацев второго, третьего пункта 2.12 Порядка.</w:t>
      </w:r>
    </w:p>
    <w:p w:rsidR="00B5084D" w:rsidRPr="00BD3A82" w:rsidRDefault="00681635" w:rsidP="008B3D12">
      <w:pPr>
        <w:pStyle w:val="ConsPlusNormal0"/>
        <w:ind w:firstLine="709"/>
        <w:jc w:val="both"/>
        <w:rPr>
          <w:rFonts w:ascii="Times New Roman" w:hAnsi="Times New Roman" w:cs="Times New Roman"/>
          <w:sz w:val="28"/>
          <w:szCs w:val="28"/>
        </w:rPr>
      </w:pPr>
      <w:bookmarkStart w:id="49" w:name="P252"/>
      <w:bookmarkEnd w:id="49"/>
      <w:r w:rsidRPr="00BD3A82">
        <w:rPr>
          <w:rFonts w:ascii="Times New Roman" w:hAnsi="Times New Roman" w:cs="Times New Roman"/>
          <w:sz w:val="28"/>
          <w:szCs w:val="28"/>
        </w:rPr>
        <w:t xml:space="preserve">В случае если получатель субсидии является субъектом микропредпринимательства, то для подтверждения достижения значения результата предоставления субсидии такой получатель субсидии представляет отчет в соответствии с приложением к типовой форме в форме электронного документа в </w:t>
      </w:r>
      <w:r w:rsidRPr="00BD3A82">
        <w:rPr>
          <w:rFonts w:ascii="Times New Roman" w:hAnsi="Times New Roman" w:cs="Times New Roman"/>
          <w:sz w:val="28"/>
          <w:szCs w:val="28"/>
        </w:rPr>
        <w:lastRenderedPageBreak/>
        <w:t>ГИС "Субсидия АПК24" в срок не позднее 1 февраля года, следующего за годом получения субсидии.</w:t>
      </w:r>
    </w:p>
    <w:p w:rsidR="00B5084D" w:rsidRPr="00BD3A82" w:rsidRDefault="00681635" w:rsidP="008B3D12">
      <w:pPr>
        <w:pStyle w:val="ConsPlusNormal0"/>
        <w:ind w:firstLine="709"/>
        <w:jc w:val="both"/>
        <w:rPr>
          <w:rFonts w:ascii="Times New Roman" w:hAnsi="Times New Roman" w:cs="Times New Roman"/>
          <w:sz w:val="28"/>
          <w:szCs w:val="28"/>
        </w:rPr>
      </w:pPr>
      <w:bookmarkStart w:id="50" w:name="P253"/>
      <w:bookmarkEnd w:id="50"/>
      <w:r w:rsidRPr="00BD3A82">
        <w:rPr>
          <w:rFonts w:ascii="Times New Roman" w:hAnsi="Times New Roman" w:cs="Times New Roman"/>
          <w:sz w:val="28"/>
          <w:szCs w:val="28"/>
        </w:rPr>
        <w:t>4.2. Получатель субсидии представляет в министерство реестр граждан, ведущих личное подсобное хозяйство, получивших денежные средства от получателя субсидии на содержание коров (далее - реестр), в срок и по форме, предусмотренными соглашением.</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4.3. Документы, указанные в пунктах 4.1, 4.2 Порядка, должны соответствовать следующим требованиям:</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2) подписаны электронной подписью;</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3) поддаваться прочтению.</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Получатели субсидии в соответствии с законодательством Российской Федерации несут ответственность за полноту и достоверность сведений, содержащихся в отчетах и прилагаемых к ним документах.</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4.4. Проверка и принятие представленных в соответствии с пунктами 4.1, 4.2 Порядка отчетов осуществляется министерством в срок, не превышающий 14 рабочих дней со дня их поступления.</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4.5.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Приказом Министерства финансов Российской Федерации от 27.04.2024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В случае если получатель субсидии является субъектом микропредпринимательства, то для проведения мониторинга достижения результатов предоставления субсидии такой получатель субсидии представляет в министерство отчет в соответствии с приложением к типовой форме в форме электронного документа в ГИС "Субсидия АПК24" в срок не позднее 1 февраля года, следующего за годом получения субсидии.</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4.6.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министерством.</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4.7. Мерой ответственности за нарушение условий и порядка предоставления субсидии, в том числе за </w:t>
      </w:r>
      <w:proofErr w:type="spellStart"/>
      <w:r w:rsidRPr="00BD3A82">
        <w:rPr>
          <w:rFonts w:ascii="Times New Roman" w:hAnsi="Times New Roman" w:cs="Times New Roman"/>
          <w:sz w:val="28"/>
          <w:szCs w:val="28"/>
        </w:rPr>
        <w:t>недостижение</w:t>
      </w:r>
      <w:proofErr w:type="spellEnd"/>
      <w:r w:rsidRPr="00BD3A82">
        <w:rPr>
          <w:rFonts w:ascii="Times New Roman" w:hAnsi="Times New Roman" w:cs="Times New Roman"/>
          <w:sz w:val="28"/>
          <w:szCs w:val="28"/>
        </w:rPr>
        <w:t xml:space="preserve"> значения результата предоставления </w:t>
      </w:r>
      <w:r w:rsidRPr="00BD3A82">
        <w:rPr>
          <w:rFonts w:ascii="Times New Roman" w:hAnsi="Times New Roman" w:cs="Times New Roman"/>
          <w:sz w:val="28"/>
          <w:szCs w:val="28"/>
        </w:rPr>
        <w:lastRenderedPageBreak/>
        <w:t xml:space="preserve">субсидии, является возврат субсидий в доход краевого бюджета, в случае нарушения получателем субсидии условий, установленных при предоставлении субсидии в соответствии с пунктом 3.1 Порядка, выявленного в том числе по фактам проверок, проведенных министерством и органами государственного финансового контроля, а также в случаях </w:t>
      </w:r>
      <w:proofErr w:type="spellStart"/>
      <w:r w:rsidRPr="00BD3A82">
        <w:rPr>
          <w:rFonts w:ascii="Times New Roman" w:hAnsi="Times New Roman" w:cs="Times New Roman"/>
          <w:sz w:val="28"/>
          <w:szCs w:val="28"/>
        </w:rPr>
        <w:t>недостижения</w:t>
      </w:r>
      <w:proofErr w:type="spellEnd"/>
      <w:r w:rsidRPr="00BD3A82">
        <w:rPr>
          <w:rFonts w:ascii="Times New Roman" w:hAnsi="Times New Roman" w:cs="Times New Roman"/>
          <w:sz w:val="28"/>
          <w:szCs w:val="28"/>
        </w:rPr>
        <w:t xml:space="preserve"> значения результата предоставления субсидии.</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Непредставление получателем субсидии отчета по итогам четвертого квартала года получения субсидии или в срок, установленный абзацем вторым пункта 4.1 Порядка, либо несоответствие представленного отчета форме, установленной абзацем первым пункта 4.1 Порядка, является подтверждением факта </w:t>
      </w:r>
      <w:proofErr w:type="spellStart"/>
      <w:r w:rsidRPr="00BD3A82">
        <w:rPr>
          <w:rFonts w:ascii="Times New Roman" w:hAnsi="Times New Roman" w:cs="Times New Roman"/>
          <w:sz w:val="28"/>
          <w:szCs w:val="28"/>
        </w:rPr>
        <w:t>недостижения</w:t>
      </w:r>
      <w:proofErr w:type="spellEnd"/>
      <w:r w:rsidRPr="00BD3A82">
        <w:rPr>
          <w:rFonts w:ascii="Times New Roman" w:hAnsi="Times New Roman" w:cs="Times New Roman"/>
          <w:sz w:val="28"/>
          <w:szCs w:val="28"/>
        </w:rPr>
        <w:t xml:space="preserve"> результата предоставления субсидии.</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Непредставление получателем субсидии реестра, предусмотренного пунктом 4.2 Порядка, в срок, установленный соглашением, либо несоответствие представленного реестра форме, предусмотренной соглашением, является подтверждением факта невыполнения условия предоставления субсидии, установленного подпунктом 2 пункта 3.1 Порядка.</w:t>
      </w:r>
    </w:p>
    <w:p w:rsidR="00B5084D" w:rsidRPr="00BD3A82" w:rsidRDefault="00681635" w:rsidP="008B3D12">
      <w:pPr>
        <w:pStyle w:val="ConsPlusNormal0"/>
        <w:ind w:firstLine="709"/>
        <w:jc w:val="both"/>
        <w:rPr>
          <w:rFonts w:ascii="Times New Roman" w:hAnsi="Times New Roman" w:cs="Times New Roman"/>
          <w:sz w:val="28"/>
          <w:szCs w:val="28"/>
        </w:rPr>
      </w:pPr>
      <w:bookmarkStart w:id="51" w:name="P267"/>
      <w:bookmarkEnd w:id="51"/>
      <w:r w:rsidRPr="00BD3A82">
        <w:rPr>
          <w:rFonts w:ascii="Times New Roman" w:hAnsi="Times New Roman" w:cs="Times New Roman"/>
          <w:sz w:val="28"/>
          <w:szCs w:val="28"/>
        </w:rPr>
        <w:t>4.8. В случае нарушения получателем субсидии условий, установленных при предоставлении субсидии, предусмотренных пунктом 3.1 Порядка, министерство в течение 30 рабочих дней со дня, следующего за днем установления факта нарушения получателем субсидии условий предоставления субсидии, предусмотренных пунктом 3.1 Порядка, принимает в форме приказа решение о применении к получателю субсидии меры ответственности в виде возврата в доход краевого бюджета полученной суммы субсидии, в отношении которой установлены факты нарушения условий предоставления субсидии, предусмотренных пунктом 3.1 Порядка.</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Министерство в течение 10 рабочих дней со дня, следующего за днем принятия решения, указанного в абзаце первом настоящего пункта, направляет получателю субсидии письменное уведомление (требование) о возврате полученной суммы субсидии, в отношении которой установлены факты нарушения условий предоставления субсидии, в доход краевого бюджета (далее - требование) почтовым отправлением с уведомлением о вручении.</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доход краевого бюджета суммы субсидии в размере, указанном в требовании.</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4.9. В случае </w:t>
      </w:r>
      <w:proofErr w:type="spellStart"/>
      <w:r w:rsidRPr="00BD3A82">
        <w:rPr>
          <w:rFonts w:ascii="Times New Roman" w:hAnsi="Times New Roman" w:cs="Times New Roman"/>
          <w:sz w:val="28"/>
          <w:szCs w:val="28"/>
        </w:rPr>
        <w:t>недостижения</w:t>
      </w:r>
      <w:proofErr w:type="spellEnd"/>
      <w:r w:rsidRPr="00BD3A82">
        <w:rPr>
          <w:rFonts w:ascii="Times New Roman" w:hAnsi="Times New Roman" w:cs="Times New Roman"/>
          <w:sz w:val="28"/>
          <w:szCs w:val="28"/>
        </w:rPr>
        <w:t xml:space="preserve"> получателем субсидии значения результата предоставления субсидии, установленного в соглашении, министерство не позднее 1 мая года, следующего за годом предоставления субсидии, принимает в форме приказа решение о применении к получателю субсидии меры ответственности в виде возврата в доход краевого бюджета полученной суммы субсидии за </w:t>
      </w:r>
      <w:proofErr w:type="spellStart"/>
      <w:r w:rsidRPr="00BD3A82">
        <w:rPr>
          <w:rFonts w:ascii="Times New Roman" w:hAnsi="Times New Roman" w:cs="Times New Roman"/>
          <w:sz w:val="28"/>
          <w:szCs w:val="28"/>
        </w:rPr>
        <w:t>недостижение</w:t>
      </w:r>
      <w:proofErr w:type="spellEnd"/>
      <w:r w:rsidRPr="00BD3A82">
        <w:rPr>
          <w:rFonts w:ascii="Times New Roman" w:hAnsi="Times New Roman" w:cs="Times New Roman"/>
          <w:sz w:val="28"/>
          <w:szCs w:val="28"/>
        </w:rPr>
        <w:t xml:space="preserve"> значения результата предоставления субсидии и рассчитывает размер суммы субсидии, подлежащей возврату в доход краевого бюджета, в соответствии с методикой, утвержденной Приказом министерства от 24.12.2018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719-о "Об утверждении перечня результатов предоставления субсидий, грантов в форме </w:t>
      </w:r>
      <w:r w:rsidRPr="00BD3A82">
        <w:rPr>
          <w:rFonts w:ascii="Times New Roman" w:hAnsi="Times New Roman" w:cs="Times New Roman"/>
          <w:sz w:val="28"/>
          <w:szCs w:val="28"/>
        </w:rPr>
        <w:lastRenderedPageBreak/>
        <w:t>субсидий, методики (порядка) расчета их значений по мероприятиям регионального проекта, ведомственных проектов, комплекса процессных мероприятий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субсидий, грантов в форме субсидий из краевого бюджета, а также методики расчета размера сумм субсидий, грантов в форме субсидий, подлежащих возврату в краевой бюджет".</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Министерство не позднее 1 июня года, следующего за годом получения субсидии, направляет получателю субсидии требование почтовым отправлением с уведомлением о вручении.</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Получатель субсидии в течение 10 рабочих дней со дня получения требования обязан произвести возврат в доход краевого бюджета суммы субсидии в размере, указанном в требовании.</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4.10. Основанием для освобождения получателя субсидии от возврата средств в доход краевого бюджета при </w:t>
      </w:r>
      <w:proofErr w:type="spellStart"/>
      <w:r w:rsidRPr="00BD3A82">
        <w:rPr>
          <w:rFonts w:ascii="Times New Roman" w:hAnsi="Times New Roman" w:cs="Times New Roman"/>
          <w:sz w:val="28"/>
          <w:szCs w:val="28"/>
        </w:rPr>
        <w:t>недостижении</w:t>
      </w:r>
      <w:proofErr w:type="spellEnd"/>
      <w:r w:rsidRPr="00BD3A82">
        <w:rPr>
          <w:rFonts w:ascii="Times New Roman" w:hAnsi="Times New Roman" w:cs="Times New Roman"/>
          <w:sz w:val="28"/>
          <w:szCs w:val="28"/>
        </w:rPr>
        <w:t xml:space="preserve">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в том числе эпизоотий и (или) проведение мероприятий по оздоровлению стада от лейкоза крупного рогатого скота повлекших гибель коров, а также их убой и (или) изъятие при осуществлении противоэпизоотических мероприятий, направленных на предотвращение распространения и ликвидацию очагов заразных, в том числе особо опасных болезней животных, перечень которых утвержден Приказом Министерства сельского хозяйства Российской Федерации от 19.12.2011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476 "Об утверждении перечня заразных, в том числе особо опасных, болезней животных, по которым могут устанавливаться ограничительные мероприятия (карантин)" (далее - обстоятельства непреодолимой силы), препятствующих исполнению обязательств в части достижения значения результата предоставления субсидии, установленного в соглашении.</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В случае </w:t>
      </w:r>
      <w:proofErr w:type="spellStart"/>
      <w:r w:rsidRPr="00BD3A82">
        <w:rPr>
          <w:rFonts w:ascii="Times New Roman" w:hAnsi="Times New Roman" w:cs="Times New Roman"/>
          <w:sz w:val="28"/>
          <w:szCs w:val="28"/>
        </w:rPr>
        <w:t>недостижения</w:t>
      </w:r>
      <w:proofErr w:type="spellEnd"/>
      <w:r w:rsidRPr="00BD3A82">
        <w:rPr>
          <w:rFonts w:ascii="Times New Roman" w:hAnsi="Times New Roman" w:cs="Times New Roman"/>
          <w:sz w:val="28"/>
          <w:szCs w:val="28"/>
        </w:rPr>
        <w:t xml:space="preserve">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в министерство электронные копии документов, подтверждающих их наступление:</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1) правовых актов о введении для органов управления и сил территориальной подсистемы единой государственной системы предупреждения и ликвидации чрезвычайных ситуаций Красноярского края режима функционирования повышенной готовности или чрезвычайной ситуации, принятых с учетом строки 2.9.2 критериев информации о чрезвычайных ситуациях природного и техногенного характера, установленных Приказом министерства Российской Федерации по делам гражданской обороны, чрезвычайным ситуациям и ликвидации последствий стихийных бедствий от 05.07.2021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429;</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2) правовых актов об установлении ограничительных мероприятий </w:t>
      </w:r>
      <w:r w:rsidRPr="00BD3A82">
        <w:rPr>
          <w:rFonts w:ascii="Times New Roman" w:hAnsi="Times New Roman" w:cs="Times New Roman"/>
          <w:sz w:val="28"/>
          <w:szCs w:val="28"/>
        </w:rPr>
        <w:lastRenderedPageBreak/>
        <w:t>(карантина), принятых в целях предупреждения возникновения и распространения очагов заразных, в том числе особо опасных болезней животных;</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3) результатов лабораторных исследований патологического материала в случае гибели коров;</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4) ветеринарных сопроводительных документов и документов первичного бухгалтерского учета (в случае убоя коров);</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 xml:space="preserve">5) актов об изъятии животных и (или) продукции животного происхождения при ликвидации очага особо опасной болезни животных, оформленных в соответствии с Постановлением Правительства Российской Федерации от 26.05.2006 </w:t>
      </w:r>
      <w:r w:rsidR="0000340B" w:rsidRPr="00BD3A82">
        <w:rPr>
          <w:rFonts w:ascii="Times New Roman" w:hAnsi="Times New Roman" w:cs="Times New Roman"/>
          <w:sz w:val="28"/>
          <w:szCs w:val="28"/>
        </w:rPr>
        <w:t>№</w:t>
      </w:r>
      <w:r w:rsidRPr="00BD3A82">
        <w:rPr>
          <w:rFonts w:ascii="Times New Roman" w:hAnsi="Times New Roman" w:cs="Times New Roman"/>
          <w:sz w:val="28"/>
          <w:szCs w:val="28"/>
        </w:rPr>
        <w:t xml:space="preserve"> 310 "Об утверждении Правил изъятия животных и (или) продукции животного происхождения при ликвидации очагов особо опасных болезней животных" (в случае изъятия коров).</w:t>
      </w:r>
    </w:p>
    <w:p w:rsidR="00B5084D" w:rsidRPr="00BD3A82" w:rsidRDefault="00681635" w:rsidP="008B3D12">
      <w:pPr>
        <w:pStyle w:val="ConsPlusNormal0"/>
        <w:ind w:firstLine="709"/>
        <w:jc w:val="both"/>
        <w:rPr>
          <w:rFonts w:ascii="Times New Roman" w:hAnsi="Times New Roman" w:cs="Times New Roman"/>
          <w:sz w:val="28"/>
          <w:szCs w:val="28"/>
        </w:rPr>
      </w:pPr>
      <w:r w:rsidRPr="00BD3A82">
        <w:rPr>
          <w:rFonts w:ascii="Times New Roman" w:hAnsi="Times New Roman" w:cs="Times New Roman"/>
          <w:sz w:val="28"/>
          <w:szCs w:val="28"/>
        </w:rPr>
        <w:t>При поступлении документов, подтверждающих наступление обстоятельств непреодолимой силы, министерство в срок не позднее 1 мая года, следующего за годом предоставления субсидии, рассматривает данные документы и принимает в форме приказа решение об освобождении (об отказе в освобождении) получателя субсидии от возврата средств в доход краевого бюджета, в срок не позднее 1 июня года, следующего за годом предоставления субсидии, направляет получателю субсидии письменное уведомление об освобождении (об отказе в освобождении) получателя субсидии от возврата средств в доход краевого бюджета почтовым отправлением с уведомлением о вручении.</w:t>
      </w:r>
    </w:p>
    <w:p w:rsidR="00B5084D" w:rsidRPr="00BD3A82" w:rsidRDefault="00B5084D" w:rsidP="008B3D12">
      <w:pPr>
        <w:pStyle w:val="ConsPlusNormal0"/>
        <w:ind w:firstLine="709"/>
        <w:jc w:val="both"/>
        <w:rPr>
          <w:rFonts w:ascii="Times New Roman" w:hAnsi="Times New Roman" w:cs="Times New Roman"/>
          <w:sz w:val="28"/>
          <w:szCs w:val="28"/>
        </w:rPr>
      </w:pPr>
    </w:p>
    <w:p w:rsidR="00B5084D" w:rsidRPr="00BD3A82" w:rsidRDefault="00B5084D" w:rsidP="008B3D12">
      <w:pPr>
        <w:pStyle w:val="ConsPlusNormal0"/>
        <w:ind w:firstLine="709"/>
        <w:jc w:val="both"/>
        <w:rPr>
          <w:rFonts w:ascii="Times New Roman" w:hAnsi="Times New Roman" w:cs="Times New Roman"/>
          <w:sz w:val="28"/>
          <w:szCs w:val="28"/>
        </w:rPr>
      </w:pPr>
    </w:p>
    <w:p w:rsidR="00B5084D" w:rsidRPr="00BD3A82" w:rsidRDefault="00B5084D" w:rsidP="008B3D12">
      <w:pPr>
        <w:pStyle w:val="ConsPlusNormal0"/>
        <w:ind w:firstLine="709"/>
        <w:jc w:val="both"/>
        <w:rPr>
          <w:rFonts w:ascii="Times New Roman" w:hAnsi="Times New Roman" w:cs="Times New Roman"/>
          <w:sz w:val="28"/>
          <w:szCs w:val="28"/>
        </w:rPr>
      </w:pPr>
    </w:p>
    <w:p w:rsidR="00B5084D" w:rsidRPr="00BD3A82" w:rsidRDefault="00B5084D" w:rsidP="008B3D12">
      <w:pPr>
        <w:pStyle w:val="ConsPlusNormal0"/>
        <w:ind w:firstLine="709"/>
        <w:jc w:val="both"/>
        <w:rPr>
          <w:rFonts w:ascii="Times New Roman" w:hAnsi="Times New Roman" w:cs="Times New Roman"/>
          <w:sz w:val="28"/>
          <w:szCs w:val="28"/>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D3A82" w:rsidRDefault="00BD3A82">
      <w:pPr>
        <w:pStyle w:val="ConsPlusNormal0"/>
        <w:jc w:val="both"/>
        <w:rPr>
          <w:rFonts w:ascii="Times New Roman" w:hAnsi="Times New Roman" w:cs="Times New Roman"/>
        </w:rPr>
      </w:pPr>
    </w:p>
    <w:p w:rsidR="00B5084D" w:rsidRPr="003B4483" w:rsidRDefault="00681635">
      <w:pPr>
        <w:pStyle w:val="ConsPlusNormal0"/>
        <w:jc w:val="right"/>
        <w:outlineLvl w:val="1"/>
        <w:rPr>
          <w:rFonts w:ascii="Times New Roman" w:hAnsi="Times New Roman" w:cs="Times New Roman"/>
          <w:sz w:val="28"/>
          <w:szCs w:val="28"/>
        </w:rPr>
      </w:pPr>
      <w:r w:rsidRPr="003B4483">
        <w:rPr>
          <w:rFonts w:ascii="Times New Roman" w:hAnsi="Times New Roman" w:cs="Times New Roman"/>
          <w:sz w:val="28"/>
          <w:szCs w:val="28"/>
        </w:rPr>
        <w:lastRenderedPageBreak/>
        <w:t xml:space="preserve">Приложение </w:t>
      </w:r>
      <w:r w:rsidR="0000340B" w:rsidRPr="003B4483">
        <w:rPr>
          <w:rFonts w:ascii="Times New Roman" w:hAnsi="Times New Roman" w:cs="Times New Roman"/>
          <w:sz w:val="28"/>
          <w:szCs w:val="28"/>
        </w:rPr>
        <w:t>№</w:t>
      </w:r>
      <w:r w:rsidRPr="003B4483">
        <w:rPr>
          <w:rFonts w:ascii="Times New Roman" w:hAnsi="Times New Roman" w:cs="Times New Roman"/>
          <w:sz w:val="28"/>
          <w:szCs w:val="28"/>
        </w:rPr>
        <w:t xml:space="preserve"> 1</w:t>
      </w:r>
    </w:p>
    <w:p w:rsidR="00B5084D" w:rsidRPr="003B4483" w:rsidRDefault="00681635">
      <w:pPr>
        <w:pStyle w:val="ConsPlusNormal0"/>
        <w:jc w:val="right"/>
        <w:rPr>
          <w:rFonts w:ascii="Times New Roman" w:hAnsi="Times New Roman" w:cs="Times New Roman"/>
          <w:sz w:val="28"/>
          <w:szCs w:val="28"/>
        </w:rPr>
      </w:pPr>
      <w:r w:rsidRPr="003B4483">
        <w:rPr>
          <w:rFonts w:ascii="Times New Roman" w:hAnsi="Times New Roman" w:cs="Times New Roman"/>
          <w:sz w:val="28"/>
          <w:szCs w:val="28"/>
        </w:rPr>
        <w:t>к Порядку</w:t>
      </w:r>
    </w:p>
    <w:p w:rsidR="00B5084D" w:rsidRPr="003B4483" w:rsidRDefault="00681635">
      <w:pPr>
        <w:pStyle w:val="ConsPlusNormal0"/>
        <w:jc w:val="right"/>
        <w:rPr>
          <w:rFonts w:ascii="Times New Roman" w:hAnsi="Times New Roman" w:cs="Times New Roman"/>
          <w:sz w:val="28"/>
          <w:szCs w:val="28"/>
        </w:rPr>
      </w:pPr>
      <w:r w:rsidRPr="003B4483">
        <w:rPr>
          <w:rFonts w:ascii="Times New Roman" w:hAnsi="Times New Roman" w:cs="Times New Roman"/>
          <w:sz w:val="28"/>
          <w:szCs w:val="28"/>
        </w:rPr>
        <w:t>предоставления субсидий на возмещение</w:t>
      </w:r>
    </w:p>
    <w:p w:rsidR="00B5084D" w:rsidRPr="003B4483" w:rsidRDefault="00681635">
      <w:pPr>
        <w:pStyle w:val="ConsPlusNormal0"/>
        <w:jc w:val="right"/>
        <w:rPr>
          <w:rFonts w:ascii="Times New Roman" w:hAnsi="Times New Roman" w:cs="Times New Roman"/>
          <w:sz w:val="28"/>
          <w:szCs w:val="28"/>
        </w:rPr>
      </w:pPr>
      <w:r w:rsidRPr="003B4483">
        <w:rPr>
          <w:rFonts w:ascii="Times New Roman" w:hAnsi="Times New Roman" w:cs="Times New Roman"/>
          <w:sz w:val="28"/>
          <w:szCs w:val="28"/>
        </w:rPr>
        <w:t>части затрат, связанных</w:t>
      </w:r>
    </w:p>
    <w:p w:rsidR="00B5084D" w:rsidRPr="003B4483" w:rsidRDefault="00681635">
      <w:pPr>
        <w:pStyle w:val="ConsPlusNormal0"/>
        <w:jc w:val="right"/>
        <w:rPr>
          <w:rFonts w:ascii="Times New Roman" w:hAnsi="Times New Roman" w:cs="Times New Roman"/>
          <w:sz w:val="28"/>
          <w:szCs w:val="28"/>
        </w:rPr>
      </w:pPr>
      <w:r w:rsidRPr="003B4483">
        <w:rPr>
          <w:rFonts w:ascii="Times New Roman" w:hAnsi="Times New Roman" w:cs="Times New Roman"/>
          <w:sz w:val="28"/>
          <w:szCs w:val="28"/>
        </w:rPr>
        <w:t>с содержанием коров, находящихся</w:t>
      </w:r>
    </w:p>
    <w:p w:rsidR="00B5084D" w:rsidRPr="003B4483" w:rsidRDefault="00681635">
      <w:pPr>
        <w:pStyle w:val="ConsPlusNormal0"/>
        <w:jc w:val="right"/>
        <w:rPr>
          <w:rFonts w:ascii="Times New Roman" w:hAnsi="Times New Roman" w:cs="Times New Roman"/>
          <w:sz w:val="28"/>
          <w:szCs w:val="28"/>
        </w:rPr>
      </w:pPr>
      <w:r w:rsidRPr="003B4483">
        <w:rPr>
          <w:rFonts w:ascii="Times New Roman" w:hAnsi="Times New Roman" w:cs="Times New Roman"/>
          <w:sz w:val="28"/>
          <w:szCs w:val="28"/>
        </w:rPr>
        <w:t>в собственности и (или) пользовании</w:t>
      </w:r>
    </w:p>
    <w:p w:rsidR="00B5084D" w:rsidRPr="003B4483" w:rsidRDefault="00681635">
      <w:pPr>
        <w:pStyle w:val="ConsPlusNormal0"/>
        <w:jc w:val="right"/>
        <w:rPr>
          <w:rFonts w:ascii="Times New Roman" w:hAnsi="Times New Roman" w:cs="Times New Roman"/>
          <w:sz w:val="28"/>
          <w:szCs w:val="28"/>
        </w:rPr>
      </w:pPr>
      <w:r w:rsidRPr="003B4483">
        <w:rPr>
          <w:rFonts w:ascii="Times New Roman" w:hAnsi="Times New Roman" w:cs="Times New Roman"/>
          <w:sz w:val="28"/>
          <w:szCs w:val="28"/>
        </w:rPr>
        <w:t>у граждан, ведущих личное подсобное</w:t>
      </w:r>
    </w:p>
    <w:p w:rsidR="00B5084D" w:rsidRPr="003B4483" w:rsidRDefault="00681635">
      <w:pPr>
        <w:pStyle w:val="ConsPlusNormal0"/>
        <w:jc w:val="right"/>
        <w:rPr>
          <w:rFonts w:ascii="Times New Roman" w:hAnsi="Times New Roman" w:cs="Times New Roman"/>
          <w:sz w:val="28"/>
          <w:szCs w:val="28"/>
        </w:rPr>
      </w:pPr>
      <w:r w:rsidRPr="003B4483">
        <w:rPr>
          <w:rFonts w:ascii="Times New Roman" w:hAnsi="Times New Roman" w:cs="Times New Roman"/>
          <w:sz w:val="28"/>
          <w:szCs w:val="28"/>
        </w:rPr>
        <w:t>хозяйство, являющихся членами</w:t>
      </w:r>
    </w:p>
    <w:p w:rsidR="00B5084D" w:rsidRPr="003B4483" w:rsidRDefault="00681635">
      <w:pPr>
        <w:pStyle w:val="ConsPlusNormal0"/>
        <w:jc w:val="right"/>
        <w:rPr>
          <w:rFonts w:ascii="Times New Roman" w:hAnsi="Times New Roman" w:cs="Times New Roman"/>
          <w:sz w:val="28"/>
          <w:szCs w:val="28"/>
        </w:rPr>
      </w:pPr>
      <w:r w:rsidRPr="003B4483">
        <w:rPr>
          <w:rFonts w:ascii="Times New Roman" w:hAnsi="Times New Roman" w:cs="Times New Roman"/>
          <w:sz w:val="28"/>
          <w:szCs w:val="28"/>
        </w:rPr>
        <w:t>сельскохозяйственного потребительского</w:t>
      </w:r>
    </w:p>
    <w:p w:rsidR="00B5084D" w:rsidRPr="003B4483" w:rsidRDefault="00681635">
      <w:pPr>
        <w:pStyle w:val="ConsPlusNormal0"/>
        <w:jc w:val="right"/>
        <w:rPr>
          <w:rFonts w:ascii="Times New Roman" w:hAnsi="Times New Roman" w:cs="Times New Roman"/>
          <w:sz w:val="28"/>
          <w:szCs w:val="28"/>
        </w:rPr>
      </w:pPr>
      <w:r w:rsidRPr="003B4483">
        <w:rPr>
          <w:rFonts w:ascii="Times New Roman" w:hAnsi="Times New Roman" w:cs="Times New Roman"/>
          <w:sz w:val="28"/>
          <w:szCs w:val="28"/>
        </w:rPr>
        <w:t>кооператива, и проведения отбора</w:t>
      </w:r>
    </w:p>
    <w:p w:rsidR="00B5084D" w:rsidRPr="003B4483" w:rsidRDefault="00681635">
      <w:pPr>
        <w:pStyle w:val="ConsPlusNormal0"/>
        <w:jc w:val="right"/>
        <w:rPr>
          <w:rFonts w:ascii="Times New Roman" w:hAnsi="Times New Roman" w:cs="Times New Roman"/>
          <w:sz w:val="28"/>
          <w:szCs w:val="28"/>
        </w:rPr>
      </w:pPr>
      <w:r w:rsidRPr="003B4483">
        <w:rPr>
          <w:rFonts w:ascii="Times New Roman" w:hAnsi="Times New Roman" w:cs="Times New Roman"/>
          <w:sz w:val="28"/>
          <w:szCs w:val="28"/>
        </w:rPr>
        <w:t>получателей указанных субсидий</w:t>
      </w:r>
    </w:p>
    <w:p w:rsidR="00081CA6" w:rsidRPr="003B4483" w:rsidRDefault="00081CA6" w:rsidP="003B4483">
      <w:pPr>
        <w:pStyle w:val="ConsPlusNormal0"/>
        <w:jc w:val="right"/>
        <w:rPr>
          <w:rFonts w:ascii="Times New Roman" w:hAnsi="Times New Roman" w:cs="Times New Roman"/>
          <w:sz w:val="28"/>
          <w:szCs w:val="28"/>
        </w:rPr>
      </w:pPr>
    </w:p>
    <w:p w:rsidR="00081CA6" w:rsidRPr="003B4483" w:rsidRDefault="00081CA6" w:rsidP="003B4483">
      <w:pPr>
        <w:pStyle w:val="ConsPlusNormal0"/>
        <w:jc w:val="right"/>
        <w:rPr>
          <w:rFonts w:ascii="Times New Roman" w:hAnsi="Times New Roman" w:cs="Times New Roman"/>
          <w:sz w:val="28"/>
          <w:szCs w:val="28"/>
        </w:rPr>
      </w:pPr>
      <w:r w:rsidRPr="003B4483">
        <w:rPr>
          <w:rFonts w:ascii="Times New Roman" w:hAnsi="Times New Roman" w:cs="Times New Roman"/>
          <w:sz w:val="28"/>
          <w:szCs w:val="28"/>
        </w:rPr>
        <w:t>В министерство сельского хозяйства</w:t>
      </w:r>
    </w:p>
    <w:p w:rsidR="00081CA6" w:rsidRPr="003B4483" w:rsidRDefault="00081CA6" w:rsidP="003B4483">
      <w:pPr>
        <w:pStyle w:val="ConsPlusNormal0"/>
        <w:jc w:val="right"/>
        <w:rPr>
          <w:rFonts w:ascii="Times New Roman" w:hAnsi="Times New Roman" w:cs="Times New Roman"/>
          <w:sz w:val="28"/>
          <w:szCs w:val="28"/>
        </w:rPr>
      </w:pPr>
      <w:r w:rsidRPr="003B4483">
        <w:rPr>
          <w:rFonts w:ascii="Times New Roman" w:hAnsi="Times New Roman" w:cs="Times New Roman"/>
          <w:sz w:val="28"/>
          <w:szCs w:val="28"/>
        </w:rPr>
        <w:t>Красноярского края</w:t>
      </w:r>
    </w:p>
    <w:p w:rsidR="00081CA6" w:rsidRDefault="00081CA6">
      <w:pPr>
        <w:pStyle w:val="ConsPlusNormal0"/>
        <w:rPr>
          <w:rFonts w:ascii="Times New Roman" w:hAnsi="Times New Roman" w:cs="Times New Roman"/>
        </w:rPr>
      </w:pPr>
    </w:p>
    <w:p w:rsidR="005D0239" w:rsidRPr="0000340B" w:rsidRDefault="005D0239">
      <w:pPr>
        <w:pStyle w:val="ConsPlusNormal0"/>
        <w:rPr>
          <w:rFonts w:ascii="Times New Roman" w:hAnsi="Times New Roman" w:cs="Times New Roman"/>
        </w:rPr>
      </w:pPr>
    </w:p>
    <w:p w:rsidR="00081CA6" w:rsidRPr="003B4483" w:rsidRDefault="00081CA6">
      <w:pPr>
        <w:pStyle w:val="ConsPlusNormal0"/>
        <w:jc w:val="center"/>
        <w:rPr>
          <w:rFonts w:ascii="Times New Roman" w:hAnsi="Times New Roman" w:cs="Times New Roman"/>
          <w:sz w:val="28"/>
          <w:szCs w:val="28"/>
        </w:rPr>
      </w:pPr>
      <w:bookmarkStart w:id="52" w:name="P302"/>
      <w:bookmarkEnd w:id="52"/>
      <w:r w:rsidRPr="003B4483">
        <w:rPr>
          <w:rFonts w:ascii="Times New Roman" w:hAnsi="Times New Roman" w:cs="Times New Roman"/>
          <w:sz w:val="28"/>
          <w:szCs w:val="28"/>
        </w:rPr>
        <w:t>Заявление</w:t>
      </w:r>
    </w:p>
    <w:p w:rsidR="00081CA6" w:rsidRPr="003B4483" w:rsidRDefault="00081CA6" w:rsidP="003B4483">
      <w:pPr>
        <w:pStyle w:val="ConsPlusNormal0"/>
        <w:jc w:val="center"/>
        <w:rPr>
          <w:rFonts w:ascii="Times New Roman" w:hAnsi="Times New Roman" w:cs="Times New Roman"/>
          <w:sz w:val="28"/>
          <w:szCs w:val="28"/>
        </w:rPr>
      </w:pPr>
      <w:r w:rsidRPr="003B4483">
        <w:rPr>
          <w:rFonts w:ascii="Times New Roman" w:hAnsi="Times New Roman" w:cs="Times New Roman"/>
          <w:sz w:val="28"/>
          <w:szCs w:val="28"/>
        </w:rPr>
        <w:t>на участие в отборе получателей субсидии на возмещение</w:t>
      </w:r>
      <w:r>
        <w:rPr>
          <w:rFonts w:ascii="Times New Roman" w:hAnsi="Times New Roman" w:cs="Times New Roman"/>
          <w:sz w:val="28"/>
          <w:szCs w:val="28"/>
        </w:rPr>
        <w:t xml:space="preserve"> </w:t>
      </w:r>
      <w:r w:rsidRPr="003B4483">
        <w:rPr>
          <w:rFonts w:ascii="Times New Roman" w:hAnsi="Times New Roman" w:cs="Times New Roman"/>
          <w:sz w:val="28"/>
          <w:szCs w:val="28"/>
        </w:rPr>
        <w:t>части затрат, связанных с содержанием коров, находящихся</w:t>
      </w:r>
      <w:r>
        <w:rPr>
          <w:rFonts w:ascii="Times New Roman" w:hAnsi="Times New Roman" w:cs="Times New Roman"/>
          <w:sz w:val="28"/>
          <w:szCs w:val="28"/>
        </w:rPr>
        <w:t xml:space="preserve"> </w:t>
      </w:r>
      <w:r w:rsidRPr="003B4483">
        <w:rPr>
          <w:rFonts w:ascii="Times New Roman" w:hAnsi="Times New Roman" w:cs="Times New Roman"/>
          <w:sz w:val="28"/>
          <w:szCs w:val="28"/>
        </w:rPr>
        <w:t xml:space="preserve">в собственности и (или) пользовании </w:t>
      </w:r>
      <w:r>
        <w:rPr>
          <w:rFonts w:ascii="Times New Roman" w:hAnsi="Times New Roman" w:cs="Times New Roman"/>
          <w:sz w:val="28"/>
          <w:szCs w:val="28"/>
        </w:rPr>
        <w:br/>
      </w:r>
      <w:r w:rsidRPr="003B4483">
        <w:rPr>
          <w:rFonts w:ascii="Times New Roman" w:hAnsi="Times New Roman" w:cs="Times New Roman"/>
          <w:sz w:val="28"/>
          <w:szCs w:val="28"/>
        </w:rPr>
        <w:t>у граждан, ведущих</w:t>
      </w:r>
      <w:r>
        <w:rPr>
          <w:rFonts w:ascii="Times New Roman" w:hAnsi="Times New Roman" w:cs="Times New Roman"/>
          <w:sz w:val="28"/>
          <w:szCs w:val="28"/>
        </w:rPr>
        <w:t xml:space="preserve"> </w:t>
      </w:r>
      <w:r w:rsidRPr="003B4483">
        <w:rPr>
          <w:rFonts w:ascii="Times New Roman" w:hAnsi="Times New Roman" w:cs="Times New Roman"/>
          <w:sz w:val="28"/>
          <w:szCs w:val="28"/>
        </w:rPr>
        <w:t>личное подсобное хозяйство, являющихся членами</w:t>
      </w:r>
    </w:p>
    <w:p w:rsidR="00081CA6" w:rsidRPr="0000340B" w:rsidRDefault="00081CA6">
      <w:pPr>
        <w:pStyle w:val="ConsPlusNormal0"/>
        <w:jc w:val="center"/>
        <w:rPr>
          <w:rFonts w:ascii="Times New Roman" w:hAnsi="Times New Roman" w:cs="Times New Roman"/>
        </w:rPr>
      </w:pPr>
      <w:r w:rsidRPr="003B4483">
        <w:rPr>
          <w:rFonts w:ascii="Times New Roman" w:hAnsi="Times New Roman" w:cs="Times New Roman"/>
          <w:sz w:val="28"/>
          <w:szCs w:val="28"/>
        </w:rPr>
        <w:t>сельскохозяйственного потребительского кооператива</w:t>
      </w:r>
    </w:p>
    <w:p w:rsidR="00081CA6" w:rsidRPr="0000340B" w:rsidRDefault="00081CA6">
      <w:pPr>
        <w:pStyle w:val="ConsPlusNormal0"/>
        <w:rPr>
          <w:rFonts w:ascii="Times New Roman" w:hAnsi="Times New Roman" w:cs="Times New Roman"/>
        </w:rPr>
      </w:pPr>
    </w:p>
    <w:p w:rsidR="00081CA6" w:rsidRPr="00081CA6" w:rsidRDefault="00081CA6"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Настоящим заявляется о намерении участвовать в отборе получателей субсидий на возмещение части затрат, связанных с содержанием коров,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(далее - отбор, субсидия), в соответствии с Порядком предоставления субсидий на возмещение части затрат, связанных с содержанием коров,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и проведения отбора получателей указанных субсидий, утвержденным Постановлением Правительства Красноярского края от 08.12.2022 № 1070-п (далее - Порядок).</w:t>
      </w:r>
    </w:p>
    <w:p w:rsidR="00081CA6" w:rsidRPr="00081CA6" w:rsidRDefault="00081CA6"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1. Информация об участнике отбора:</w:t>
      </w:r>
    </w:p>
    <w:p w:rsidR="00081CA6" w:rsidRPr="00081CA6" w:rsidRDefault="00081CA6"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1) полное наименование участника отбора (заполняется юридичес</w:t>
      </w:r>
      <w:r>
        <w:rPr>
          <w:rFonts w:ascii="Times New Roman" w:hAnsi="Times New Roman" w:cs="Times New Roman"/>
          <w:sz w:val="28"/>
          <w:szCs w:val="28"/>
        </w:rPr>
        <w:t>ким лицом (далее - ЮЛ): ___</w:t>
      </w:r>
      <w:r w:rsidRPr="00081CA6">
        <w:rPr>
          <w:rFonts w:ascii="Times New Roman" w:hAnsi="Times New Roman" w:cs="Times New Roman"/>
          <w:sz w:val="28"/>
          <w:szCs w:val="28"/>
        </w:rPr>
        <w:t>_________________________________________________________</w:t>
      </w:r>
    </w:p>
    <w:p w:rsidR="00081CA6" w:rsidRPr="00081CA6" w:rsidRDefault="00081CA6" w:rsidP="00081CA6">
      <w:pPr>
        <w:pStyle w:val="ConsPlusNormal0"/>
        <w:rPr>
          <w:rFonts w:ascii="Times New Roman" w:hAnsi="Times New Roman" w:cs="Times New Roman"/>
          <w:sz w:val="28"/>
          <w:szCs w:val="28"/>
        </w:rPr>
      </w:pPr>
      <w:r w:rsidRPr="00081CA6">
        <w:rPr>
          <w:rFonts w:ascii="Times New Roman" w:hAnsi="Times New Roman" w:cs="Times New Roman"/>
          <w:sz w:val="28"/>
          <w:szCs w:val="28"/>
        </w:rPr>
        <w:t>_______________________________________________________________________;</w:t>
      </w:r>
    </w:p>
    <w:p w:rsidR="00081CA6" w:rsidRPr="00081CA6" w:rsidRDefault="00081CA6"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2) сокращенное</w:t>
      </w:r>
      <w:r w:rsidR="00885F43">
        <w:rPr>
          <w:rFonts w:ascii="Times New Roman" w:hAnsi="Times New Roman" w:cs="Times New Roman"/>
          <w:sz w:val="28"/>
          <w:szCs w:val="28"/>
        </w:rPr>
        <w:t xml:space="preserve"> наименование участника отбора: </w:t>
      </w:r>
      <w:r w:rsidR="00611F81">
        <w:rPr>
          <w:rFonts w:ascii="Times New Roman" w:hAnsi="Times New Roman" w:cs="Times New Roman"/>
          <w:sz w:val="28"/>
          <w:szCs w:val="28"/>
        </w:rPr>
        <w:t>______________________</w:t>
      </w:r>
      <w:r w:rsidRPr="00081CA6">
        <w:rPr>
          <w:rFonts w:ascii="Times New Roman" w:hAnsi="Times New Roman" w:cs="Times New Roman"/>
          <w:sz w:val="28"/>
          <w:szCs w:val="28"/>
        </w:rPr>
        <w:t>__________________________________________________;</w:t>
      </w:r>
    </w:p>
    <w:p w:rsidR="00081CA6" w:rsidRPr="00081CA6" w:rsidRDefault="00081CA6"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 xml:space="preserve">3) муниципальное образование Красноярского края, на территории которого зарегистрирован и (или) осуществляет </w:t>
      </w:r>
      <w:r>
        <w:rPr>
          <w:rFonts w:ascii="Times New Roman" w:hAnsi="Times New Roman" w:cs="Times New Roman"/>
          <w:sz w:val="28"/>
          <w:szCs w:val="28"/>
        </w:rPr>
        <w:t>деятельность участник отбора</w:t>
      </w:r>
      <w:r w:rsidRPr="00081CA6">
        <w:rPr>
          <w:rFonts w:ascii="Times New Roman" w:hAnsi="Times New Roman" w:cs="Times New Roman"/>
          <w:sz w:val="28"/>
          <w:szCs w:val="28"/>
          <w:vertAlign w:val="superscript"/>
        </w:rPr>
        <w:t>1</w:t>
      </w:r>
      <w:r w:rsidRPr="00081CA6">
        <w:rPr>
          <w:rFonts w:ascii="Times New Roman" w:hAnsi="Times New Roman" w:cs="Times New Roman"/>
          <w:sz w:val="28"/>
          <w:szCs w:val="28"/>
        </w:rPr>
        <w:t>:</w:t>
      </w:r>
    </w:p>
    <w:p w:rsidR="00081CA6" w:rsidRPr="00081CA6" w:rsidRDefault="00081CA6" w:rsidP="00081CA6">
      <w:pPr>
        <w:pStyle w:val="ConsPlusNormal0"/>
        <w:ind w:firstLine="709"/>
        <w:rPr>
          <w:rFonts w:ascii="Times New Roman" w:hAnsi="Times New Roman" w:cs="Times New Roman"/>
          <w:sz w:val="28"/>
          <w:szCs w:val="28"/>
        </w:rPr>
      </w:pPr>
      <w:r w:rsidRPr="00081CA6">
        <w:rPr>
          <w:rFonts w:ascii="Times New Roman" w:hAnsi="Times New Roman" w:cs="Times New Roman"/>
          <w:sz w:val="28"/>
          <w:szCs w:val="28"/>
        </w:rPr>
        <w:t>_______________</w:t>
      </w:r>
      <w:r w:rsidR="00885F43">
        <w:rPr>
          <w:rFonts w:ascii="Times New Roman" w:hAnsi="Times New Roman" w:cs="Times New Roman"/>
          <w:sz w:val="28"/>
          <w:szCs w:val="28"/>
        </w:rPr>
        <w:t>____________________________</w:t>
      </w:r>
      <w:r w:rsidRPr="00081CA6">
        <w:rPr>
          <w:rFonts w:ascii="Times New Roman" w:hAnsi="Times New Roman" w:cs="Times New Roman"/>
          <w:sz w:val="28"/>
          <w:szCs w:val="28"/>
        </w:rPr>
        <w:t>________________________;</w:t>
      </w:r>
    </w:p>
    <w:p w:rsidR="00081CA6" w:rsidRPr="00081CA6" w:rsidRDefault="00081CA6" w:rsidP="00347CBF">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4) основной государственный регистрационный номер участника отбора</w:t>
      </w:r>
      <w:r w:rsidR="00347CBF">
        <w:rPr>
          <w:rFonts w:ascii="Times New Roman" w:hAnsi="Times New Roman" w:cs="Times New Roman"/>
          <w:sz w:val="28"/>
          <w:szCs w:val="28"/>
        </w:rPr>
        <w:t xml:space="preserve"> ____________________</w:t>
      </w:r>
      <w:r w:rsidRPr="00081CA6">
        <w:rPr>
          <w:rFonts w:ascii="Times New Roman" w:hAnsi="Times New Roman" w:cs="Times New Roman"/>
          <w:sz w:val="28"/>
          <w:szCs w:val="28"/>
        </w:rPr>
        <w:t>___________________________________________________;</w:t>
      </w:r>
    </w:p>
    <w:p w:rsidR="00081CA6" w:rsidRPr="00081CA6" w:rsidRDefault="00081CA6"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lastRenderedPageBreak/>
        <w:t>5) идентификационный номер налогоплательщика _________________________;</w:t>
      </w:r>
    </w:p>
    <w:p w:rsidR="00081CA6" w:rsidRPr="00081CA6" w:rsidRDefault="00081CA6"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6) дата и код причины постановки на учет в налоговом органе</w:t>
      </w:r>
    </w:p>
    <w:p w:rsidR="00081CA6" w:rsidRPr="00081CA6" w:rsidRDefault="00081CA6" w:rsidP="00347CBF">
      <w:pPr>
        <w:pStyle w:val="ConsPlusNormal0"/>
        <w:rPr>
          <w:rFonts w:ascii="Times New Roman" w:hAnsi="Times New Roman" w:cs="Times New Roman"/>
          <w:sz w:val="28"/>
          <w:szCs w:val="28"/>
        </w:rPr>
      </w:pPr>
      <w:r w:rsidRPr="00081CA6">
        <w:rPr>
          <w:rFonts w:ascii="Times New Roman" w:hAnsi="Times New Roman" w:cs="Times New Roman"/>
          <w:sz w:val="28"/>
          <w:szCs w:val="28"/>
        </w:rPr>
        <w:t>____________________________________________________________</w:t>
      </w:r>
      <w:r w:rsidR="00354AC8">
        <w:rPr>
          <w:rFonts w:ascii="Times New Roman" w:hAnsi="Times New Roman" w:cs="Times New Roman"/>
          <w:sz w:val="28"/>
          <w:szCs w:val="28"/>
        </w:rPr>
        <w:t>__</w:t>
      </w:r>
      <w:r w:rsidRPr="00081CA6">
        <w:rPr>
          <w:rFonts w:ascii="Times New Roman" w:hAnsi="Times New Roman" w:cs="Times New Roman"/>
          <w:sz w:val="28"/>
          <w:szCs w:val="28"/>
        </w:rPr>
        <w:t>__________;</w:t>
      </w:r>
    </w:p>
    <w:p w:rsidR="00081CA6" w:rsidRPr="00081CA6" w:rsidRDefault="00081CA6"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7) адре</w:t>
      </w:r>
      <w:r w:rsidR="00347CBF">
        <w:rPr>
          <w:rFonts w:ascii="Times New Roman" w:hAnsi="Times New Roman" w:cs="Times New Roman"/>
          <w:sz w:val="28"/>
          <w:szCs w:val="28"/>
        </w:rPr>
        <w:t>с ЮЛ</w:t>
      </w:r>
      <w:r w:rsidR="00347CBF" w:rsidRPr="00347CBF">
        <w:rPr>
          <w:rFonts w:ascii="Times New Roman" w:hAnsi="Times New Roman" w:cs="Times New Roman"/>
          <w:sz w:val="28"/>
          <w:szCs w:val="28"/>
          <w:vertAlign w:val="superscript"/>
        </w:rPr>
        <w:t>2</w:t>
      </w:r>
      <w:r w:rsidRPr="00081CA6">
        <w:rPr>
          <w:rFonts w:ascii="Times New Roman" w:hAnsi="Times New Roman" w:cs="Times New Roman"/>
          <w:sz w:val="28"/>
          <w:szCs w:val="28"/>
        </w:rPr>
        <w:t xml:space="preserve"> ______________________</w:t>
      </w:r>
      <w:r w:rsidR="00354AC8">
        <w:rPr>
          <w:rFonts w:ascii="Times New Roman" w:hAnsi="Times New Roman" w:cs="Times New Roman"/>
          <w:sz w:val="28"/>
          <w:szCs w:val="28"/>
        </w:rPr>
        <w:t>__</w:t>
      </w:r>
      <w:r w:rsidRPr="00081CA6">
        <w:rPr>
          <w:rFonts w:ascii="Times New Roman" w:hAnsi="Times New Roman" w:cs="Times New Roman"/>
          <w:sz w:val="28"/>
          <w:szCs w:val="28"/>
        </w:rPr>
        <w:t>_______________________________;</w:t>
      </w:r>
    </w:p>
    <w:p w:rsidR="00081CA6" w:rsidRPr="00081CA6" w:rsidRDefault="00081CA6" w:rsidP="00354AC8">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8) номер контактного телефона для направления юридически значимых сообщений:</w:t>
      </w:r>
      <w:r w:rsidR="007D4E2F">
        <w:rPr>
          <w:rFonts w:ascii="Times New Roman" w:hAnsi="Times New Roman" w:cs="Times New Roman"/>
          <w:sz w:val="28"/>
          <w:szCs w:val="28"/>
        </w:rPr>
        <w:t xml:space="preserve"> </w:t>
      </w:r>
      <w:r w:rsidR="00354AC8">
        <w:rPr>
          <w:rFonts w:ascii="Times New Roman" w:hAnsi="Times New Roman" w:cs="Times New Roman"/>
          <w:sz w:val="28"/>
          <w:szCs w:val="28"/>
        </w:rPr>
        <w:t>______</w:t>
      </w:r>
      <w:r w:rsidRPr="00081CA6">
        <w:rPr>
          <w:rFonts w:ascii="Times New Roman" w:hAnsi="Times New Roman" w:cs="Times New Roman"/>
          <w:sz w:val="28"/>
          <w:szCs w:val="28"/>
        </w:rPr>
        <w:t>_______________________________________________________;</w:t>
      </w:r>
    </w:p>
    <w:p w:rsidR="00081CA6" w:rsidRPr="00081CA6" w:rsidRDefault="00081CA6" w:rsidP="007D4E2F">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9) почтовый адрес для направления юридически значимых сообщений:</w:t>
      </w:r>
      <w:r w:rsidR="007D4E2F">
        <w:rPr>
          <w:rFonts w:ascii="Times New Roman" w:hAnsi="Times New Roman" w:cs="Times New Roman"/>
          <w:sz w:val="28"/>
          <w:szCs w:val="28"/>
        </w:rPr>
        <w:t xml:space="preserve"> ______________</w:t>
      </w:r>
      <w:r w:rsidRPr="00081CA6">
        <w:rPr>
          <w:rFonts w:ascii="Times New Roman" w:hAnsi="Times New Roman" w:cs="Times New Roman"/>
          <w:sz w:val="28"/>
          <w:szCs w:val="28"/>
        </w:rPr>
        <w:t>__________________________________________________________;</w:t>
      </w:r>
    </w:p>
    <w:p w:rsidR="00081CA6" w:rsidRPr="00081CA6" w:rsidRDefault="00081CA6" w:rsidP="005B1319">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10) адрес электронной почты для направления юридически значимых сообщений:</w:t>
      </w:r>
      <w:r w:rsidR="005B1319">
        <w:rPr>
          <w:rFonts w:ascii="Times New Roman" w:hAnsi="Times New Roman" w:cs="Times New Roman"/>
          <w:sz w:val="28"/>
          <w:szCs w:val="28"/>
        </w:rPr>
        <w:t xml:space="preserve"> _____</w:t>
      </w:r>
      <w:r w:rsidRPr="00081CA6">
        <w:rPr>
          <w:rFonts w:ascii="Times New Roman" w:hAnsi="Times New Roman" w:cs="Times New Roman"/>
          <w:sz w:val="28"/>
          <w:szCs w:val="28"/>
        </w:rPr>
        <w:t>________________________________________________________;</w:t>
      </w:r>
    </w:p>
    <w:p w:rsidR="00081CA6" w:rsidRPr="00081CA6" w:rsidRDefault="00081CA6"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11) информация о руководителе ЮЛ:</w:t>
      </w:r>
    </w:p>
    <w:p w:rsidR="00081CA6" w:rsidRPr="00081CA6" w:rsidRDefault="00081CA6"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а) фамили</w:t>
      </w:r>
      <w:r w:rsidR="00EE53DC">
        <w:rPr>
          <w:rFonts w:ascii="Times New Roman" w:hAnsi="Times New Roman" w:cs="Times New Roman"/>
          <w:sz w:val="28"/>
          <w:szCs w:val="28"/>
        </w:rPr>
        <w:t xml:space="preserve">я, имя, отчество (при наличии): </w:t>
      </w:r>
      <w:r w:rsidRPr="00081CA6">
        <w:rPr>
          <w:rFonts w:ascii="Times New Roman" w:hAnsi="Times New Roman" w:cs="Times New Roman"/>
          <w:sz w:val="28"/>
          <w:szCs w:val="28"/>
        </w:rPr>
        <w:t>________________________________;</w:t>
      </w:r>
    </w:p>
    <w:p w:rsidR="00081CA6" w:rsidRPr="00081CA6" w:rsidRDefault="00081CA6"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б) идентификационный номер налогоплательщика: ________________________;</w:t>
      </w:r>
    </w:p>
    <w:p w:rsidR="00081CA6" w:rsidRPr="00081CA6" w:rsidRDefault="00CF4D3D" w:rsidP="00081CA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должность: _____</w:t>
      </w:r>
      <w:r w:rsidR="00081CA6" w:rsidRPr="00081CA6">
        <w:rPr>
          <w:rFonts w:ascii="Times New Roman" w:hAnsi="Times New Roman" w:cs="Times New Roman"/>
          <w:sz w:val="28"/>
          <w:szCs w:val="28"/>
        </w:rPr>
        <w:t>_________________________________________________;</w:t>
      </w:r>
    </w:p>
    <w:p w:rsidR="00081CA6" w:rsidRPr="00081CA6" w:rsidRDefault="00081CA6" w:rsidP="00CF4D3D">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12) перечень основных и дополнительных видов деятельности, которые участник отбора вправе осуществлять в соответствии с учредительными документами ЮЛ:</w:t>
      </w:r>
      <w:r w:rsidR="00CF4D3D">
        <w:rPr>
          <w:rFonts w:ascii="Times New Roman" w:hAnsi="Times New Roman" w:cs="Times New Roman"/>
          <w:sz w:val="28"/>
          <w:szCs w:val="28"/>
        </w:rPr>
        <w:t xml:space="preserve"> _____________</w:t>
      </w:r>
      <w:r w:rsidRPr="00081CA6">
        <w:rPr>
          <w:rFonts w:ascii="Times New Roman" w:hAnsi="Times New Roman" w:cs="Times New Roman"/>
          <w:sz w:val="28"/>
          <w:szCs w:val="28"/>
        </w:rPr>
        <w:t>___________________________________________;</w:t>
      </w:r>
    </w:p>
    <w:p w:rsidR="00081CA6" w:rsidRPr="00081CA6" w:rsidRDefault="00081CA6"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13) информация о счетах в соответствии с законодательством Российской Федерации для перечисления субсидии:</w:t>
      </w:r>
    </w:p>
    <w:p w:rsidR="00081CA6" w:rsidRPr="00081CA6" w:rsidRDefault="00081CA6"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а) наиме</w:t>
      </w:r>
      <w:r w:rsidR="00094BB4">
        <w:rPr>
          <w:rFonts w:ascii="Times New Roman" w:hAnsi="Times New Roman" w:cs="Times New Roman"/>
          <w:sz w:val="28"/>
          <w:szCs w:val="28"/>
        </w:rPr>
        <w:t>нование банка ______________________________________________</w:t>
      </w:r>
      <w:r w:rsidRPr="00081CA6">
        <w:rPr>
          <w:rFonts w:ascii="Times New Roman" w:hAnsi="Times New Roman" w:cs="Times New Roman"/>
          <w:sz w:val="28"/>
          <w:szCs w:val="28"/>
        </w:rPr>
        <w:t>;</w:t>
      </w:r>
    </w:p>
    <w:p w:rsidR="00081CA6" w:rsidRPr="00081CA6" w:rsidRDefault="00094BB4" w:rsidP="00081CA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 БИК банка: ______________________________</w:t>
      </w:r>
      <w:r w:rsidR="00081CA6" w:rsidRPr="00081CA6">
        <w:rPr>
          <w:rFonts w:ascii="Times New Roman" w:hAnsi="Times New Roman" w:cs="Times New Roman"/>
          <w:sz w:val="28"/>
          <w:szCs w:val="28"/>
        </w:rPr>
        <w:t>________________________;</w:t>
      </w:r>
    </w:p>
    <w:p w:rsidR="00081CA6" w:rsidRPr="00081CA6" w:rsidRDefault="00094BB4" w:rsidP="00081CA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расчетный счет: __________</w:t>
      </w:r>
      <w:r w:rsidR="00081CA6" w:rsidRPr="00081CA6">
        <w:rPr>
          <w:rFonts w:ascii="Times New Roman" w:hAnsi="Times New Roman" w:cs="Times New Roman"/>
          <w:sz w:val="28"/>
          <w:szCs w:val="28"/>
        </w:rPr>
        <w:t>________________________________________;</w:t>
      </w:r>
    </w:p>
    <w:p w:rsidR="00081CA6" w:rsidRPr="00081CA6" w:rsidRDefault="007968FB" w:rsidP="00081CA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г) корреспондентский счет: </w:t>
      </w:r>
      <w:r w:rsidR="00081CA6" w:rsidRPr="00081CA6">
        <w:rPr>
          <w:rFonts w:ascii="Times New Roman" w:hAnsi="Times New Roman" w:cs="Times New Roman"/>
          <w:sz w:val="28"/>
          <w:szCs w:val="28"/>
        </w:rPr>
        <w:t>___________________________________________;</w:t>
      </w:r>
    </w:p>
    <w:p w:rsidR="00081CA6" w:rsidRPr="00081CA6" w:rsidRDefault="00081CA6"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14) информация о лице, уполномоченном на подписание соглашения о предоставлении субсидии (далее - соглашение):</w:t>
      </w:r>
    </w:p>
    <w:p w:rsidR="00081CA6" w:rsidRPr="00081CA6" w:rsidRDefault="00081CA6"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а) фамилия, имя, отчество (при наличии</w:t>
      </w:r>
      <w:r w:rsidR="00EE53DC">
        <w:rPr>
          <w:rFonts w:ascii="Times New Roman" w:hAnsi="Times New Roman" w:cs="Times New Roman"/>
          <w:sz w:val="28"/>
          <w:szCs w:val="28"/>
        </w:rPr>
        <w:t xml:space="preserve">) </w:t>
      </w:r>
      <w:r w:rsidRPr="00081CA6">
        <w:rPr>
          <w:rFonts w:ascii="Times New Roman" w:hAnsi="Times New Roman" w:cs="Times New Roman"/>
          <w:sz w:val="28"/>
          <w:szCs w:val="28"/>
        </w:rPr>
        <w:t>_______________________________;</w:t>
      </w:r>
    </w:p>
    <w:p w:rsidR="00081CA6" w:rsidRPr="00081CA6" w:rsidRDefault="00EE53DC" w:rsidP="00081CA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б) должность (при наличии) </w:t>
      </w:r>
      <w:r w:rsidR="00081CA6" w:rsidRPr="00081CA6">
        <w:rPr>
          <w:rFonts w:ascii="Times New Roman" w:hAnsi="Times New Roman" w:cs="Times New Roman"/>
          <w:sz w:val="28"/>
          <w:szCs w:val="28"/>
        </w:rPr>
        <w:t>__________________________________________;</w:t>
      </w:r>
    </w:p>
    <w:p w:rsidR="00081CA6" w:rsidRPr="007968FB" w:rsidRDefault="00081CA6"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в) реквизиты докумен</w:t>
      </w:r>
      <w:r w:rsidR="007968FB">
        <w:rPr>
          <w:rFonts w:ascii="Times New Roman" w:hAnsi="Times New Roman" w:cs="Times New Roman"/>
          <w:sz w:val="28"/>
          <w:szCs w:val="28"/>
        </w:rPr>
        <w:t>та о полномочиях (дата, номер)</w:t>
      </w:r>
      <w:r w:rsidR="007968FB" w:rsidRPr="007968FB">
        <w:rPr>
          <w:rFonts w:ascii="Times New Roman" w:hAnsi="Times New Roman" w:cs="Times New Roman"/>
          <w:sz w:val="28"/>
          <w:szCs w:val="28"/>
          <w:vertAlign w:val="superscript"/>
        </w:rPr>
        <w:t>3</w:t>
      </w:r>
      <w:r w:rsidRPr="00081CA6">
        <w:rPr>
          <w:rFonts w:ascii="Times New Roman" w:hAnsi="Times New Roman" w:cs="Times New Roman"/>
          <w:sz w:val="28"/>
          <w:szCs w:val="28"/>
        </w:rPr>
        <w:t xml:space="preserve"> </w:t>
      </w:r>
      <w:r w:rsidR="001E65CF">
        <w:rPr>
          <w:rFonts w:ascii="Times New Roman" w:hAnsi="Times New Roman" w:cs="Times New Roman"/>
          <w:sz w:val="28"/>
          <w:szCs w:val="28"/>
        </w:rPr>
        <w:t>____________________;</w:t>
      </w:r>
    </w:p>
    <w:p w:rsidR="007968FB" w:rsidRPr="00081CA6" w:rsidRDefault="007968FB"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2. Настоящим подтверждается соответствие следующим требованиям, указанным в пункте 2.9 Порядка:</w:t>
      </w:r>
    </w:p>
    <w:p w:rsidR="007968FB" w:rsidRPr="00081CA6" w:rsidRDefault="007968FB"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1) участник отбора не является иностранным ЮЛ,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по состоянию на дату не ранее первого числа месяца, в котором направляется предложение (заявка) об участии в отборе (далее - заявка);</w:t>
      </w:r>
    </w:p>
    <w:p w:rsidR="007968FB" w:rsidRPr="00081CA6" w:rsidRDefault="007968FB"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 xml:space="preserve">2) участник отбора не получает средства из краевого бюджета на основании иных нормативных правовых актов Красноярского края на цели, установленные пунктом 1.3 Порядка, по состоянию на первое число месяца, в котором направляется </w:t>
      </w:r>
      <w:r w:rsidRPr="00081CA6">
        <w:rPr>
          <w:rFonts w:ascii="Times New Roman" w:hAnsi="Times New Roman" w:cs="Times New Roman"/>
          <w:sz w:val="28"/>
          <w:szCs w:val="28"/>
        </w:rPr>
        <w:lastRenderedPageBreak/>
        <w:t>заявка;</w:t>
      </w:r>
    </w:p>
    <w:p w:rsidR="007968FB" w:rsidRPr="00081CA6" w:rsidRDefault="007968FB"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3) деятельность участника отбора не приостановлена в порядке, предусмотренном законодательством Российской Федерации, по состоянию на дату не ранее первого числа месяца, в котором направляется заявка;</w:t>
      </w:r>
    </w:p>
    <w:p w:rsidR="007968FB" w:rsidRPr="00081CA6" w:rsidRDefault="007968FB"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4) у участника отбора отсутствуют просроченная задолженность по возврату в доход краевого бюджета иных субсидий, бюджетных инвестиций,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p w:rsidR="007968FB" w:rsidRPr="00081CA6" w:rsidRDefault="007968FB"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5) у участника отбора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20__ году (в году, предшествующем году предоставления субсидии) и в 20__ году (в году предоставления субсидии по состоянию на первое число месяца, в котором направляется заявка);</w:t>
      </w:r>
    </w:p>
    <w:p w:rsidR="007968FB" w:rsidRPr="00081CA6" w:rsidRDefault="007968FB"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6) участник отбора соответствует условию, предусматривающему осуществление деятельности по закупу молока и (или) мяса крупного рогатого скота у граждан, ведущих личное подсобное хозяйство, на территории Красноярского края в году получения субсидии.</w:t>
      </w:r>
    </w:p>
    <w:p w:rsidR="007968FB" w:rsidRPr="00081CA6" w:rsidRDefault="007968FB"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3. Настоящим принимается обязательство соответствовать условию предоставления субсидии, предусмотренному подпунктом 1 пункта 3.1 Порядка, по состоянию на дату не ранее первого числа месяца заключения соглашения (дополнительного соглашения к соглашению, заключаемого в соответствии с пунктом 3.5 Порядка), в том числе следующим требованиям:</w:t>
      </w:r>
    </w:p>
    <w:p w:rsidR="007968FB" w:rsidRPr="00081CA6" w:rsidRDefault="007968FB"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1) получатель субсидии не является иностранным ЮЛ, в том числе офшорной компанией;</w:t>
      </w:r>
    </w:p>
    <w:p w:rsidR="007968FB" w:rsidRPr="00081CA6" w:rsidRDefault="007968FB"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2) получатель субсидии не получает средства из краевого бюджета на основании иных нормативных правовых актов Красноярского края на цели, установленные пунктом 1.3 Порядка;</w:t>
      </w:r>
    </w:p>
    <w:p w:rsidR="007968FB" w:rsidRPr="00081CA6" w:rsidRDefault="007968FB"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3) деятельность получателя субсидии не приостановлена в порядке, предусмотренном законодательством Российской Федерации.</w:t>
      </w:r>
    </w:p>
    <w:p w:rsidR="007968FB" w:rsidRPr="00081CA6" w:rsidRDefault="007968FB"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 xml:space="preserve">4. Настоящим выражается согласие на включение в соглашение положений о своем согласии на осуществление проверок министерством сельского хозяйства Красноярского края (далее - министерство) соблюдения получателем субсидии порядка и условий,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в соответствии со статьями 268.1 и 269.2 Бюджетного кодекса </w:t>
      </w:r>
      <w:r w:rsidRPr="00081CA6">
        <w:rPr>
          <w:rFonts w:ascii="Times New Roman" w:hAnsi="Times New Roman" w:cs="Times New Roman"/>
          <w:sz w:val="28"/>
          <w:szCs w:val="28"/>
        </w:rPr>
        <w:lastRenderedPageBreak/>
        <w:t>Российской Федерации.</w:t>
      </w:r>
    </w:p>
    <w:p w:rsidR="007968FB" w:rsidRPr="00081CA6" w:rsidRDefault="007968FB"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5. 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p w:rsidR="007968FB" w:rsidRPr="00081CA6" w:rsidRDefault="007968FB" w:rsidP="00081CA6">
      <w:pPr>
        <w:pStyle w:val="ConsPlusNormal0"/>
        <w:ind w:firstLine="709"/>
        <w:jc w:val="both"/>
        <w:rPr>
          <w:rFonts w:ascii="Times New Roman" w:hAnsi="Times New Roman" w:cs="Times New Roman"/>
          <w:sz w:val="28"/>
          <w:szCs w:val="28"/>
        </w:rPr>
      </w:pPr>
      <w:r w:rsidRPr="00081CA6">
        <w:rPr>
          <w:rFonts w:ascii="Times New Roman" w:hAnsi="Times New Roman" w:cs="Times New Roman"/>
          <w:sz w:val="28"/>
          <w:szCs w:val="28"/>
        </w:rPr>
        <w:t>6. Настоящим подтверждается полнота и достоверность сведений, содержащихся в заявке.</w:t>
      </w:r>
    </w:p>
    <w:p w:rsidR="00831D00" w:rsidRDefault="007968FB" w:rsidP="00E97EBA">
      <w:pPr>
        <w:pStyle w:val="ConsPlusNormal0"/>
        <w:ind w:firstLine="709"/>
        <w:jc w:val="both"/>
        <w:rPr>
          <w:rFonts w:ascii="Times New Roman" w:hAnsi="Times New Roman" w:cs="Times New Roman"/>
          <w:sz w:val="28"/>
          <w:szCs w:val="28"/>
        </w:rPr>
      </w:pPr>
      <w:bookmarkStart w:id="53" w:name="P358"/>
      <w:bookmarkEnd w:id="53"/>
      <w:r w:rsidRPr="00081CA6">
        <w:rPr>
          <w:rFonts w:ascii="Times New Roman" w:hAnsi="Times New Roman" w:cs="Times New Roman"/>
          <w:sz w:val="28"/>
          <w:szCs w:val="28"/>
        </w:rPr>
        <w:t>7. В соответствии со статьей 9 Федерального закона от 27.07.2006 № 152-ФЗ "О персональных данных" выражаю свое согласие министерству (юридический адрес: 660009, г. Красноярск, ул. Ленина, д. 125) и</w:t>
      </w:r>
      <w:r w:rsidR="00AF17E1">
        <w:rPr>
          <w:rFonts w:ascii="Times New Roman" w:hAnsi="Times New Roman" w:cs="Times New Roman"/>
          <w:sz w:val="28"/>
          <w:szCs w:val="28"/>
        </w:rPr>
        <w:t xml:space="preserve"> </w:t>
      </w:r>
      <w:r w:rsidRPr="0000340B">
        <w:rPr>
          <w:rFonts w:ascii="Times New Roman" w:hAnsi="Times New Roman" w:cs="Times New Roman"/>
        </w:rPr>
        <w:t>____</w:t>
      </w:r>
      <w:r w:rsidR="00E97EBA">
        <w:rPr>
          <w:rFonts w:ascii="Times New Roman" w:hAnsi="Times New Roman" w:cs="Times New Roman"/>
        </w:rPr>
        <w:t>___________________________</w:t>
      </w:r>
      <w:r w:rsidRPr="0000340B">
        <w:rPr>
          <w:rFonts w:ascii="Times New Roman" w:hAnsi="Times New Roman" w:cs="Times New Roman"/>
        </w:rPr>
        <w:t>_________</w:t>
      </w:r>
      <w:r w:rsidR="00E97EBA">
        <w:rPr>
          <w:rFonts w:ascii="Times New Roman" w:hAnsi="Times New Roman" w:cs="Times New Roman"/>
        </w:rPr>
        <w:t xml:space="preserve"> </w:t>
      </w:r>
      <w:r w:rsidRPr="001E557A">
        <w:rPr>
          <w:rFonts w:ascii="Times New Roman" w:hAnsi="Times New Roman" w:cs="Times New Roman"/>
          <w:sz w:val="28"/>
          <w:szCs w:val="28"/>
        </w:rPr>
        <w:t xml:space="preserve">(юридический адрес: </w:t>
      </w:r>
      <w:r w:rsidR="00E97EBA">
        <w:rPr>
          <w:rFonts w:ascii="Times New Roman" w:hAnsi="Times New Roman" w:cs="Times New Roman"/>
          <w:sz w:val="28"/>
          <w:szCs w:val="28"/>
        </w:rPr>
        <w:t>____</w:t>
      </w:r>
      <w:r w:rsidRPr="001E557A">
        <w:rPr>
          <w:rFonts w:ascii="Times New Roman" w:hAnsi="Times New Roman" w:cs="Times New Roman"/>
          <w:sz w:val="28"/>
          <w:szCs w:val="28"/>
        </w:rPr>
        <w:t>________</w:t>
      </w:r>
      <w:r w:rsidR="00E97EBA">
        <w:rPr>
          <w:rFonts w:ascii="Times New Roman" w:hAnsi="Times New Roman" w:cs="Times New Roman"/>
          <w:sz w:val="28"/>
          <w:szCs w:val="28"/>
        </w:rPr>
        <w:t>______________</w:t>
      </w:r>
      <w:r w:rsidR="00831D00">
        <w:rPr>
          <w:rFonts w:ascii="Times New Roman" w:hAnsi="Times New Roman" w:cs="Times New Roman"/>
          <w:sz w:val="28"/>
          <w:szCs w:val="28"/>
        </w:rPr>
        <w:t xml:space="preserve">____________________________ </w:t>
      </w:r>
    </w:p>
    <w:p w:rsidR="00831D00" w:rsidRDefault="007968FB" w:rsidP="00831D00">
      <w:pPr>
        <w:pStyle w:val="ConsPlusNormal0"/>
        <w:jc w:val="center"/>
        <w:rPr>
          <w:rFonts w:ascii="Times New Roman" w:hAnsi="Times New Roman" w:cs="Times New Roman"/>
          <w:sz w:val="28"/>
          <w:szCs w:val="28"/>
        </w:rPr>
      </w:pPr>
      <w:r w:rsidRPr="00831D00">
        <w:rPr>
          <w:rFonts w:ascii="Times New Roman" w:hAnsi="Times New Roman" w:cs="Times New Roman"/>
          <w:sz w:val="24"/>
          <w:szCs w:val="24"/>
        </w:rPr>
        <w:t>(наименование исполнительно-распорядительного</w:t>
      </w:r>
      <w:r w:rsidR="00AF17E1" w:rsidRPr="00831D00">
        <w:rPr>
          <w:rFonts w:ascii="Times New Roman" w:hAnsi="Times New Roman" w:cs="Times New Roman"/>
          <w:sz w:val="24"/>
          <w:szCs w:val="24"/>
        </w:rPr>
        <w:t xml:space="preserve"> органа муниципального района, </w:t>
      </w:r>
      <w:r w:rsidRPr="00831D00">
        <w:rPr>
          <w:rFonts w:ascii="Times New Roman" w:hAnsi="Times New Roman" w:cs="Times New Roman"/>
          <w:sz w:val="24"/>
          <w:szCs w:val="24"/>
        </w:rPr>
        <w:t>муниципального</w:t>
      </w:r>
      <w:r w:rsidR="00AF17E1" w:rsidRPr="00831D00">
        <w:rPr>
          <w:rFonts w:ascii="Times New Roman" w:hAnsi="Times New Roman" w:cs="Times New Roman"/>
          <w:sz w:val="24"/>
          <w:szCs w:val="24"/>
        </w:rPr>
        <w:t xml:space="preserve"> </w:t>
      </w:r>
      <w:r w:rsidRPr="00831D00">
        <w:rPr>
          <w:rFonts w:ascii="Times New Roman" w:hAnsi="Times New Roman" w:cs="Times New Roman"/>
          <w:sz w:val="24"/>
          <w:szCs w:val="24"/>
        </w:rPr>
        <w:t>округа Красноярского края</w:t>
      </w:r>
      <w:r w:rsidRPr="001E557A">
        <w:rPr>
          <w:rFonts w:ascii="Times New Roman" w:hAnsi="Times New Roman" w:cs="Times New Roman"/>
          <w:sz w:val="28"/>
          <w:szCs w:val="28"/>
        </w:rPr>
        <w:t>)</w:t>
      </w:r>
    </w:p>
    <w:p w:rsidR="007968FB" w:rsidRPr="001E557A" w:rsidRDefault="00694633" w:rsidP="00831D00">
      <w:pPr>
        <w:pStyle w:val="ConsPlusNormal0"/>
        <w:jc w:val="both"/>
        <w:rPr>
          <w:rFonts w:ascii="Times New Roman" w:hAnsi="Times New Roman" w:cs="Times New Roman"/>
          <w:sz w:val="28"/>
          <w:szCs w:val="28"/>
        </w:rPr>
      </w:pPr>
      <w:r w:rsidRPr="001E557A">
        <w:rPr>
          <w:rFonts w:ascii="Times New Roman" w:hAnsi="Times New Roman" w:cs="Times New Roman"/>
          <w:sz w:val="28"/>
          <w:szCs w:val="28"/>
        </w:rPr>
        <w:t>________________________)</w:t>
      </w:r>
      <w:r w:rsidRPr="001E557A">
        <w:rPr>
          <w:rFonts w:ascii="Times New Roman" w:hAnsi="Times New Roman" w:cs="Times New Roman"/>
          <w:sz w:val="28"/>
          <w:szCs w:val="28"/>
          <w:vertAlign w:val="superscript"/>
        </w:rPr>
        <w:t>4</w:t>
      </w:r>
      <w:r w:rsidR="00AF17E1">
        <w:rPr>
          <w:rFonts w:ascii="Times New Roman" w:hAnsi="Times New Roman" w:cs="Times New Roman"/>
          <w:sz w:val="28"/>
          <w:szCs w:val="28"/>
        </w:rPr>
        <w:t xml:space="preserve"> на </w:t>
      </w:r>
      <w:r w:rsidR="007968FB" w:rsidRPr="001E557A">
        <w:rPr>
          <w:rFonts w:ascii="Times New Roman" w:hAnsi="Times New Roman" w:cs="Times New Roman"/>
          <w:sz w:val="28"/>
          <w:szCs w:val="28"/>
        </w:rPr>
        <w:t>автоматизированную, а также без использования средств автоматизации обработку персональных данных участника отбора и уполномоченного им лица (в случае подписания заявки уполномоченным лицом участника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968FB" w:rsidRPr="001E557A" w:rsidRDefault="007968FB" w:rsidP="00AF17E1">
      <w:pPr>
        <w:pStyle w:val="ConsPlusNormal0"/>
        <w:ind w:firstLine="709"/>
        <w:jc w:val="both"/>
        <w:rPr>
          <w:rFonts w:ascii="Times New Roman" w:hAnsi="Times New Roman" w:cs="Times New Roman"/>
          <w:sz w:val="28"/>
          <w:szCs w:val="28"/>
        </w:rPr>
      </w:pPr>
      <w:r w:rsidRPr="001E557A">
        <w:rPr>
          <w:rFonts w:ascii="Times New Roman" w:hAnsi="Times New Roman" w:cs="Times New Roman"/>
          <w:sz w:val="28"/>
          <w:szCs w:val="28"/>
        </w:rPr>
        <w:t>Цель обработки персональных данных: реализация министерством полномочий, связанных с предоставлением субсидии.</w:t>
      </w:r>
    </w:p>
    <w:p w:rsidR="007968FB" w:rsidRPr="001E557A" w:rsidRDefault="007968FB" w:rsidP="00AF17E1">
      <w:pPr>
        <w:pStyle w:val="ConsPlusNormal0"/>
        <w:ind w:firstLine="709"/>
        <w:jc w:val="both"/>
        <w:rPr>
          <w:rFonts w:ascii="Times New Roman" w:hAnsi="Times New Roman" w:cs="Times New Roman"/>
          <w:sz w:val="28"/>
          <w:szCs w:val="28"/>
        </w:rPr>
      </w:pPr>
      <w:r w:rsidRPr="001E557A">
        <w:rPr>
          <w:rFonts w:ascii="Times New Roman" w:hAnsi="Times New Roman" w:cs="Times New Roman"/>
          <w:sz w:val="28"/>
          <w:szCs w:val="28"/>
        </w:rPr>
        <w:t xml:space="preserve">Настоящее согласие действует с даты подписания настоящего заявления в течение сроков хранения документов, содержащих указанную в абзаце первом настоящего пункта информацию, определяемых в соответствии с законодательством Российской Федерации, или до дня отзыва на основании моего письменного </w:t>
      </w:r>
      <w:r w:rsidR="001E557A">
        <w:rPr>
          <w:rFonts w:ascii="Times New Roman" w:hAnsi="Times New Roman" w:cs="Times New Roman"/>
          <w:sz w:val="28"/>
          <w:szCs w:val="28"/>
        </w:rPr>
        <w:t>заявления в произвольной форме</w:t>
      </w:r>
      <w:r w:rsidR="001E557A" w:rsidRPr="001E557A">
        <w:rPr>
          <w:rFonts w:ascii="Times New Roman" w:hAnsi="Times New Roman" w:cs="Times New Roman"/>
          <w:sz w:val="28"/>
          <w:szCs w:val="28"/>
          <w:vertAlign w:val="superscript"/>
        </w:rPr>
        <w:t>3</w:t>
      </w:r>
      <w:r w:rsidRPr="001E557A">
        <w:rPr>
          <w:rFonts w:ascii="Times New Roman" w:hAnsi="Times New Roman" w:cs="Times New Roman"/>
          <w:sz w:val="28"/>
          <w:szCs w:val="28"/>
        </w:rPr>
        <w:t>.</w:t>
      </w:r>
    </w:p>
    <w:p w:rsidR="002C71A4" w:rsidRDefault="002C71A4">
      <w:pPr>
        <w:pStyle w:val="ConsPlusNormal0"/>
        <w:rPr>
          <w:rFonts w:ascii="Times New Roman" w:hAnsi="Times New Roman" w:cs="Times New Roman"/>
        </w:rPr>
      </w:pPr>
    </w:p>
    <w:p w:rsidR="00752002" w:rsidRDefault="00752002">
      <w:pPr>
        <w:pStyle w:val="ConsPlusNormal0"/>
        <w:rPr>
          <w:rFonts w:ascii="Times New Roman" w:hAnsi="Times New Roman" w:cs="Times New Roman"/>
        </w:rPr>
      </w:pPr>
    </w:p>
    <w:p w:rsidR="008D6C7D" w:rsidRDefault="008D6C7D">
      <w:pPr>
        <w:pStyle w:val="ConsPlusNormal0"/>
        <w:rPr>
          <w:rFonts w:ascii="Times New Roman" w:hAnsi="Times New Roman" w:cs="Times New Roman"/>
        </w:rPr>
      </w:pPr>
    </w:p>
    <w:tbl>
      <w:tblPr>
        <w:tblStyle w:val="a8"/>
        <w:tblW w:w="0" w:type="auto"/>
        <w:tblInd w:w="108" w:type="dxa"/>
        <w:tblLook w:val="04A0" w:firstRow="1" w:lastRow="0" w:firstColumn="1" w:lastColumn="0" w:noHBand="0" w:noVBand="1"/>
      </w:tblPr>
      <w:tblGrid>
        <w:gridCol w:w="4500"/>
        <w:gridCol w:w="2339"/>
        <w:gridCol w:w="3241"/>
      </w:tblGrid>
      <w:tr w:rsidR="00752002" w:rsidTr="00752002">
        <w:tc>
          <w:tcPr>
            <w:tcW w:w="4500" w:type="dxa"/>
            <w:tcBorders>
              <w:top w:val="nil"/>
              <w:left w:val="nil"/>
              <w:bottom w:val="nil"/>
              <w:right w:val="nil"/>
            </w:tcBorders>
          </w:tcPr>
          <w:p w:rsidR="00752002" w:rsidRPr="00752002" w:rsidRDefault="00752002" w:rsidP="00752002">
            <w:pPr>
              <w:pStyle w:val="ConsPlusNormal0"/>
              <w:rPr>
                <w:rFonts w:ascii="Times New Roman" w:hAnsi="Times New Roman" w:cs="Times New Roman"/>
                <w:sz w:val="28"/>
                <w:szCs w:val="28"/>
              </w:rPr>
            </w:pPr>
            <w:r w:rsidRPr="00752002">
              <w:rPr>
                <w:rFonts w:ascii="Times New Roman" w:hAnsi="Times New Roman" w:cs="Times New Roman"/>
                <w:sz w:val="28"/>
                <w:szCs w:val="28"/>
              </w:rPr>
              <w:t>Участник отбора</w:t>
            </w:r>
          </w:p>
          <w:p w:rsidR="00752002" w:rsidRPr="00752002" w:rsidRDefault="00752002" w:rsidP="00752002">
            <w:pPr>
              <w:pStyle w:val="ConsPlusNormal0"/>
              <w:rPr>
                <w:rFonts w:ascii="Times New Roman" w:hAnsi="Times New Roman" w:cs="Times New Roman"/>
                <w:sz w:val="28"/>
                <w:szCs w:val="28"/>
              </w:rPr>
            </w:pPr>
            <w:r w:rsidRPr="00752002">
              <w:rPr>
                <w:rFonts w:ascii="Times New Roman" w:hAnsi="Times New Roman" w:cs="Times New Roman"/>
                <w:sz w:val="28"/>
                <w:szCs w:val="28"/>
              </w:rPr>
              <w:t>или уполномоченное им лицо</w:t>
            </w:r>
          </w:p>
          <w:p w:rsidR="00752002" w:rsidRPr="00752002" w:rsidRDefault="00752002">
            <w:pPr>
              <w:pStyle w:val="ConsPlusNormal0"/>
              <w:rPr>
                <w:rFonts w:ascii="Times New Roman" w:hAnsi="Times New Roman" w:cs="Times New Roman"/>
                <w:sz w:val="28"/>
                <w:szCs w:val="28"/>
              </w:rPr>
            </w:pPr>
          </w:p>
        </w:tc>
        <w:tc>
          <w:tcPr>
            <w:tcW w:w="2339" w:type="dxa"/>
            <w:tcBorders>
              <w:top w:val="nil"/>
              <w:left w:val="nil"/>
              <w:bottom w:val="nil"/>
              <w:right w:val="nil"/>
            </w:tcBorders>
          </w:tcPr>
          <w:p w:rsidR="00752002" w:rsidRPr="00752002" w:rsidRDefault="00752002">
            <w:pPr>
              <w:pStyle w:val="ConsPlusNormal0"/>
              <w:rPr>
                <w:rFonts w:ascii="Times New Roman" w:hAnsi="Times New Roman" w:cs="Times New Roman"/>
                <w:sz w:val="28"/>
                <w:szCs w:val="28"/>
              </w:rPr>
            </w:pPr>
          </w:p>
        </w:tc>
        <w:tc>
          <w:tcPr>
            <w:tcW w:w="3241" w:type="dxa"/>
            <w:tcBorders>
              <w:top w:val="nil"/>
              <w:left w:val="nil"/>
              <w:bottom w:val="single" w:sz="4" w:space="0" w:color="auto"/>
              <w:right w:val="nil"/>
            </w:tcBorders>
          </w:tcPr>
          <w:p w:rsidR="00752002" w:rsidRPr="00752002" w:rsidRDefault="00752002">
            <w:pPr>
              <w:pStyle w:val="ConsPlusNormal0"/>
              <w:rPr>
                <w:rFonts w:ascii="Times New Roman" w:hAnsi="Times New Roman" w:cs="Times New Roman"/>
                <w:sz w:val="28"/>
                <w:szCs w:val="28"/>
              </w:rPr>
            </w:pPr>
          </w:p>
        </w:tc>
      </w:tr>
      <w:tr w:rsidR="00752002" w:rsidTr="00752002">
        <w:tc>
          <w:tcPr>
            <w:tcW w:w="4500" w:type="dxa"/>
            <w:tcBorders>
              <w:top w:val="nil"/>
              <w:left w:val="nil"/>
              <w:bottom w:val="nil"/>
              <w:right w:val="nil"/>
            </w:tcBorders>
          </w:tcPr>
          <w:p w:rsidR="00752002" w:rsidRPr="00752002" w:rsidRDefault="00752002">
            <w:pPr>
              <w:pStyle w:val="ConsPlusNormal0"/>
              <w:rPr>
                <w:rFonts w:ascii="Times New Roman" w:hAnsi="Times New Roman" w:cs="Times New Roman"/>
                <w:sz w:val="28"/>
                <w:szCs w:val="28"/>
              </w:rPr>
            </w:pPr>
          </w:p>
        </w:tc>
        <w:tc>
          <w:tcPr>
            <w:tcW w:w="2339" w:type="dxa"/>
            <w:tcBorders>
              <w:top w:val="nil"/>
              <w:left w:val="nil"/>
              <w:bottom w:val="nil"/>
              <w:right w:val="nil"/>
            </w:tcBorders>
          </w:tcPr>
          <w:p w:rsidR="00752002" w:rsidRPr="00752002" w:rsidRDefault="00752002">
            <w:pPr>
              <w:pStyle w:val="ConsPlusNormal0"/>
              <w:rPr>
                <w:rFonts w:ascii="Times New Roman" w:hAnsi="Times New Roman" w:cs="Times New Roman"/>
                <w:sz w:val="28"/>
                <w:szCs w:val="28"/>
              </w:rPr>
            </w:pPr>
          </w:p>
        </w:tc>
        <w:tc>
          <w:tcPr>
            <w:tcW w:w="3241" w:type="dxa"/>
            <w:tcBorders>
              <w:top w:val="single" w:sz="4" w:space="0" w:color="auto"/>
              <w:left w:val="nil"/>
              <w:bottom w:val="nil"/>
              <w:right w:val="nil"/>
            </w:tcBorders>
          </w:tcPr>
          <w:p w:rsidR="00752002" w:rsidRPr="00752002" w:rsidRDefault="00752002" w:rsidP="00752002">
            <w:pPr>
              <w:pStyle w:val="ConsPlusNormal0"/>
              <w:jc w:val="center"/>
              <w:rPr>
                <w:rFonts w:ascii="Times New Roman" w:hAnsi="Times New Roman" w:cs="Times New Roman"/>
                <w:sz w:val="28"/>
                <w:szCs w:val="28"/>
              </w:rPr>
            </w:pPr>
            <w:r w:rsidRPr="00752002">
              <w:rPr>
                <w:rFonts w:ascii="Times New Roman" w:hAnsi="Times New Roman" w:cs="Times New Roman"/>
                <w:sz w:val="28"/>
                <w:szCs w:val="28"/>
              </w:rPr>
              <w:t>(ФИО)</w:t>
            </w:r>
          </w:p>
        </w:tc>
      </w:tr>
    </w:tbl>
    <w:p w:rsidR="00752002" w:rsidRDefault="00752002">
      <w:pPr>
        <w:pStyle w:val="ConsPlusNormal0"/>
        <w:rPr>
          <w:rFonts w:ascii="Times New Roman" w:hAnsi="Times New Roman" w:cs="Times New Roman"/>
        </w:rPr>
      </w:pPr>
    </w:p>
    <w:p w:rsidR="00752002" w:rsidRDefault="00752002">
      <w:pPr>
        <w:pStyle w:val="ConsPlusNormal0"/>
        <w:rPr>
          <w:rFonts w:ascii="Times New Roman" w:hAnsi="Times New Roman" w:cs="Times New Roman"/>
        </w:rPr>
      </w:pPr>
    </w:p>
    <w:p w:rsidR="00EA3555" w:rsidRDefault="00EA3555">
      <w:pPr>
        <w:pStyle w:val="ConsPlusNormal0"/>
        <w:rPr>
          <w:rFonts w:ascii="Times New Roman" w:hAnsi="Times New Roman" w:cs="Times New Roman"/>
        </w:rPr>
      </w:pPr>
    </w:p>
    <w:p w:rsidR="00EA3555" w:rsidRDefault="00EA3555">
      <w:pPr>
        <w:pStyle w:val="ConsPlusNormal0"/>
        <w:rPr>
          <w:rFonts w:ascii="Times New Roman" w:hAnsi="Times New Roman" w:cs="Times New Roman"/>
        </w:rPr>
      </w:pPr>
    </w:p>
    <w:p w:rsidR="00EA3555" w:rsidRDefault="00EA3555">
      <w:pPr>
        <w:pStyle w:val="ConsPlusNormal0"/>
        <w:rPr>
          <w:rFonts w:ascii="Times New Roman" w:hAnsi="Times New Roman" w:cs="Times New Roman"/>
        </w:rPr>
      </w:pPr>
    </w:p>
    <w:p w:rsidR="00752002" w:rsidRDefault="00752002">
      <w:pPr>
        <w:pStyle w:val="ConsPlusNormal0"/>
        <w:rPr>
          <w:rFonts w:ascii="Times New Roman" w:hAnsi="Times New Roman" w:cs="Times New Roman"/>
        </w:rPr>
      </w:pPr>
    </w:p>
    <w:p w:rsidR="008D6C7D" w:rsidRDefault="008D6C7D">
      <w:pPr>
        <w:pStyle w:val="ConsPlusNormal0"/>
        <w:jc w:val="center"/>
        <w:rPr>
          <w:rFonts w:ascii="Times New Roman" w:hAnsi="Times New Roman" w:cs="Times New Roman"/>
          <w:i/>
          <w:sz w:val="28"/>
          <w:szCs w:val="28"/>
        </w:rPr>
      </w:pPr>
    </w:p>
    <w:p w:rsidR="008D6C7D" w:rsidRDefault="008D6C7D">
      <w:pPr>
        <w:pStyle w:val="ConsPlusNormal0"/>
        <w:jc w:val="center"/>
        <w:rPr>
          <w:rFonts w:ascii="Times New Roman" w:hAnsi="Times New Roman" w:cs="Times New Roman"/>
          <w:i/>
          <w:sz w:val="28"/>
          <w:szCs w:val="28"/>
        </w:rPr>
      </w:pPr>
    </w:p>
    <w:p w:rsidR="007968FB" w:rsidRPr="00752002" w:rsidRDefault="007968FB">
      <w:pPr>
        <w:pStyle w:val="ConsPlusNormal0"/>
        <w:jc w:val="center"/>
        <w:rPr>
          <w:rFonts w:ascii="Times New Roman" w:hAnsi="Times New Roman" w:cs="Times New Roman"/>
          <w:i/>
          <w:sz w:val="28"/>
          <w:szCs w:val="28"/>
        </w:rPr>
      </w:pPr>
      <w:r w:rsidRPr="00752002">
        <w:rPr>
          <w:rFonts w:ascii="Times New Roman" w:hAnsi="Times New Roman" w:cs="Times New Roman"/>
          <w:i/>
          <w:sz w:val="28"/>
          <w:szCs w:val="28"/>
        </w:rPr>
        <w:t>Электронная подпись</w:t>
      </w:r>
    </w:p>
    <w:p w:rsidR="007968FB" w:rsidRPr="00752002" w:rsidRDefault="00752002">
      <w:pPr>
        <w:pStyle w:val="ConsPlusNormal0"/>
        <w:jc w:val="center"/>
        <w:rPr>
          <w:rFonts w:ascii="Times New Roman" w:hAnsi="Times New Roman" w:cs="Times New Roman"/>
          <w:sz w:val="28"/>
          <w:szCs w:val="28"/>
        </w:rPr>
      </w:pPr>
      <w:r>
        <w:rPr>
          <w:rFonts w:ascii="Times New Roman" w:hAnsi="Times New Roman" w:cs="Times New Roman"/>
          <w:sz w:val="28"/>
          <w:szCs w:val="28"/>
        </w:rPr>
        <w:t>«__»</w:t>
      </w:r>
      <w:r w:rsidR="00142E12">
        <w:rPr>
          <w:rFonts w:ascii="Times New Roman" w:hAnsi="Times New Roman" w:cs="Times New Roman"/>
          <w:sz w:val="28"/>
          <w:szCs w:val="28"/>
        </w:rPr>
        <w:t xml:space="preserve"> _______ 20__ г</w:t>
      </w:r>
    </w:p>
    <w:p w:rsidR="0015435A" w:rsidRDefault="0015435A">
      <w:pPr>
        <w:pStyle w:val="ConsPlusNormal0"/>
        <w:ind w:firstLine="540"/>
        <w:jc w:val="both"/>
        <w:rPr>
          <w:rFonts w:ascii="Times New Roman" w:hAnsi="Times New Roman" w:cs="Times New Roman"/>
        </w:rPr>
      </w:pPr>
    </w:p>
    <w:p w:rsidR="00B5084D" w:rsidRPr="0000340B" w:rsidRDefault="00681635">
      <w:pPr>
        <w:pStyle w:val="ConsPlusNormal0"/>
        <w:ind w:firstLine="540"/>
        <w:jc w:val="both"/>
        <w:rPr>
          <w:rFonts w:ascii="Times New Roman" w:hAnsi="Times New Roman" w:cs="Times New Roman"/>
        </w:rPr>
      </w:pPr>
      <w:r w:rsidRPr="0000340B">
        <w:rPr>
          <w:rFonts w:ascii="Times New Roman" w:hAnsi="Times New Roman" w:cs="Times New Roman"/>
        </w:rPr>
        <w:lastRenderedPageBreak/>
        <w:t>--------------------------------</w:t>
      </w:r>
    </w:p>
    <w:p w:rsidR="00B5084D" w:rsidRPr="002C71A4" w:rsidRDefault="002C71A4" w:rsidP="002C71A4">
      <w:pPr>
        <w:pStyle w:val="ConsPlusNormal0"/>
        <w:ind w:firstLine="709"/>
        <w:jc w:val="both"/>
        <w:rPr>
          <w:rFonts w:ascii="Times New Roman" w:hAnsi="Times New Roman" w:cs="Times New Roman"/>
          <w:sz w:val="24"/>
          <w:szCs w:val="24"/>
        </w:rPr>
      </w:pPr>
      <w:bookmarkStart w:id="54" w:name="P377"/>
      <w:bookmarkEnd w:id="54"/>
      <w:r w:rsidRPr="002C71A4">
        <w:rPr>
          <w:rFonts w:ascii="Times New Roman" w:hAnsi="Times New Roman" w:cs="Times New Roman"/>
          <w:sz w:val="24"/>
          <w:szCs w:val="24"/>
          <w:vertAlign w:val="superscript"/>
        </w:rPr>
        <w:t>1</w:t>
      </w:r>
      <w:r w:rsidR="00681635" w:rsidRPr="0000340B">
        <w:rPr>
          <w:rFonts w:ascii="Times New Roman" w:hAnsi="Times New Roman" w:cs="Times New Roman"/>
        </w:rPr>
        <w:t xml:space="preserve"> </w:t>
      </w:r>
      <w:r w:rsidR="00681635" w:rsidRPr="002C71A4">
        <w:rPr>
          <w:rFonts w:ascii="Times New Roman" w:hAnsi="Times New Roman" w:cs="Times New Roman"/>
          <w:sz w:val="24"/>
          <w:szCs w:val="24"/>
        </w:rPr>
        <w:t>Наименование муниципального района, муниципального округа, городского округа.</w:t>
      </w:r>
    </w:p>
    <w:p w:rsidR="00B5084D" w:rsidRPr="002C71A4" w:rsidRDefault="002C71A4" w:rsidP="002C71A4">
      <w:pPr>
        <w:pStyle w:val="ConsPlusNormal0"/>
        <w:ind w:firstLine="709"/>
        <w:jc w:val="both"/>
        <w:rPr>
          <w:rFonts w:ascii="Times New Roman" w:hAnsi="Times New Roman" w:cs="Times New Roman"/>
          <w:sz w:val="24"/>
          <w:szCs w:val="24"/>
        </w:rPr>
      </w:pPr>
      <w:bookmarkStart w:id="55" w:name="P378"/>
      <w:bookmarkEnd w:id="55"/>
      <w:r w:rsidRPr="002C71A4">
        <w:rPr>
          <w:rFonts w:ascii="Times New Roman" w:hAnsi="Times New Roman" w:cs="Times New Roman"/>
          <w:sz w:val="24"/>
          <w:szCs w:val="24"/>
          <w:vertAlign w:val="superscript"/>
        </w:rPr>
        <w:t>2</w:t>
      </w:r>
      <w:r w:rsidR="00681635" w:rsidRPr="002C71A4">
        <w:rPr>
          <w:rFonts w:ascii="Times New Roman" w:hAnsi="Times New Roman" w:cs="Times New Roman"/>
          <w:sz w:val="24"/>
          <w:szCs w:val="24"/>
        </w:rPr>
        <w:t xml:space="preserve"> Адрес юридического лица в соответствии с данными, содержащимися в едином государственном реестре юридических лиц.</w:t>
      </w:r>
    </w:p>
    <w:p w:rsidR="00B5084D" w:rsidRPr="002C71A4" w:rsidRDefault="002C71A4" w:rsidP="002C71A4">
      <w:pPr>
        <w:pStyle w:val="ConsPlusNormal0"/>
        <w:ind w:firstLine="709"/>
        <w:jc w:val="both"/>
        <w:rPr>
          <w:rFonts w:ascii="Times New Roman" w:hAnsi="Times New Roman" w:cs="Times New Roman"/>
          <w:sz w:val="24"/>
          <w:szCs w:val="24"/>
        </w:rPr>
      </w:pPr>
      <w:bookmarkStart w:id="56" w:name="P379"/>
      <w:bookmarkEnd w:id="56"/>
      <w:r w:rsidRPr="002C71A4">
        <w:rPr>
          <w:rFonts w:ascii="Times New Roman" w:hAnsi="Times New Roman" w:cs="Times New Roman"/>
          <w:sz w:val="24"/>
          <w:szCs w:val="24"/>
          <w:vertAlign w:val="superscript"/>
        </w:rPr>
        <w:t>3</w:t>
      </w:r>
      <w:r w:rsidR="00681635" w:rsidRPr="002C71A4">
        <w:rPr>
          <w:rFonts w:ascii="Times New Roman" w:hAnsi="Times New Roman" w:cs="Times New Roman"/>
          <w:sz w:val="24"/>
          <w:szCs w:val="24"/>
        </w:rPr>
        <w:t xml:space="preserve"> Заполняется в случае подписания соглашения уполномоченным лицом.</w:t>
      </w:r>
    </w:p>
    <w:p w:rsidR="00B5084D" w:rsidRPr="00E378A3" w:rsidRDefault="002C71A4" w:rsidP="00E378A3">
      <w:pPr>
        <w:pStyle w:val="ConsPlusNormal0"/>
        <w:ind w:firstLine="709"/>
        <w:jc w:val="both"/>
        <w:rPr>
          <w:rFonts w:ascii="Times New Roman" w:hAnsi="Times New Roman" w:cs="Times New Roman"/>
          <w:sz w:val="24"/>
          <w:szCs w:val="24"/>
        </w:rPr>
      </w:pPr>
      <w:bookmarkStart w:id="57" w:name="P380"/>
      <w:bookmarkEnd w:id="57"/>
      <w:r w:rsidRPr="002C71A4">
        <w:rPr>
          <w:rFonts w:ascii="Times New Roman" w:hAnsi="Times New Roman" w:cs="Times New Roman"/>
          <w:sz w:val="24"/>
          <w:szCs w:val="24"/>
          <w:vertAlign w:val="superscript"/>
        </w:rPr>
        <w:t>4</w:t>
      </w:r>
      <w:r w:rsidR="00681635" w:rsidRPr="002C71A4">
        <w:rPr>
          <w:rFonts w:ascii="Times New Roman" w:hAnsi="Times New Roman" w:cs="Times New Roman"/>
          <w:sz w:val="24"/>
          <w:szCs w:val="24"/>
        </w:rPr>
        <w:t xml:space="preserve"> Заполняется в случае, если участник отбора зарегистрирован и (или) осуществляет свою деятельность на территории муниципального района, муниципального округа Красноярского края.</w:t>
      </w: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606E1C" w:rsidRDefault="00606E1C">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8D6C7D" w:rsidRDefault="008D6C7D">
      <w:pPr>
        <w:pStyle w:val="ConsPlusNormal0"/>
        <w:jc w:val="right"/>
        <w:outlineLvl w:val="1"/>
        <w:rPr>
          <w:rFonts w:ascii="Times New Roman" w:hAnsi="Times New Roman" w:cs="Times New Roman"/>
          <w:sz w:val="28"/>
          <w:szCs w:val="28"/>
        </w:rPr>
      </w:pPr>
    </w:p>
    <w:p w:rsidR="00B5084D" w:rsidRPr="005647B9" w:rsidRDefault="00681635">
      <w:pPr>
        <w:pStyle w:val="ConsPlusNormal0"/>
        <w:jc w:val="right"/>
        <w:outlineLvl w:val="1"/>
        <w:rPr>
          <w:rFonts w:ascii="Times New Roman" w:hAnsi="Times New Roman" w:cs="Times New Roman"/>
          <w:sz w:val="28"/>
          <w:szCs w:val="28"/>
        </w:rPr>
      </w:pPr>
      <w:r w:rsidRPr="005647B9">
        <w:rPr>
          <w:rFonts w:ascii="Times New Roman" w:hAnsi="Times New Roman" w:cs="Times New Roman"/>
          <w:sz w:val="28"/>
          <w:szCs w:val="28"/>
        </w:rPr>
        <w:lastRenderedPageBreak/>
        <w:t xml:space="preserve">Приложение </w:t>
      </w:r>
      <w:r w:rsidR="0000340B" w:rsidRPr="005647B9">
        <w:rPr>
          <w:rFonts w:ascii="Times New Roman" w:hAnsi="Times New Roman" w:cs="Times New Roman"/>
          <w:sz w:val="28"/>
          <w:szCs w:val="28"/>
        </w:rPr>
        <w:t>№</w:t>
      </w:r>
      <w:r w:rsidRPr="005647B9">
        <w:rPr>
          <w:rFonts w:ascii="Times New Roman" w:hAnsi="Times New Roman" w:cs="Times New Roman"/>
          <w:sz w:val="28"/>
          <w:szCs w:val="28"/>
        </w:rPr>
        <w:t xml:space="preserve"> 2</w:t>
      </w:r>
    </w:p>
    <w:p w:rsidR="00B5084D" w:rsidRPr="005647B9" w:rsidRDefault="00681635">
      <w:pPr>
        <w:pStyle w:val="ConsPlusNormal0"/>
        <w:jc w:val="right"/>
        <w:rPr>
          <w:rFonts w:ascii="Times New Roman" w:hAnsi="Times New Roman" w:cs="Times New Roman"/>
          <w:sz w:val="28"/>
          <w:szCs w:val="28"/>
        </w:rPr>
      </w:pPr>
      <w:r w:rsidRPr="005647B9">
        <w:rPr>
          <w:rFonts w:ascii="Times New Roman" w:hAnsi="Times New Roman" w:cs="Times New Roman"/>
          <w:sz w:val="28"/>
          <w:szCs w:val="28"/>
        </w:rPr>
        <w:t>к Порядку</w:t>
      </w:r>
    </w:p>
    <w:p w:rsidR="00B5084D" w:rsidRPr="005647B9" w:rsidRDefault="00681635">
      <w:pPr>
        <w:pStyle w:val="ConsPlusNormal0"/>
        <w:jc w:val="right"/>
        <w:rPr>
          <w:rFonts w:ascii="Times New Roman" w:hAnsi="Times New Roman" w:cs="Times New Roman"/>
          <w:sz w:val="28"/>
          <w:szCs w:val="28"/>
        </w:rPr>
      </w:pPr>
      <w:r w:rsidRPr="005647B9">
        <w:rPr>
          <w:rFonts w:ascii="Times New Roman" w:hAnsi="Times New Roman" w:cs="Times New Roman"/>
          <w:sz w:val="28"/>
          <w:szCs w:val="28"/>
        </w:rPr>
        <w:t>предоставления субсидий на возмещение</w:t>
      </w:r>
    </w:p>
    <w:p w:rsidR="00B5084D" w:rsidRPr="005647B9" w:rsidRDefault="00681635">
      <w:pPr>
        <w:pStyle w:val="ConsPlusNormal0"/>
        <w:jc w:val="right"/>
        <w:rPr>
          <w:rFonts w:ascii="Times New Roman" w:hAnsi="Times New Roman" w:cs="Times New Roman"/>
          <w:sz w:val="28"/>
          <w:szCs w:val="28"/>
        </w:rPr>
      </w:pPr>
      <w:r w:rsidRPr="005647B9">
        <w:rPr>
          <w:rFonts w:ascii="Times New Roman" w:hAnsi="Times New Roman" w:cs="Times New Roman"/>
          <w:sz w:val="28"/>
          <w:szCs w:val="28"/>
        </w:rPr>
        <w:t>части затрат, связанных</w:t>
      </w:r>
    </w:p>
    <w:p w:rsidR="00B5084D" w:rsidRPr="005647B9" w:rsidRDefault="00681635">
      <w:pPr>
        <w:pStyle w:val="ConsPlusNormal0"/>
        <w:jc w:val="right"/>
        <w:rPr>
          <w:rFonts w:ascii="Times New Roman" w:hAnsi="Times New Roman" w:cs="Times New Roman"/>
          <w:sz w:val="28"/>
          <w:szCs w:val="28"/>
        </w:rPr>
      </w:pPr>
      <w:r w:rsidRPr="005647B9">
        <w:rPr>
          <w:rFonts w:ascii="Times New Roman" w:hAnsi="Times New Roman" w:cs="Times New Roman"/>
          <w:sz w:val="28"/>
          <w:szCs w:val="28"/>
        </w:rPr>
        <w:t>с содержанием коров, находящихся</w:t>
      </w:r>
    </w:p>
    <w:p w:rsidR="00B5084D" w:rsidRPr="005647B9" w:rsidRDefault="00681635">
      <w:pPr>
        <w:pStyle w:val="ConsPlusNormal0"/>
        <w:jc w:val="right"/>
        <w:rPr>
          <w:rFonts w:ascii="Times New Roman" w:hAnsi="Times New Roman" w:cs="Times New Roman"/>
          <w:sz w:val="28"/>
          <w:szCs w:val="28"/>
        </w:rPr>
      </w:pPr>
      <w:r w:rsidRPr="005647B9">
        <w:rPr>
          <w:rFonts w:ascii="Times New Roman" w:hAnsi="Times New Roman" w:cs="Times New Roman"/>
          <w:sz w:val="28"/>
          <w:szCs w:val="28"/>
        </w:rPr>
        <w:t>в собственности и (или) пользовании</w:t>
      </w:r>
    </w:p>
    <w:p w:rsidR="00B5084D" w:rsidRPr="005647B9" w:rsidRDefault="00681635">
      <w:pPr>
        <w:pStyle w:val="ConsPlusNormal0"/>
        <w:jc w:val="right"/>
        <w:rPr>
          <w:rFonts w:ascii="Times New Roman" w:hAnsi="Times New Roman" w:cs="Times New Roman"/>
          <w:sz w:val="28"/>
          <w:szCs w:val="28"/>
        </w:rPr>
      </w:pPr>
      <w:r w:rsidRPr="005647B9">
        <w:rPr>
          <w:rFonts w:ascii="Times New Roman" w:hAnsi="Times New Roman" w:cs="Times New Roman"/>
          <w:sz w:val="28"/>
          <w:szCs w:val="28"/>
        </w:rPr>
        <w:t>у граждан, ведущих личное подсобное</w:t>
      </w:r>
    </w:p>
    <w:p w:rsidR="00B5084D" w:rsidRPr="005647B9" w:rsidRDefault="00681635">
      <w:pPr>
        <w:pStyle w:val="ConsPlusNormal0"/>
        <w:jc w:val="right"/>
        <w:rPr>
          <w:rFonts w:ascii="Times New Roman" w:hAnsi="Times New Roman" w:cs="Times New Roman"/>
          <w:sz w:val="28"/>
          <w:szCs w:val="28"/>
        </w:rPr>
      </w:pPr>
      <w:r w:rsidRPr="005647B9">
        <w:rPr>
          <w:rFonts w:ascii="Times New Roman" w:hAnsi="Times New Roman" w:cs="Times New Roman"/>
          <w:sz w:val="28"/>
          <w:szCs w:val="28"/>
        </w:rPr>
        <w:t>хозяйство, являющихся членами</w:t>
      </w:r>
    </w:p>
    <w:p w:rsidR="00B5084D" w:rsidRPr="005647B9" w:rsidRDefault="00681635">
      <w:pPr>
        <w:pStyle w:val="ConsPlusNormal0"/>
        <w:jc w:val="right"/>
        <w:rPr>
          <w:rFonts w:ascii="Times New Roman" w:hAnsi="Times New Roman" w:cs="Times New Roman"/>
          <w:sz w:val="28"/>
          <w:szCs w:val="28"/>
        </w:rPr>
      </w:pPr>
      <w:r w:rsidRPr="005647B9">
        <w:rPr>
          <w:rFonts w:ascii="Times New Roman" w:hAnsi="Times New Roman" w:cs="Times New Roman"/>
          <w:sz w:val="28"/>
          <w:szCs w:val="28"/>
        </w:rPr>
        <w:t>сельскохозяйственного потребительского</w:t>
      </w:r>
    </w:p>
    <w:p w:rsidR="00B5084D" w:rsidRPr="005647B9" w:rsidRDefault="00681635">
      <w:pPr>
        <w:pStyle w:val="ConsPlusNormal0"/>
        <w:jc w:val="right"/>
        <w:rPr>
          <w:rFonts w:ascii="Times New Roman" w:hAnsi="Times New Roman" w:cs="Times New Roman"/>
          <w:sz w:val="28"/>
          <w:szCs w:val="28"/>
        </w:rPr>
      </w:pPr>
      <w:r w:rsidRPr="005647B9">
        <w:rPr>
          <w:rFonts w:ascii="Times New Roman" w:hAnsi="Times New Roman" w:cs="Times New Roman"/>
          <w:sz w:val="28"/>
          <w:szCs w:val="28"/>
        </w:rPr>
        <w:t>кооператива, и проведения отбора</w:t>
      </w:r>
    </w:p>
    <w:p w:rsidR="00B5084D" w:rsidRPr="005647B9" w:rsidRDefault="00681635">
      <w:pPr>
        <w:pStyle w:val="ConsPlusNormal0"/>
        <w:jc w:val="right"/>
        <w:rPr>
          <w:rFonts w:ascii="Times New Roman" w:hAnsi="Times New Roman" w:cs="Times New Roman"/>
          <w:sz w:val="28"/>
          <w:szCs w:val="28"/>
        </w:rPr>
      </w:pPr>
      <w:r w:rsidRPr="005647B9">
        <w:rPr>
          <w:rFonts w:ascii="Times New Roman" w:hAnsi="Times New Roman" w:cs="Times New Roman"/>
          <w:sz w:val="28"/>
          <w:szCs w:val="28"/>
        </w:rPr>
        <w:t>получателей указанных субсидий</w:t>
      </w:r>
    </w:p>
    <w:p w:rsidR="00B5084D" w:rsidRPr="005647B9" w:rsidRDefault="00B5084D">
      <w:pPr>
        <w:pStyle w:val="ConsPlusNormal0"/>
        <w:jc w:val="both"/>
        <w:rPr>
          <w:rFonts w:ascii="Times New Roman" w:hAnsi="Times New Roman" w:cs="Times New Roman"/>
          <w:sz w:val="28"/>
          <w:szCs w:val="28"/>
        </w:rPr>
      </w:pPr>
    </w:p>
    <w:p w:rsidR="00B5084D" w:rsidRPr="005647B9" w:rsidRDefault="00681635" w:rsidP="005647B9">
      <w:pPr>
        <w:pStyle w:val="ConsPlusNonformat0"/>
        <w:jc w:val="center"/>
        <w:rPr>
          <w:rFonts w:ascii="Times New Roman" w:hAnsi="Times New Roman" w:cs="Times New Roman"/>
          <w:sz w:val="28"/>
          <w:szCs w:val="28"/>
        </w:rPr>
      </w:pPr>
      <w:bookmarkStart w:id="58" w:name="P398"/>
      <w:bookmarkEnd w:id="58"/>
      <w:r w:rsidRPr="005647B9">
        <w:rPr>
          <w:rFonts w:ascii="Times New Roman" w:hAnsi="Times New Roman" w:cs="Times New Roman"/>
          <w:sz w:val="28"/>
          <w:szCs w:val="28"/>
        </w:rPr>
        <w:t>Информация</w:t>
      </w:r>
    </w:p>
    <w:p w:rsidR="00B5084D" w:rsidRPr="005647B9" w:rsidRDefault="00681635" w:rsidP="005647B9">
      <w:pPr>
        <w:pStyle w:val="ConsPlusNonformat0"/>
        <w:jc w:val="center"/>
        <w:rPr>
          <w:rFonts w:ascii="Times New Roman" w:hAnsi="Times New Roman" w:cs="Times New Roman"/>
          <w:sz w:val="28"/>
          <w:szCs w:val="28"/>
        </w:rPr>
      </w:pPr>
      <w:r w:rsidRPr="005647B9">
        <w:rPr>
          <w:rFonts w:ascii="Times New Roman" w:hAnsi="Times New Roman" w:cs="Times New Roman"/>
          <w:sz w:val="28"/>
          <w:szCs w:val="28"/>
        </w:rPr>
        <w:t>о гражданах, ведущих личное подсобное хозяйство, являющихся</w:t>
      </w:r>
    </w:p>
    <w:p w:rsidR="00B5084D" w:rsidRPr="005647B9" w:rsidRDefault="00681635" w:rsidP="005647B9">
      <w:pPr>
        <w:pStyle w:val="ConsPlusNonformat0"/>
        <w:jc w:val="center"/>
        <w:rPr>
          <w:rFonts w:ascii="Times New Roman" w:hAnsi="Times New Roman" w:cs="Times New Roman"/>
          <w:sz w:val="28"/>
          <w:szCs w:val="28"/>
        </w:rPr>
      </w:pPr>
      <w:r w:rsidRPr="005647B9">
        <w:rPr>
          <w:rFonts w:ascii="Times New Roman" w:hAnsi="Times New Roman" w:cs="Times New Roman"/>
          <w:sz w:val="28"/>
          <w:szCs w:val="28"/>
        </w:rPr>
        <w:t>членами сельскохозяйственного потребительского</w:t>
      </w:r>
    </w:p>
    <w:p w:rsidR="00B5084D" w:rsidRPr="005647B9" w:rsidRDefault="005647B9" w:rsidP="005647B9">
      <w:pPr>
        <w:pStyle w:val="ConsPlusNonformat0"/>
        <w:jc w:val="center"/>
        <w:rPr>
          <w:rFonts w:ascii="Times New Roman" w:hAnsi="Times New Roman" w:cs="Times New Roman"/>
          <w:sz w:val="28"/>
          <w:szCs w:val="28"/>
        </w:rPr>
      </w:pPr>
      <w:r>
        <w:rPr>
          <w:rFonts w:ascii="Times New Roman" w:hAnsi="Times New Roman" w:cs="Times New Roman"/>
          <w:sz w:val="28"/>
          <w:szCs w:val="28"/>
        </w:rPr>
        <w:t>кооператива</w:t>
      </w:r>
      <w:r w:rsidRPr="005647B9">
        <w:rPr>
          <w:rFonts w:ascii="Times New Roman" w:hAnsi="Times New Roman" w:cs="Times New Roman"/>
          <w:sz w:val="28"/>
          <w:szCs w:val="28"/>
          <w:vertAlign w:val="superscript"/>
        </w:rPr>
        <w:t>1</w:t>
      </w:r>
      <w:r w:rsidR="00681635" w:rsidRPr="005647B9">
        <w:rPr>
          <w:rFonts w:ascii="Times New Roman" w:hAnsi="Times New Roman" w:cs="Times New Roman"/>
          <w:sz w:val="28"/>
          <w:szCs w:val="28"/>
        </w:rPr>
        <w:t xml:space="preserve"> на 1 января 20__ года (года обращения</w:t>
      </w:r>
    </w:p>
    <w:p w:rsidR="00B5084D" w:rsidRPr="005647B9" w:rsidRDefault="00681635" w:rsidP="005647B9">
      <w:pPr>
        <w:pStyle w:val="ConsPlusNonformat0"/>
        <w:jc w:val="center"/>
        <w:rPr>
          <w:rFonts w:ascii="Times New Roman" w:hAnsi="Times New Roman" w:cs="Times New Roman"/>
          <w:sz w:val="28"/>
          <w:szCs w:val="28"/>
        </w:rPr>
      </w:pPr>
      <w:r w:rsidRPr="005647B9">
        <w:rPr>
          <w:rFonts w:ascii="Times New Roman" w:hAnsi="Times New Roman" w:cs="Times New Roman"/>
          <w:sz w:val="28"/>
          <w:szCs w:val="28"/>
        </w:rPr>
        <w:t>за государственной поддержкой) (в 2024 году на дату</w:t>
      </w:r>
    </w:p>
    <w:p w:rsidR="00B5084D" w:rsidRPr="005647B9" w:rsidRDefault="00681635" w:rsidP="005647B9">
      <w:pPr>
        <w:pStyle w:val="ConsPlusNonformat0"/>
        <w:jc w:val="center"/>
        <w:rPr>
          <w:rFonts w:ascii="Times New Roman" w:hAnsi="Times New Roman" w:cs="Times New Roman"/>
          <w:sz w:val="28"/>
          <w:szCs w:val="28"/>
        </w:rPr>
      </w:pPr>
      <w:r w:rsidRPr="005647B9">
        <w:rPr>
          <w:rFonts w:ascii="Times New Roman" w:hAnsi="Times New Roman" w:cs="Times New Roman"/>
          <w:sz w:val="28"/>
          <w:szCs w:val="28"/>
        </w:rPr>
        <w:t>не ранее первого числа месяца, предшествующего месяцу,</w:t>
      </w:r>
    </w:p>
    <w:p w:rsidR="00B5084D" w:rsidRPr="005647B9" w:rsidRDefault="00681635" w:rsidP="005647B9">
      <w:pPr>
        <w:pStyle w:val="ConsPlusNonformat0"/>
        <w:jc w:val="center"/>
        <w:rPr>
          <w:rFonts w:ascii="Times New Roman" w:hAnsi="Times New Roman" w:cs="Times New Roman"/>
          <w:sz w:val="28"/>
          <w:szCs w:val="28"/>
        </w:rPr>
      </w:pPr>
      <w:r w:rsidRPr="005647B9">
        <w:rPr>
          <w:rFonts w:ascii="Times New Roman" w:hAnsi="Times New Roman" w:cs="Times New Roman"/>
          <w:sz w:val="28"/>
          <w:szCs w:val="28"/>
        </w:rPr>
        <w:t>в котором направляется заявка)</w:t>
      </w:r>
    </w:p>
    <w:p w:rsidR="00B5084D" w:rsidRPr="005647B9" w:rsidRDefault="00681635" w:rsidP="005647B9">
      <w:pPr>
        <w:pStyle w:val="ConsPlusNonformat0"/>
        <w:jc w:val="center"/>
        <w:rPr>
          <w:rFonts w:ascii="Times New Roman" w:hAnsi="Times New Roman" w:cs="Times New Roman"/>
          <w:sz w:val="28"/>
          <w:szCs w:val="28"/>
        </w:rPr>
      </w:pPr>
      <w:r w:rsidRPr="005647B9">
        <w:rPr>
          <w:rFonts w:ascii="Times New Roman" w:hAnsi="Times New Roman" w:cs="Times New Roman"/>
          <w:sz w:val="28"/>
          <w:szCs w:val="28"/>
        </w:rPr>
        <w:t>___________________________________________</w:t>
      </w:r>
      <w:r w:rsidR="00267CCE">
        <w:rPr>
          <w:rFonts w:ascii="Times New Roman" w:hAnsi="Times New Roman" w:cs="Times New Roman"/>
          <w:sz w:val="28"/>
          <w:szCs w:val="28"/>
        </w:rPr>
        <w:t>_____________________________</w:t>
      </w:r>
    </w:p>
    <w:p w:rsidR="00B5084D" w:rsidRPr="005502E9" w:rsidRDefault="00681635" w:rsidP="005647B9">
      <w:pPr>
        <w:pStyle w:val="ConsPlusNonformat0"/>
        <w:jc w:val="center"/>
        <w:rPr>
          <w:rFonts w:ascii="Times New Roman" w:hAnsi="Times New Roman" w:cs="Times New Roman"/>
          <w:sz w:val="24"/>
          <w:szCs w:val="28"/>
        </w:rPr>
      </w:pPr>
      <w:r w:rsidRPr="005502E9">
        <w:rPr>
          <w:rFonts w:ascii="Times New Roman" w:hAnsi="Times New Roman" w:cs="Times New Roman"/>
          <w:sz w:val="24"/>
          <w:szCs w:val="28"/>
        </w:rPr>
        <w:t>(полное наименование сельскохозяйственного потребительского</w:t>
      </w:r>
    </w:p>
    <w:p w:rsidR="00B5084D" w:rsidRPr="005502E9" w:rsidRDefault="00681635" w:rsidP="005647B9">
      <w:pPr>
        <w:pStyle w:val="ConsPlusNonformat0"/>
        <w:jc w:val="center"/>
        <w:rPr>
          <w:rFonts w:ascii="Times New Roman" w:hAnsi="Times New Roman" w:cs="Times New Roman"/>
          <w:sz w:val="24"/>
          <w:szCs w:val="28"/>
        </w:rPr>
      </w:pPr>
      <w:r w:rsidRPr="005502E9">
        <w:rPr>
          <w:rFonts w:ascii="Times New Roman" w:hAnsi="Times New Roman" w:cs="Times New Roman"/>
          <w:sz w:val="24"/>
          <w:szCs w:val="28"/>
        </w:rPr>
        <w:t>кооператива (далее - участник отбора)</w:t>
      </w:r>
    </w:p>
    <w:p w:rsidR="00B5084D" w:rsidRPr="005647B9" w:rsidRDefault="00681635" w:rsidP="005647B9">
      <w:pPr>
        <w:pStyle w:val="ConsPlusNonformat0"/>
        <w:jc w:val="center"/>
        <w:rPr>
          <w:rFonts w:ascii="Times New Roman" w:hAnsi="Times New Roman" w:cs="Times New Roman"/>
          <w:sz w:val="28"/>
          <w:szCs w:val="28"/>
        </w:rPr>
      </w:pPr>
      <w:r w:rsidRPr="005647B9">
        <w:rPr>
          <w:rFonts w:ascii="Times New Roman" w:hAnsi="Times New Roman" w:cs="Times New Roman"/>
          <w:sz w:val="28"/>
          <w:szCs w:val="28"/>
        </w:rPr>
        <w:t>___________________________________________</w:t>
      </w:r>
      <w:r w:rsidR="00267CCE">
        <w:rPr>
          <w:rFonts w:ascii="Times New Roman" w:hAnsi="Times New Roman" w:cs="Times New Roman"/>
          <w:sz w:val="28"/>
          <w:szCs w:val="28"/>
        </w:rPr>
        <w:t>_____________________________</w:t>
      </w:r>
    </w:p>
    <w:p w:rsidR="00B5084D" w:rsidRPr="005502E9" w:rsidRDefault="00681635" w:rsidP="005647B9">
      <w:pPr>
        <w:pStyle w:val="ConsPlusNonformat0"/>
        <w:jc w:val="center"/>
        <w:rPr>
          <w:rFonts w:ascii="Times New Roman" w:hAnsi="Times New Roman" w:cs="Times New Roman"/>
          <w:sz w:val="24"/>
          <w:szCs w:val="28"/>
        </w:rPr>
      </w:pPr>
      <w:r w:rsidRPr="005502E9">
        <w:rPr>
          <w:rFonts w:ascii="Times New Roman" w:hAnsi="Times New Roman" w:cs="Times New Roman"/>
          <w:sz w:val="24"/>
          <w:szCs w:val="28"/>
        </w:rPr>
        <w:t>(муниципальный район, муниципальный округ или городской</w:t>
      </w:r>
    </w:p>
    <w:p w:rsidR="00B5084D" w:rsidRPr="005502E9" w:rsidRDefault="00681635" w:rsidP="005647B9">
      <w:pPr>
        <w:pStyle w:val="ConsPlusNonformat0"/>
        <w:jc w:val="center"/>
        <w:rPr>
          <w:rFonts w:ascii="Times New Roman" w:hAnsi="Times New Roman" w:cs="Times New Roman"/>
          <w:sz w:val="24"/>
          <w:szCs w:val="28"/>
        </w:rPr>
      </w:pPr>
      <w:r w:rsidRPr="005502E9">
        <w:rPr>
          <w:rFonts w:ascii="Times New Roman" w:hAnsi="Times New Roman" w:cs="Times New Roman"/>
          <w:sz w:val="24"/>
          <w:szCs w:val="28"/>
        </w:rPr>
        <w:t>округ Красноярского края)</w:t>
      </w:r>
    </w:p>
    <w:p w:rsidR="00B5084D" w:rsidRPr="005502E9" w:rsidRDefault="00B5084D">
      <w:pPr>
        <w:pStyle w:val="ConsPlusNormal0"/>
        <w:jc w:val="both"/>
        <w:rPr>
          <w:rFonts w:ascii="Times New Roman" w:hAnsi="Times New Roman" w:cs="Times New Roman"/>
          <w:sz w:val="18"/>
        </w:rPr>
      </w:pPr>
    </w:p>
    <w:p w:rsidR="00B5084D" w:rsidRPr="0000340B" w:rsidRDefault="00B5084D">
      <w:pPr>
        <w:pStyle w:val="ConsPlusNormal0"/>
        <w:rPr>
          <w:rFonts w:ascii="Times New Roman" w:hAnsi="Times New Roman" w:cs="Times New Roman"/>
        </w:rPr>
        <w:sectPr w:rsidR="00B5084D" w:rsidRPr="0000340B">
          <w:pgSz w:w="11906" w:h="16838"/>
          <w:pgMar w:top="1440" w:right="567" w:bottom="1440" w:left="1134"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9"/>
        <w:gridCol w:w="1501"/>
        <w:gridCol w:w="1189"/>
        <w:gridCol w:w="2000"/>
        <w:gridCol w:w="2031"/>
        <w:gridCol w:w="1969"/>
        <w:gridCol w:w="862"/>
        <w:gridCol w:w="1673"/>
        <w:gridCol w:w="783"/>
        <w:gridCol w:w="1605"/>
      </w:tblGrid>
      <w:tr w:rsidR="0000340B" w:rsidRPr="0000340B" w:rsidTr="00606E1C">
        <w:tc>
          <w:tcPr>
            <w:tcW w:w="167" w:type="pct"/>
            <w:vMerge w:val="restart"/>
          </w:tcPr>
          <w:p w:rsidR="00B5084D" w:rsidRPr="00606E1C" w:rsidRDefault="0000340B">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lastRenderedPageBreak/>
              <w:t>№</w:t>
            </w:r>
            <w:r w:rsidR="00681635" w:rsidRPr="00606E1C">
              <w:rPr>
                <w:rFonts w:ascii="Times New Roman" w:hAnsi="Times New Roman" w:cs="Times New Roman"/>
                <w:sz w:val="24"/>
                <w:szCs w:val="24"/>
              </w:rPr>
              <w:t xml:space="preserve"> п/п</w:t>
            </w:r>
          </w:p>
        </w:tc>
        <w:tc>
          <w:tcPr>
            <w:tcW w:w="533" w:type="pct"/>
            <w:vMerge w:val="restar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ФИО гражданина, ведущего личное подсобное хозяйство, являющегося членом участника отбора</w:t>
            </w:r>
          </w:p>
        </w:tc>
        <w:tc>
          <w:tcPr>
            <w:tcW w:w="422" w:type="pct"/>
            <w:vMerge w:val="restar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Дата и номер решения о приеме в члены участника отбора</w:t>
            </w:r>
          </w:p>
        </w:tc>
        <w:tc>
          <w:tcPr>
            <w:tcW w:w="710" w:type="pct"/>
            <w:vMerge w:val="restar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 xml:space="preserve">Наименование органа местного самоуправления поселения или органа местного самоуправления муниципального городского округа, включившего личное подсобное хозяйство в </w:t>
            </w:r>
            <w:proofErr w:type="spellStart"/>
            <w:r w:rsidRPr="00606E1C">
              <w:rPr>
                <w:rFonts w:ascii="Times New Roman" w:hAnsi="Times New Roman" w:cs="Times New Roman"/>
                <w:sz w:val="24"/>
                <w:szCs w:val="24"/>
              </w:rPr>
              <w:t>похозяйственную</w:t>
            </w:r>
            <w:proofErr w:type="spellEnd"/>
            <w:r w:rsidRPr="00606E1C">
              <w:rPr>
                <w:rFonts w:ascii="Times New Roman" w:hAnsi="Times New Roman" w:cs="Times New Roman"/>
                <w:sz w:val="24"/>
                <w:szCs w:val="24"/>
              </w:rPr>
              <w:t xml:space="preserve"> книгу</w:t>
            </w:r>
          </w:p>
        </w:tc>
        <w:tc>
          <w:tcPr>
            <w:tcW w:w="721" w:type="pct"/>
            <w:vMerge w:val="restar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 xml:space="preserve">Номер </w:t>
            </w:r>
            <w:proofErr w:type="spellStart"/>
            <w:r w:rsidRPr="00606E1C">
              <w:rPr>
                <w:rFonts w:ascii="Times New Roman" w:hAnsi="Times New Roman" w:cs="Times New Roman"/>
                <w:sz w:val="24"/>
                <w:szCs w:val="24"/>
              </w:rPr>
              <w:t>похозяйственной</w:t>
            </w:r>
            <w:proofErr w:type="spellEnd"/>
            <w:r w:rsidRPr="00606E1C">
              <w:rPr>
                <w:rFonts w:ascii="Times New Roman" w:hAnsi="Times New Roman" w:cs="Times New Roman"/>
                <w:sz w:val="24"/>
                <w:szCs w:val="24"/>
              </w:rPr>
              <w:t xml:space="preserve"> книги, в которой зарегистрировано личное подсобное хозяйство</w:t>
            </w:r>
          </w:p>
        </w:tc>
        <w:tc>
          <w:tcPr>
            <w:tcW w:w="699" w:type="pct"/>
            <w:vMerge w:val="restar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 xml:space="preserve">Учетная запись (номер лицевого счета) личного подсобного хозяйства в </w:t>
            </w:r>
            <w:proofErr w:type="spellStart"/>
            <w:r w:rsidRPr="00606E1C">
              <w:rPr>
                <w:rFonts w:ascii="Times New Roman" w:hAnsi="Times New Roman" w:cs="Times New Roman"/>
                <w:sz w:val="24"/>
                <w:szCs w:val="24"/>
              </w:rPr>
              <w:t>похозяйственной</w:t>
            </w:r>
            <w:proofErr w:type="spellEnd"/>
            <w:r w:rsidRPr="00606E1C">
              <w:rPr>
                <w:rFonts w:ascii="Times New Roman" w:hAnsi="Times New Roman" w:cs="Times New Roman"/>
                <w:sz w:val="24"/>
                <w:szCs w:val="24"/>
              </w:rPr>
              <w:t xml:space="preserve"> книге</w:t>
            </w:r>
          </w:p>
        </w:tc>
        <w:tc>
          <w:tcPr>
            <w:tcW w:w="1749" w:type="pct"/>
            <w:gridSpan w:val="4"/>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Количество коров, находящихся в собственности и (или) пользовании граждан, ведущих личное подсобное хозяйство, являющихся членами участника отбора, голов</w:t>
            </w:r>
          </w:p>
        </w:tc>
      </w:tr>
      <w:tr w:rsidR="0000340B" w:rsidRPr="0000340B" w:rsidTr="00606E1C">
        <w:tc>
          <w:tcPr>
            <w:tcW w:w="167" w:type="pct"/>
            <w:vMerge/>
          </w:tcPr>
          <w:p w:rsidR="00B5084D" w:rsidRPr="00606E1C" w:rsidRDefault="00B5084D">
            <w:pPr>
              <w:pStyle w:val="ConsPlusNormal0"/>
              <w:rPr>
                <w:rFonts w:ascii="Times New Roman" w:hAnsi="Times New Roman" w:cs="Times New Roman"/>
                <w:sz w:val="24"/>
                <w:szCs w:val="24"/>
              </w:rPr>
            </w:pPr>
          </w:p>
        </w:tc>
        <w:tc>
          <w:tcPr>
            <w:tcW w:w="533" w:type="pct"/>
            <w:vMerge/>
          </w:tcPr>
          <w:p w:rsidR="00B5084D" w:rsidRPr="00606E1C" w:rsidRDefault="00B5084D">
            <w:pPr>
              <w:pStyle w:val="ConsPlusNormal0"/>
              <w:rPr>
                <w:rFonts w:ascii="Times New Roman" w:hAnsi="Times New Roman" w:cs="Times New Roman"/>
                <w:sz w:val="24"/>
                <w:szCs w:val="24"/>
              </w:rPr>
            </w:pPr>
          </w:p>
        </w:tc>
        <w:tc>
          <w:tcPr>
            <w:tcW w:w="422" w:type="pct"/>
            <w:vMerge/>
          </w:tcPr>
          <w:p w:rsidR="00B5084D" w:rsidRPr="00606E1C" w:rsidRDefault="00B5084D">
            <w:pPr>
              <w:pStyle w:val="ConsPlusNormal0"/>
              <w:rPr>
                <w:rFonts w:ascii="Times New Roman" w:hAnsi="Times New Roman" w:cs="Times New Roman"/>
                <w:sz w:val="24"/>
                <w:szCs w:val="24"/>
              </w:rPr>
            </w:pPr>
          </w:p>
        </w:tc>
        <w:tc>
          <w:tcPr>
            <w:tcW w:w="710" w:type="pct"/>
            <w:vMerge/>
          </w:tcPr>
          <w:p w:rsidR="00B5084D" w:rsidRPr="00606E1C" w:rsidRDefault="00B5084D">
            <w:pPr>
              <w:pStyle w:val="ConsPlusNormal0"/>
              <w:rPr>
                <w:rFonts w:ascii="Times New Roman" w:hAnsi="Times New Roman" w:cs="Times New Roman"/>
                <w:sz w:val="24"/>
                <w:szCs w:val="24"/>
              </w:rPr>
            </w:pPr>
          </w:p>
        </w:tc>
        <w:tc>
          <w:tcPr>
            <w:tcW w:w="721" w:type="pct"/>
            <w:vMerge/>
          </w:tcPr>
          <w:p w:rsidR="00B5084D" w:rsidRPr="00606E1C" w:rsidRDefault="00B5084D">
            <w:pPr>
              <w:pStyle w:val="ConsPlusNormal0"/>
              <w:rPr>
                <w:rFonts w:ascii="Times New Roman" w:hAnsi="Times New Roman" w:cs="Times New Roman"/>
                <w:sz w:val="24"/>
                <w:szCs w:val="24"/>
              </w:rPr>
            </w:pPr>
          </w:p>
        </w:tc>
        <w:tc>
          <w:tcPr>
            <w:tcW w:w="699" w:type="pct"/>
            <w:vMerge/>
          </w:tcPr>
          <w:p w:rsidR="00B5084D" w:rsidRPr="00606E1C" w:rsidRDefault="00B5084D">
            <w:pPr>
              <w:pStyle w:val="ConsPlusNormal0"/>
              <w:rPr>
                <w:rFonts w:ascii="Times New Roman" w:hAnsi="Times New Roman" w:cs="Times New Roman"/>
                <w:sz w:val="24"/>
                <w:szCs w:val="24"/>
              </w:rPr>
            </w:pPr>
          </w:p>
        </w:tc>
        <w:tc>
          <w:tcPr>
            <w:tcW w:w="306" w:type="pct"/>
            <w:vMerge w:val="restart"/>
          </w:tcPr>
          <w:p w:rsidR="00B5084D" w:rsidRPr="00606E1C" w:rsidRDefault="00606E1C">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всего коров </w:t>
            </w:r>
            <w:r w:rsidRPr="00606E1C">
              <w:rPr>
                <w:rFonts w:ascii="Times New Roman" w:hAnsi="Times New Roman" w:cs="Times New Roman"/>
                <w:sz w:val="24"/>
                <w:szCs w:val="24"/>
                <w:vertAlign w:val="superscript"/>
              </w:rPr>
              <w:t>2</w:t>
            </w:r>
          </w:p>
        </w:tc>
        <w:tc>
          <w:tcPr>
            <w:tcW w:w="1443" w:type="pct"/>
            <w:gridSpan w:val="3"/>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информация о проведении искусственного осеменения коров в году, предшествующем году обращения з</w:t>
            </w:r>
            <w:r w:rsidR="00606E1C">
              <w:rPr>
                <w:rFonts w:ascii="Times New Roman" w:hAnsi="Times New Roman" w:cs="Times New Roman"/>
                <w:sz w:val="24"/>
                <w:szCs w:val="24"/>
              </w:rPr>
              <w:t xml:space="preserve">а государственной поддержкой </w:t>
            </w:r>
            <w:r w:rsidR="00606E1C" w:rsidRPr="00606E1C">
              <w:rPr>
                <w:rFonts w:ascii="Times New Roman" w:hAnsi="Times New Roman" w:cs="Times New Roman"/>
                <w:sz w:val="24"/>
                <w:szCs w:val="24"/>
                <w:vertAlign w:val="superscript"/>
              </w:rPr>
              <w:t>3</w:t>
            </w:r>
          </w:p>
        </w:tc>
      </w:tr>
      <w:tr w:rsidR="0000340B" w:rsidRPr="0000340B" w:rsidTr="00606E1C">
        <w:tc>
          <w:tcPr>
            <w:tcW w:w="167" w:type="pct"/>
            <w:vMerge/>
          </w:tcPr>
          <w:p w:rsidR="00B5084D" w:rsidRPr="00606E1C" w:rsidRDefault="00B5084D">
            <w:pPr>
              <w:pStyle w:val="ConsPlusNormal0"/>
              <w:rPr>
                <w:rFonts w:ascii="Times New Roman" w:hAnsi="Times New Roman" w:cs="Times New Roman"/>
                <w:sz w:val="24"/>
                <w:szCs w:val="24"/>
              </w:rPr>
            </w:pPr>
          </w:p>
        </w:tc>
        <w:tc>
          <w:tcPr>
            <w:tcW w:w="533" w:type="pct"/>
            <w:vMerge/>
          </w:tcPr>
          <w:p w:rsidR="00B5084D" w:rsidRPr="00606E1C" w:rsidRDefault="00B5084D">
            <w:pPr>
              <w:pStyle w:val="ConsPlusNormal0"/>
              <w:rPr>
                <w:rFonts w:ascii="Times New Roman" w:hAnsi="Times New Roman" w:cs="Times New Roman"/>
                <w:sz w:val="24"/>
                <w:szCs w:val="24"/>
              </w:rPr>
            </w:pPr>
          </w:p>
        </w:tc>
        <w:tc>
          <w:tcPr>
            <w:tcW w:w="422" w:type="pct"/>
            <w:vMerge/>
          </w:tcPr>
          <w:p w:rsidR="00B5084D" w:rsidRPr="00606E1C" w:rsidRDefault="00B5084D">
            <w:pPr>
              <w:pStyle w:val="ConsPlusNormal0"/>
              <w:rPr>
                <w:rFonts w:ascii="Times New Roman" w:hAnsi="Times New Roman" w:cs="Times New Roman"/>
                <w:sz w:val="24"/>
                <w:szCs w:val="24"/>
              </w:rPr>
            </w:pPr>
          </w:p>
        </w:tc>
        <w:tc>
          <w:tcPr>
            <w:tcW w:w="710" w:type="pct"/>
            <w:vMerge/>
          </w:tcPr>
          <w:p w:rsidR="00B5084D" w:rsidRPr="00606E1C" w:rsidRDefault="00B5084D">
            <w:pPr>
              <w:pStyle w:val="ConsPlusNormal0"/>
              <w:rPr>
                <w:rFonts w:ascii="Times New Roman" w:hAnsi="Times New Roman" w:cs="Times New Roman"/>
                <w:sz w:val="24"/>
                <w:szCs w:val="24"/>
              </w:rPr>
            </w:pPr>
          </w:p>
        </w:tc>
        <w:tc>
          <w:tcPr>
            <w:tcW w:w="721" w:type="pct"/>
            <w:vMerge/>
          </w:tcPr>
          <w:p w:rsidR="00B5084D" w:rsidRPr="00606E1C" w:rsidRDefault="00B5084D">
            <w:pPr>
              <w:pStyle w:val="ConsPlusNormal0"/>
              <w:rPr>
                <w:rFonts w:ascii="Times New Roman" w:hAnsi="Times New Roman" w:cs="Times New Roman"/>
                <w:sz w:val="24"/>
                <w:szCs w:val="24"/>
              </w:rPr>
            </w:pPr>
          </w:p>
        </w:tc>
        <w:tc>
          <w:tcPr>
            <w:tcW w:w="699" w:type="pct"/>
            <w:vMerge/>
          </w:tcPr>
          <w:p w:rsidR="00B5084D" w:rsidRPr="00606E1C" w:rsidRDefault="00B5084D">
            <w:pPr>
              <w:pStyle w:val="ConsPlusNormal0"/>
              <w:rPr>
                <w:rFonts w:ascii="Times New Roman" w:hAnsi="Times New Roman" w:cs="Times New Roman"/>
                <w:sz w:val="24"/>
                <w:szCs w:val="24"/>
              </w:rPr>
            </w:pPr>
          </w:p>
        </w:tc>
        <w:tc>
          <w:tcPr>
            <w:tcW w:w="306" w:type="pct"/>
            <w:vMerge/>
          </w:tcPr>
          <w:p w:rsidR="00B5084D" w:rsidRPr="00606E1C" w:rsidRDefault="00B5084D">
            <w:pPr>
              <w:pStyle w:val="ConsPlusNormal0"/>
              <w:rPr>
                <w:rFonts w:ascii="Times New Roman" w:hAnsi="Times New Roman" w:cs="Times New Roman"/>
                <w:sz w:val="24"/>
                <w:szCs w:val="24"/>
              </w:rPr>
            </w:pPr>
          </w:p>
        </w:tc>
        <w:tc>
          <w:tcPr>
            <w:tcW w:w="872" w:type="pct"/>
            <w:gridSpan w:val="2"/>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документы, подтверждающие искусственное осеменение коров</w:t>
            </w:r>
          </w:p>
        </w:tc>
        <w:tc>
          <w:tcPr>
            <w:tcW w:w="571" w:type="pct"/>
            <w:vMerge w:val="restar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количество коров, искусственно осемененных, голов</w:t>
            </w:r>
          </w:p>
        </w:tc>
      </w:tr>
      <w:tr w:rsidR="0000340B" w:rsidRPr="0000340B" w:rsidTr="00606E1C">
        <w:tc>
          <w:tcPr>
            <w:tcW w:w="167" w:type="pct"/>
            <w:vMerge/>
          </w:tcPr>
          <w:p w:rsidR="00B5084D" w:rsidRPr="00606E1C" w:rsidRDefault="00B5084D">
            <w:pPr>
              <w:pStyle w:val="ConsPlusNormal0"/>
              <w:rPr>
                <w:rFonts w:ascii="Times New Roman" w:hAnsi="Times New Roman" w:cs="Times New Roman"/>
                <w:sz w:val="24"/>
                <w:szCs w:val="24"/>
              </w:rPr>
            </w:pPr>
          </w:p>
        </w:tc>
        <w:tc>
          <w:tcPr>
            <w:tcW w:w="533" w:type="pct"/>
            <w:vMerge/>
          </w:tcPr>
          <w:p w:rsidR="00B5084D" w:rsidRPr="00606E1C" w:rsidRDefault="00B5084D">
            <w:pPr>
              <w:pStyle w:val="ConsPlusNormal0"/>
              <w:rPr>
                <w:rFonts w:ascii="Times New Roman" w:hAnsi="Times New Roman" w:cs="Times New Roman"/>
                <w:sz w:val="24"/>
                <w:szCs w:val="24"/>
              </w:rPr>
            </w:pPr>
          </w:p>
        </w:tc>
        <w:tc>
          <w:tcPr>
            <w:tcW w:w="422" w:type="pct"/>
            <w:vMerge/>
          </w:tcPr>
          <w:p w:rsidR="00B5084D" w:rsidRPr="00606E1C" w:rsidRDefault="00B5084D">
            <w:pPr>
              <w:pStyle w:val="ConsPlusNormal0"/>
              <w:rPr>
                <w:rFonts w:ascii="Times New Roman" w:hAnsi="Times New Roman" w:cs="Times New Roman"/>
                <w:sz w:val="24"/>
                <w:szCs w:val="24"/>
              </w:rPr>
            </w:pPr>
          </w:p>
        </w:tc>
        <w:tc>
          <w:tcPr>
            <w:tcW w:w="710" w:type="pct"/>
            <w:vMerge/>
          </w:tcPr>
          <w:p w:rsidR="00B5084D" w:rsidRPr="00606E1C" w:rsidRDefault="00B5084D">
            <w:pPr>
              <w:pStyle w:val="ConsPlusNormal0"/>
              <w:rPr>
                <w:rFonts w:ascii="Times New Roman" w:hAnsi="Times New Roman" w:cs="Times New Roman"/>
                <w:sz w:val="24"/>
                <w:szCs w:val="24"/>
              </w:rPr>
            </w:pPr>
          </w:p>
        </w:tc>
        <w:tc>
          <w:tcPr>
            <w:tcW w:w="721" w:type="pct"/>
            <w:vMerge/>
          </w:tcPr>
          <w:p w:rsidR="00B5084D" w:rsidRPr="00606E1C" w:rsidRDefault="00B5084D">
            <w:pPr>
              <w:pStyle w:val="ConsPlusNormal0"/>
              <w:rPr>
                <w:rFonts w:ascii="Times New Roman" w:hAnsi="Times New Roman" w:cs="Times New Roman"/>
                <w:sz w:val="24"/>
                <w:szCs w:val="24"/>
              </w:rPr>
            </w:pPr>
          </w:p>
        </w:tc>
        <w:tc>
          <w:tcPr>
            <w:tcW w:w="699" w:type="pct"/>
            <w:vMerge/>
          </w:tcPr>
          <w:p w:rsidR="00B5084D" w:rsidRPr="00606E1C" w:rsidRDefault="00B5084D">
            <w:pPr>
              <w:pStyle w:val="ConsPlusNormal0"/>
              <w:rPr>
                <w:rFonts w:ascii="Times New Roman" w:hAnsi="Times New Roman" w:cs="Times New Roman"/>
                <w:sz w:val="24"/>
                <w:szCs w:val="24"/>
              </w:rPr>
            </w:pPr>
          </w:p>
        </w:tc>
        <w:tc>
          <w:tcPr>
            <w:tcW w:w="306" w:type="pct"/>
            <w:vMerge/>
          </w:tcPr>
          <w:p w:rsidR="00B5084D" w:rsidRPr="00606E1C" w:rsidRDefault="00B5084D">
            <w:pPr>
              <w:pStyle w:val="ConsPlusNormal0"/>
              <w:rPr>
                <w:rFonts w:ascii="Times New Roman" w:hAnsi="Times New Roman" w:cs="Times New Roman"/>
                <w:sz w:val="24"/>
                <w:szCs w:val="24"/>
              </w:rPr>
            </w:pPr>
          </w:p>
        </w:tc>
        <w:tc>
          <w:tcPr>
            <w:tcW w:w="594"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наименование</w:t>
            </w:r>
          </w:p>
        </w:tc>
        <w:tc>
          <w:tcPr>
            <w:tcW w:w="278"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дата, номер</w:t>
            </w:r>
          </w:p>
        </w:tc>
        <w:tc>
          <w:tcPr>
            <w:tcW w:w="571" w:type="pct"/>
            <w:vMerge/>
          </w:tcPr>
          <w:p w:rsidR="00B5084D" w:rsidRPr="00606E1C" w:rsidRDefault="00B5084D">
            <w:pPr>
              <w:pStyle w:val="ConsPlusNormal0"/>
              <w:rPr>
                <w:rFonts w:ascii="Times New Roman" w:hAnsi="Times New Roman" w:cs="Times New Roman"/>
                <w:sz w:val="24"/>
                <w:szCs w:val="24"/>
              </w:rPr>
            </w:pPr>
          </w:p>
        </w:tc>
      </w:tr>
      <w:tr w:rsidR="0000340B" w:rsidRPr="0000340B" w:rsidTr="00606E1C">
        <w:tc>
          <w:tcPr>
            <w:tcW w:w="167"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1</w:t>
            </w:r>
          </w:p>
        </w:tc>
        <w:tc>
          <w:tcPr>
            <w:tcW w:w="533"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2</w:t>
            </w:r>
          </w:p>
        </w:tc>
        <w:tc>
          <w:tcPr>
            <w:tcW w:w="422"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3</w:t>
            </w:r>
          </w:p>
        </w:tc>
        <w:tc>
          <w:tcPr>
            <w:tcW w:w="710"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4</w:t>
            </w:r>
          </w:p>
        </w:tc>
        <w:tc>
          <w:tcPr>
            <w:tcW w:w="721"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5</w:t>
            </w:r>
          </w:p>
        </w:tc>
        <w:tc>
          <w:tcPr>
            <w:tcW w:w="699"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6</w:t>
            </w:r>
          </w:p>
        </w:tc>
        <w:tc>
          <w:tcPr>
            <w:tcW w:w="306"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7</w:t>
            </w:r>
          </w:p>
        </w:tc>
        <w:tc>
          <w:tcPr>
            <w:tcW w:w="594"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8</w:t>
            </w:r>
          </w:p>
        </w:tc>
        <w:tc>
          <w:tcPr>
            <w:tcW w:w="278"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9</w:t>
            </w:r>
          </w:p>
        </w:tc>
        <w:tc>
          <w:tcPr>
            <w:tcW w:w="571"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10</w:t>
            </w:r>
          </w:p>
        </w:tc>
      </w:tr>
      <w:tr w:rsidR="0000340B" w:rsidRPr="0000340B" w:rsidTr="00606E1C">
        <w:tc>
          <w:tcPr>
            <w:tcW w:w="167" w:type="pct"/>
          </w:tcPr>
          <w:p w:rsidR="00B5084D" w:rsidRPr="00606E1C" w:rsidRDefault="00681635">
            <w:pPr>
              <w:pStyle w:val="ConsPlusNormal0"/>
              <w:rPr>
                <w:rFonts w:ascii="Times New Roman" w:hAnsi="Times New Roman" w:cs="Times New Roman"/>
                <w:sz w:val="24"/>
                <w:szCs w:val="24"/>
              </w:rPr>
            </w:pPr>
            <w:r w:rsidRPr="00606E1C">
              <w:rPr>
                <w:rFonts w:ascii="Times New Roman" w:hAnsi="Times New Roman" w:cs="Times New Roman"/>
                <w:sz w:val="24"/>
                <w:szCs w:val="24"/>
              </w:rPr>
              <w:t>1</w:t>
            </w:r>
          </w:p>
        </w:tc>
        <w:tc>
          <w:tcPr>
            <w:tcW w:w="533" w:type="pct"/>
          </w:tcPr>
          <w:p w:rsidR="00B5084D" w:rsidRPr="00606E1C" w:rsidRDefault="00B5084D">
            <w:pPr>
              <w:pStyle w:val="ConsPlusNormal0"/>
              <w:rPr>
                <w:rFonts w:ascii="Times New Roman" w:hAnsi="Times New Roman" w:cs="Times New Roman"/>
                <w:sz w:val="24"/>
                <w:szCs w:val="24"/>
              </w:rPr>
            </w:pPr>
          </w:p>
        </w:tc>
        <w:tc>
          <w:tcPr>
            <w:tcW w:w="422" w:type="pct"/>
          </w:tcPr>
          <w:p w:rsidR="00B5084D" w:rsidRPr="00606E1C" w:rsidRDefault="00B5084D">
            <w:pPr>
              <w:pStyle w:val="ConsPlusNormal0"/>
              <w:rPr>
                <w:rFonts w:ascii="Times New Roman" w:hAnsi="Times New Roman" w:cs="Times New Roman"/>
                <w:sz w:val="24"/>
                <w:szCs w:val="24"/>
              </w:rPr>
            </w:pPr>
          </w:p>
        </w:tc>
        <w:tc>
          <w:tcPr>
            <w:tcW w:w="710" w:type="pct"/>
          </w:tcPr>
          <w:p w:rsidR="00B5084D" w:rsidRPr="00606E1C" w:rsidRDefault="00B5084D">
            <w:pPr>
              <w:pStyle w:val="ConsPlusNormal0"/>
              <w:rPr>
                <w:rFonts w:ascii="Times New Roman" w:hAnsi="Times New Roman" w:cs="Times New Roman"/>
                <w:sz w:val="24"/>
                <w:szCs w:val="24"/>
              </w:rPr>
            </w:pPr>
          </w:p>
        </w:tc>
        <w:tc>
          <w:tcPr>
            <w:tcW w:w="721" w:type="pct"/>
          </w:tcPr>
          <w:p w:rsidR="00B5084D" w:rsidRPr="00606E1C" w:rsidRDefault="00B5084D">
            <w:pPr>
              <w:pStyle w:val="ConsPlusNormal0"/>
              <w:rPr>
                <w:rFonts w:ascii="Times New Roman" w:hAnsi="Times New Roman" w:cs="Times New Roman"/>
                <w:sz w:val="24"/>
                <w:szCs w:val="24"/>
              </w:rPr>
            </w:pPr>
          </w:p>
        </w:tc>
        <w:tc>
          <w:tcPr>
            <w:tcW w:w="699" w:type="pct"/>
          </w:tcPr>
          <w:p w:rsidR="00B5084D" w:rsidRPr="00606E1C" w:rsidRDefault="00B5084D">
            <w:pPr>
              <w:pStyle w:val="ConsPlusNormal0"/>
              <w:rPr>
                <w:rFonts w:ascii="Times New Roman" w:hAnsi="Times New Roman" w:cs="Times New Roman"/>
                <w:sz w:val="24"/>
                <w:szCs w:val="24"/>
              </w:rPr>
            </w:pPr>
          </w:p>
        </w:tc>
        <w:tc>
          <w:tcPr>
            <w:tcW w:w="306" w:type="pct"/>
          </w:tcPr>
          <w:p w:rsidR="00B5084D" w:rsidRPr="00606E1C" w:rsidRDefault="00B5084D">
            <w:pPr>
              <w:pStyle w:val="ConsPlusNormal0"/>
              <w:rPr>
                <w:rFonts w:ascii="Times New Roman" w:hAnsi="Times New Roman" w:cs="Times New Roman"/>
                <w:sz w:val="24"/>
                <w:szCs w:val="24"/>
              </w:rPr>
            </w:pPr>
          </w:p>
        </w:tc>
        <w:tc>
          <w:tcPr>
            <w:tcW w:w="594" w:type="pct"/>
          </w:tcPr>
          <w:p w:rsidR="00B5084D" w:rsidRPr="00606E1C" w:rsidRDefault="00B5084D">
            <w:pPr>
              <w:pStyle w:val="ConsPlusNormal0"/>
              <w:rPr>
                <w:rFonts w:ascii="Times New Roman" w:hAnsi="Times New Roman" w:cs="Times New Roman"/>
                <w:sz w:val="24"/>
                <w:szCs w:val="24"/>
              </w:rPr>
            </w:pPr>
          </w:p>
        </w:tc>
        <w:tc>
          <w:tcPr>
            <w:tcW w:w="278" w:type="pct"/>
          </w:tcPr>
          <w:p w:rsidR="00B5084D" w:rsidRPr="00606E1C" w:rsidRDefault="00B5084D">
            <w:pPr>
              <w:pStyle w:val="ConsPlusNormal0"/>
              <w:rPr>
                <w:rFonts w:ascii="Times New Roman" w:hAnsi="Times New Roman" w:cs="Times New Roman"/>
                <w:sz w:val="24"/>
                <w:szCs w:val="24"/>
              </w:rPr>
            </w:pPr>
          </w:p>
        </w:tc>
        <w:tc>
          <w:tcPr>
            <w:tcW w:w="571" w:type="pct"/>
          </w:tcPr>
          <w:p w:rsidR="00B5084D" w:rsidRPr="00606E1C" w:rsidRDefault="00B5084D">
            <w:pPr>
              <w:pStyle w:val="ConsPlusNormal0"/>
              <w:rPr>
                <w:rFonts w:ascii="Times New Roman" w:hAnsi="Times New Roman" w:cs="Times New Roman"/>
                <w:sz w:val="24"/>
                <w:szCs w:val="24"/>
              </w:rPr>
            </w:pPr>
          </w:p>
        </w:tc>
      </w:tr>
      <w:tr w:rsidR="0000340B" w:rsidRPr="0000340B" w:rsidTr="00606E1C">
        <w:tc>
          <w:tcPr>
            <w:tcW w:w="167" w:type="pct"/>
          </w:tcPr>
          <w:p w:rsidR="00B5084D" w:rsidRPr="00606E1C" w:rsidRDefault="00681635">
            <w:pPr>
              <w:pStyle w:val="ConsPlusNormal0"/>
              <w:rPr>
                <w:rFonts w:ascii="Times New Roman" w:hAnsi="Times New Roman" w:cs="Times New Roman"/>
                <w:sz w:val="24"/>
                <w:szCs w:val="24"/>
              </w:rPr>
            </w:pPr>
            <w:r w:rsidRPr="00606E1C">
              <w:rPr>
                <w:rFonts w:ascii="Times New Roman" w:hAnsi="Times New Roman" w:cs="Times New Roman"/>
                <w:sz w:val="24"/>
                <w:szCs w:val="24"/>
              </w:rPr>
              <w:t>2</w:t>
            </w:r>
          </w:p>
        </w:tc>
        <w:tc>
          <w:tcPr>
            <w:tcW w:w="533" w:type="pct"/>
          </w:tcPr>
          <w:p w:rsidR="00B5084D" w:rsidRPr="00606E1C" w:rsidRDefault="00B5084D">
            <w:pPr>
              <w:pStyle w:val="ConsPlusNormal0"/>
              <w:rPr>
                <w:rFonts w:ascii="Times New Roman" w:hAnsi="Times New Roman" w:cs="Times New Roman"/>
                <w:sz w:val="24"/>
                <w:szCs w:val="24"/>
              </w:rPr>
            </w:pPr>
          </w:p>
        </w:tc>
        <w:tc>
          <w:tcPr>
            <w:tcW w:w="422" w:type="pct"/>
          </w:tcPr>
          <w:p w:rsidR="00B5084D" w:rsidRPr="00606E1C" w:rsidRDefault="00B5084D">
            <w:pPr>
              <w:pStyle w:val="ConsPlusNormal0"/>
              <w:rPr>
                <w:rFonts w:ascii="Times New Roman" w:hAnsi="Times New Roman" w:cs="Times New Roman"/>
                <w:sz w:val="24"/>
                <w:szCs w:val="24"/>
              </w:rPr>
            </w:pPr>
          </w:p>
        </w:tc>
        <w:tc>
          <w:tcPr>
            <w:tcW w:w="710" w:type="pct"/>
          </w:tcPr>
          <w:p w:rsidR="00B5084D" w:rsidRPr="00606E1C" w:rsidRDefault="00B5084D">
            <w:pPr>
              <w:pStyle w:val="ConsPlusNormal0"/>
              <w:rPr>
                <w:rFonts w:ascii="Times New Roman" w:hAnsi="Times New Roman" w:cs="Times New Roman"/>
                <w:sz w:val="24"/>
                <w:szCs w:val="24"/>
              </w:rPr>
            </w:pPr>
          </w:p>
        </w:tc>
        <w:tc>
          <w:tcPr>
            <w:tcW w:w="721" w:type="pct"/>
          </w:tcPr>
          <w:p w:rsidR="00B5084D" w:rsidRPr="00606E1C" w:rsidRDefault="00B5084D">
            <w:pPr>
              <w:pStyle w:val="ConsPlusNormal0"/>
              <w:rPr>
                <w:rFonts w:ascii="Times New Roman" w:hAnsi="Times New Roman" w:cs="Times New Roman"/>
                <w:sz w:val="24"/>
                <w:szCs w:val="24"/>
              </w:rPr>
            </w:pPr>
          </w:p>
        </w:tc>
        <w:tc>
          <w:tcPr>
            <w:tcW w:w="699" w:type="pct"/>
          </w:tcPr>
          <w:p w:rsidR="00B5084D" w:rsidRPr="00606E1C" w:rsidRDefault="00B5084D">
            <w:pPr>
              <w:pStyle w:val="ConsPlusNormal0"/>
              <w:rPr>
                <w:rFonts w:ascii="Times New Roman" w:hAnsi="Times New Roman" w:cs="Times New Roman"/>
                <w:sz w:val="24"/>
                <w:szCs w:val="24"/>
              </w:rPr>
            </w:pPr>
          </w:p>
        </w:tc>
        <w:tc>
          <w:tcPr>
            <w:tcW w:w="306" w:type="pct"/>
          </w:tcPr>
          <w:p w:rsidR="00B5084D" w:rsidRPr="00606E1C" w:rsidRDefault="00B5084D">
            <w:pPr>
              <w:pStyle w:val="ConsPlusNormal0"/>
              <w:rPr>
                <w:rFonts w:ascii="Times New Roman" w:hAnsi="Times New Roman" w:cs="Times New Roman"/>
                <w:sz w:val="24"/>
                <w:szCs w:val="24"/>
              </w:rPr>
            </w:pPr>
          </w:p>
        </w:tc>
        <w:tc>
          <w:tcPr>
            <w:tcW w:w="594" w:type="pct"/>
          </w:tcPr>
          <w:p w:rsidR="00B5084D" w:rsidRPr="00606E1C" w:rsidRDefault="00B5084D">
            <w:pPr>
              <w:pStyle w:val="ConsPlusNormal0"/>
              <w:rPr>
                <w:rFonts w:ascii="Times New Roman" w:hAnsi="Times New Roman" w:cs="Times New Roman"/>
                <w:sz w:val="24"/>
                <w:szCs w:val="24"/>
              </w:rPr>
            </w:pPr>
          </w:p>
        </w:tc>
        <w:tc>
          <w:tcPr>
            <w:tcW w:w="278" w:type="pct"/>
          </w:tcPr>
          <w:p w:rsidR="00B5084D" w:rsidRPr="00606E1C" w:rsidRDefault="00B5084D">
            <w:pPr>
              <w:pStyle w:val="ConsPlusNormal0"/>
              <w:rPr>
                <w:rFonts w:ascii="Times New Roman" w:hAnsi="Times New Roman" w:cs="Times New Roman"/>
                <w:sz w:val="24"/>
                <w:szCs w:val="24"/>
              </w:rPr>
            </w:pPr>
          </w:p>
        </w:tc>
        <w:tc>
          <w:tcPr>
            <w:tcW w:w="571" w:type="pct"/>
          </w:tcPr>
          <w:p w:rsidR="00B5084D" w:rsidRPr="00606E1C" w:rsidRDefault="00B5084D">
            <w:pPr>
              <w:pStyle w:val="ConsPlusNormal0"/>
              <w:rPr>
                <w:rFonts w:ascii="Times New Roman" w:hAnsi="Times New Roman" w:cs="Times New Roman"/>
                <w:sz w:val="24"/>
                <w:szCs w:val="24"/>
              </w:rPr>
            </w:pPr>
          </w:p>
        </w:tc>
      </w:tr>
      <w:tr w:rsidR="0000340B" w:rsidRPr="0000340B" w:rsidTr="00606E1C">
        <w:tc>
          <w:tcPr>
            <w:tcW w:w="167" w:type="pct"/>
          </w:tcPr>
          <w:p w:rsidR="00B5084D" w:rsidRPr="00606E1C" w:rsidRDefault="00681635">
            <w:pPr>
              <w:pStyle w:val="ConsPlusNormal0"/>
              <w:rPr>
                <w:rFonts w:ascii="Times New Roman" w:hAnsi="Times New Roman" w:cs="Times New Roman"/>
                <w:sz w:val="24"/>
                <w:szCs w:val="24"/>
              </w:rPr>
            </w:pPr>
            <w:r w:rsidRPr="00606E1C">
              <w:rPr>
                <w:rFonts w:ascii="Times New Roman" w:hAnsi="Times New Roman" w:cs="Times New Roman"/>
                <w:sz w:val="24"/>
                <w:szCs w:val="24"/>
              </w:rPr>
              <w:t>...</w:t>
            </w:r>
          </w:p>
        </w:tc>
        <w:tc>
          <w:tcPr>
            <w:tcW w:w="533" w:type="pct"/>
          </w:tcPr>
          <w:p w:rsidR="00B5084D" w:rsidRPr="00606E1C" w:rsidRDefault="00B5084D">
            <w:pPr>
              <w:pStyle w:val="ConsPlusNormal0"/>
              <w:rPr>
                <w:rFonts w:ascii="Times New Roman" w:hAnsi="Times New Roman" w:cs="Times New Roman"/>
                <w:sz w:val="24"/>
                <w:szCs w:val="24"/>
              </w:rPr>
            </w:pPr>
          </w:p>
        </w:tc>
        <w:tc>
          <w:tcPr>
            <w:tcW w:w="422" w:type="pct"/>
          </w:tcPr>
          <w:p w:rsidR="00B5084D" w:rsidRPr="00606E1C" w:rsidRDefault="00B5084D">
            <w:pPr>
              <w:pStyle w:val="ConsPlusNormal0"/>
              <w:rPr>
                <w:rFonts w:ascii="Times New Roman" w:hAnsi="Times New Roman" w:cs="Times New Roman"/>
                <w:sz w:val="24"/>
                <w:szCs w:val="24"/>
              </w:rPr>
            </w:pPr>
          </w:p>
        </w:tc>
        <w:tc>
          <w:tcPr>
            <w:tcW w:w="710" w:type="pct"/>
          </w:tcPr>
          <w:p w:rsidR="00B5084D" w:rsidRPr="00606E1C" w:rsidRDefault="00B5084D">
            <w:pPr>
              <w:pStyle w:val="ConsPlusNormal0"/>
              <w:rPr>
                <w:rFonts w:ascii="Times New Roman" w:hAnsi="Times New Roman" w:cs="Times New Roman"/>
                <w:sz w:val="24"/>
                <w:szCs w:val="24"/>
              </w:rPr>
            </w:pPr>
          </w:p>
        </w:tc>
        <w:tc>
          <w:tcPr>
            <w:tcW w:w="721" w:type="pct"/>
          </w:tcPr>
          <w:p w:rsidR="00B5084D" w:rsidRPr="00606E1C" w:rsidRDefault="00B5084D">
            <w:pPr>
              <w:pStyle w:val="ConsPlusNormal0"/>
              <w:rPr>
                <w:rFonts w:ascii="Times New Roman" w:hAnsi="Times New Roman" w:cs="Times New Roman"/>
                <w:sz w:val="24"/>
                <w:szCs w:val="24"/>
              </w:rPr>
            </w:pPr>
          </w:p>
        </w:tc>
        <w:tc>
          <w:tcPr>
            <w:tcW w:w="699" w:type="pct"/>
          </w:tcPr>
          <w:p w:rsidR="00B5084D" w:rsidRPr="00606E1C" w:rsidRDefault="00B5084D">
            <w:pPr>
              <w:pStyle w:val="ConsPlusNormal0"/>
              <w:rPr>
                <w:rFonts w:ascii="Times New Roman" w:hAnsi="Times New Roman" w:cs="Times New Roman"/>
                <w:sz w:val="24"/>
                <w:szCs w:val="24"/>
              </w:rPr>
            </w:pPr>
          </w:p>
        </w:tc>
        <w:tc>
          <w:tcPr>
            <w:tcW w:w="306" w:type="pct"/>
          </w:tcPr>
          <w:p w:rsidR="00B5084D" w:rsidRPr="00606E1C" w:rsidRDefault="00B5084D">
            <w:pPr>
              <w:pStyle w:val="ConsPlusNormal0"/>
              <w:rPr>
                <w:rFonts w:ascii="Times New Roman" w:hAnsi="Times New Roman" w:cs="Times New Roman"/>
                <w:sz w:val="24"/>
                <w:szCs w:val="24"/>
              </w:rPr>
            </w:pPr>
          </w:p>
        </w:tc>
        <w:tc>
          <w:tcPr>
            <w:tcW w:w="594" w:type="pct"/>
          </w:tcPr>
          <w:p w:rsidR="00B5084D" w:rsidRPr="00606E1C" w:rsidRDefault="00B5084D">
            <w:pPr>
              <w:pStyle w:val="ConsPlusNormal0"/>
              <w:rPr>
                <w:rFonts w:ascii="Times New Roman" w:hAnsi="Times New Roman" w:cs="Times New Roman"/>
                <w:sz w:val="24"/>
                <w:szCs w:val="24"/>
              </w:rPr>
            </w:pPr>
          </w:p>
        </w:tc>
        <w:tc>
          <w:tcPr>
            <w:tcW w:w="278" w:type="pct"/>
          </w:tcPr>
          <w:p w:rsidR="00B5084D" w:rsidRPr="00606E1C" w:rsidRDefault="00B5084D">
            <w:pPr>
              <w:pStyle w:val="ConsPlusNormal0"/>
              <w:rPr>
                <w:rFonts w:ascii="Times New Roman" w:hAnsi="Times New Roman" w:cs="Times New Roman"/>
                <w:sz w:val="24"/>
                <w:szCs w:val="24"/>
              </w:rPr>
            </w:pPr>
          </w:p>
        </w:tc>
        <w:tc>
          <w:tcPr>
            <w:tcW w:w="571" w:type="pct"/>
          </w:tcPr>
          <w:p w:rsidR="00B5084D" w:rsidRPr="00606E1C" w:rsidRDefault="00B5084D">
            <w:pPr>
              <w:pStyle w:val="ConsPlusNormal0"/>
              <w:rPr>
                <w:rFonts w:ascii="Times New Roman" w:hAnsi="Times New Roman" w:cs="Times New Roman"/>
                <w:sz w:val="24"/>
                <w:szCs w:val="24"/>
              </w:rPr>
            </w:pPr>
          </w:p>
        </w:tc>
      </w:tr>
      <w:tr w:rsidR="0000340B" w:rsidRPr="0000340B" w:rsidTr="00606E1C">
        <w:tc>
          <w:tcPr>
            <w:tcW w:w="167" w:type="pct"/>
          </w:tcPr>
          <w:p w:rsidR="00B5084D" w:rsidRPr="00606E1C" w:rsidRDefault="00B5084D">
            <w:pPr>
              <w:pStyle w:val="ConsPlusNormal0"/>
              <w:rPr>
                <w:rFonts w:ascii="Times New Roman" w:hAnsi="Times New Roman" w:cs="Times New Roman"/>
                <w:sz w:val="24"/>
                <w:szCs w:val="24"/>
              </w:rPr>
            </w:pPr>
          </w:p>
        </w:tc>
        <w:tc>
          <w:tcPr>
            <w:tcW w:w="533"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Итого</w:t>
            </w:r>
          </w:p>
        </w:tc>
        <w:tc>
          <w:tcPr>
            <w:tcW w:w="422"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х</w:t>
            </w:r>
          </w:p>
        </w:tc>
        <w:tc>
          <w:tcPr>
            <w:tcW w:w="710"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х</w:t>
            </w:r>
          </w:p>
        </w:tc>
        <w:tc>
          <w:tcPr>
            <w:tcW w:w="721"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х</w:t>
            </w:r>
          </w:p>
        </w:tc>
        <w:tc>
          <w:tcPr>
            <w:tcW w:w="699"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х</w:t>
            </w:r>
          </w:p>
        </w:tc>
        <w:tc>
          <w:tcPr>
            <w:tcW w:w="306" w:type="pct"/>
          </w:tcPr>
          <w:p w:rsidR="00B5084D" w:rsidRPr="00606E1C" w:rsidRDefault="00B5084D">
            <w:pPr>
              <w:pStyle w:val="ConsPlusNormal0"/>
              <w:rPr>
                <w:rFonts w:ascii="Times New Roman" w:hAnsi="Times New Roman" w:cs="Times New Roman"/>
                <w:sz w:val="24"/>
                <w:szCs w:val="24"/>
              </w:rPr>
            </w:pPr>
          </w:p>
        </w:tc>
        <w:tc>
          <w:tcPr>
            <w:tcW w:w="594"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х</w:t>
            </w:r>
          </w:p>
        </w:tc>
        <w:tc>
          <w:tcPr>
            <w:tcW w:w="278" w:type="pct"/>
          </w:tcPr>
          <w:p w:rsidR="00B5084D" w:rsidRPr="00606E1C" w:rsidRDefault="00681635">
            <w:pPr>
              <w:pStyle w:val="ConsPlusNormal0"/>
              <w:jc w:val="center"/>
              <w:rPr>
                <w:rFonts w:ascii="Times New Roman" w:hAnsi="Times New Roman" w:cs="Times New Roman"/>
                <w:sz w:val="24"/>
                <w:szCs w:val="24"/>
              </w:rPr>
            </w:pPr>
            <w:r w:rsidRPr="00606E1C">
              <w:rPr>
                <w:rFonts w:ascii="Times New Roman" w:hAnsi="Times New Roman" w:cs="Times New Roman"/>
                <w:sz w:val="24"/>
                <w:szCs w:val="24"/>
              </w:rPr>
              <w:t>х</w:t>
            </w:r>
          </w:p>
        </w:tc>
        <w:tc>
          <w:tcPr>
            <w:tcW w:w="571" w:type="pct"/>
          </w:tcPr>
          <w:p w:rsidR="00B5084D" w:rsidRPr="00606E1C" w:rsidRDefault="00B5084D">
            <w:pPr>
              <w:pStyle w:val="ConsPlusNormal0"/>
              <w:rPr>
                <w:rFonts w:ascii="Times New Roman" w:hAnsi="Times New Roman" w:cs="Times New Roman"/>
                <w:sz w:val="24"/>
                <w:szCs w:val="24"/>
              </w:rPr>
            </w:pPr>
          </w:p>
        </w:tc>
      </w:tr>
    </w:tbl>
    <w:p w:rsidR="00B5084D" w:rsidRPr="0000340B" w:rsidRDefault="00B5084D">
      <w:pPr>
        <w:pStyle w:val="ConsPlusNormal0"/>
        <w:rPr>
          <w:rFonts w:ascii="Times New Roman" w:hAnsi="Times New Roman" w:cs="Times New Roman"/>
        </w:rPr>
        <w:sectPr w:rsidR="00B5084D" w:rsidRPr="0000340B">
          <w:headerReference w:type="default" r:id="rId10"/>
          <w:footerReference w:type="default" r:id="rId11"/>
          <w:headerReference w:type="first" r:id="rId12"/>
          <w:footerReference w:type="first" r:id="rId13"/>
          <w:pgSz w:w="16838" w:h="11906" w:orient="landscape"/>
          <w:pgMar w:top="1134" w:right="1440" w:bottom="567" w:left="1440" w:header="0" w:footer="0" w:gutter="0"/>
          <w:cols w:space="720"/>
          <w:titlePg/>
        </w:sectPr>
      </w:pPr>
    </w:p>
    <w:p w:rsidR="00B5084D" w:rsidRPr="00C70D83" w:rsidRDefault="00B5084D">
      <w:pPr>
        <w:pStyle w:val="ConsPlusNormal0"/>
        <w:jc w:val="both"/>
        <w:rPr>
          <w:rFonts w:ascii="Times New Roman" w:hAnsi="Times New Roman" w:cs="Times New Roman"/>
          <w:sz w:val="28"/>
        </w:rPr>
      </w:pPr>
    </w:p>
    <w:p w:rsidR="00B5084D" w:rsidRPr="00C70D83" w:rsidRDefault="00681635">
      <w:pPr>
        <w:pStyle w:val="ConsPlusNonformat0"/>
        <w:jc w:val="both"/>
        <w:rPr>
          <w:rFonts w:ascii="Times New Roman" w:hAnsi="Times New Roman" w:cs="Times New Roman"/>
          <w:sz w:val="28"/>
        </w:rPr>
      </w:pPr>
      <w:r w:rsidRPr="00C70D83">
        <w:rPr>
          <w:rFonts w:ascii="Times New Roman" w:hAnsi="Times New Roman" w:cs="Times New Roman"/>
          <w:sz w:val="28"/>
        </w:rPr>
        <w:t>Участник отбора</w:t>
      </w:r>
    </w:p>
    <w:p w:rsidR="00B5084D" w:rsidRPr="00C70D83" w:rsidRDefault="00681635">
      <w:pPr>
        <w:pStyle w:val="ConsPlusNonformat0"/>
        <w:jc w:val="both"/>
        <w:rPr>
          <w:rFonts w:ascii="Times New Roman" w:hAnsi="Times New Roman" w:cs="Times New Roman"/>
          <w:sz w:val="28"/>
        </w:rPr>
      </w:pPr>
      <w:r w:rsidRPr="00C70D83">
        <w:rPr>
          <w:rFonts w:ascii="Times New Roman" w:hAnsi="Times New Roman" w:cs="Times New Roman"/>
          <w:sz w:val="28"/>
        </w:rPr>
        <w:t>или уполномоченное им лицо                _________________________________</w:t>
      </w:r>
    </w:p>
    <w:p w:rsidR="00B5084D" w:rsidRPr="00C70D83" w:rsidRDefault="004850C6" w:rsidP="004850C6">
      <w:pPr>
        <w:pStyle w:val="ConsPlusNonformat0"/>
        <w:jc w:val="center"/>
        <w:rPr>
          <w:rFonts w:ascii="Times New Roman" w:hAnsi="Times New Roman" w:cs="Times New Roman"/>
          <w:sz w:val="28"/>
        </w:rPr>
      </w:pPr>
      <w:r>
        <w:rPr>
          <w:rFonts w:ascii="Times New Roman" w:hAnsi="Times New Roman" w:cs="Times New Roman"/>
          <w:sz w:val="28"/>
        </w:rPr>
        <w:t xml:space="preserve">                                                        </w:t>
      </w:r>
      <w:r w:rsidR="00681635" w:rsidRPr="00C70D83">
        <w:rPr>
          <w:rFonts w:ascii="Times New Roman" w:hAnsi="Times New Roman" w:cs="Times New Roman"/>
          <w:sz w:val="28"/>
        </w:rPr>
        <w:t>(ФИО)</w:t>
      </w:r>
    </w:p>
    <w:p w:rsidR="00B5084D" w:rsidRDefault="00B5084D">
      <w:pPr>
        <w:pStyle w:val="ConsPlusNonformat0"/>
        <w:jc w:val="both"/>
        <w:rPr>
          <w:rFonts w:ascii="Times New Roman" w:hAnsi="Times New Roman" w:cs="Times New Roman"/>
        </w:rPr>
      </w:pPr>
    </w:p>
    <w:p w:rsidR="00223E79" w:rsidRDefault="00223E79">
      <w:pPr>
        <w:pStyle w:val="ConsPlusNonformat0"/>
        <w:jc w:val="both"/>
        <w:rPr>
          <w:rFonts w:ascii="Times New Roman" w:hAnsi="Times New Roman" w:cs="Times New Roman"/>
        </w:rPr>
      </w:pPr>
    </w:p>
    <w:p w:rsidR="00223E79" w:rsidRDefault="00223E79">
      <w:pPr>
        <w:pStyle w:val="ConsPlusNonformat0"/>
        <w:jc w:val="both"/>
        <w:rPr>
          <w:rFonts w:ascii="Times New Roman" w:hAnsi="Times New Roman" w:cs="Times New Roman"/>
        </w:rPr>
      </w:pPr>
    </w:p>
    <w:p w:rsidR="00223E79" w:rsidRPr="0000340B" w:rsidRDefault="00223E79">
      <w:pPr>
        <w:pStyle w:val="ConsPlusNonformat0"/>
        <w:jc w:val="both"/>
        <w:rPr>
          <w:rFonts w:ascii="Times New Roman" w:hAnsi="Times New Roman" w:cs="Times New Roman"/>
        </w:rPr>
      </w:pPr>
    </w:p>
    <w:p w:rsidR="00B5084D" w:rsidRPr="00D95129" w:rsidRDefault="00681635" w:rsidP="00D95129">
      <w:pPr>
        <w:pStyle w:val="ConsPlusNonformat0"/>
        <w:jc w:val="center"/>
        <w:rPr>
          <w:rFonts w:ascii="Times New Roman" w:hAnsi="Times New Roman" w:cs="Times New Roman"/>
          <w:i/>
          <w:sz w:val="28"/>
        </w:rPr>
      </w:pPr>
      <w:r w:rsidRPr="00D95129">
        <w:rPr>
          <w:rFonts w:ascii="Times New Roman" w:hAnsi="Times New Roman" w:cs="Times New Roman"/>
          <w:i/>
          <w:sz w:val="28"/>
        </w:rPr>
        <w:t>Электронная подпись</w:t>
      </w:r>
    </w:p>
    <w:p w:rsidR="00B5084D" w:rsidRDefault="00D95129" w:rsidP="00D95129">
      <w:pPr>
        <w:pStyle w:val="ConsPlusNonformat0"/>
        <w:jc w:val="center"/>
        <w:rPr>
          <w:rFonts w:ascii="Times New Roman" w:hAnsi="Times New Roman" w:cs="Times New Roman"/>
          <w:sz w:val="28"/>
        </w:rPr>
      </w:pPr>
      <w:r w:rsidRPr="00D95129">
        <w:rPr>
          <w:rFonts w:ascii="Times New Roman" w:hAnsi="Times New Roman" w:cs="Times New Roman"/>
          <w:sz w:val="28"/>
        </w:rPr>
        <w:t>«__» _______ 20__ г</w:t>
      </w:r>
    </w:p>
    <w:p w:rsidR="00223E79" w:rsidRDefault="00223E79" w:rsidP="00D95129">
      <w:pPr>
        <w:pStyle w:val="ConsPlusNonformat0"/>
        <w:jc w:val="center"/>
        <w:rPr>
          <w:rFonts w:ascii="Times New Roman" w:hAnsi="Times New Roman" w:cs="Times New Roman"/>
          <w:sz w:val="28"/>
        </w:rPr>
      </w:pPr>
    </w:p>
    <w:p w:rsidR="00223E79" w:rsidRDefault="00223E79" w:rsidP="00D95129">
      <w:pPr>
        <w:pStyle w:val="ConsPlusNonformat0"/>
        <w:jc w:val="center"/>
        <w:rPr>
          <w:rFonts w:ascii="Times New Roman" w:hAnsi="Times New Roman" w:cs="Times New Roman"/>
          <w:sz w:val="28"/>
        </w:rPr>
      </w:pPr>
    </w:p>
    <w:p w:rsidR="00223E79" w:rsidRDefault="00223E79" w:rsidP="00D95129">
      <w:pPr>
        <w:pStyle w:val="ConsPlusNonformat0"/>
        <w:jc w:val="center"/>
        <w:rPr>
          <w:rFonts w:ascii="Times New Roman" w:hAnsi="Times New Roman" w:cs="Times New Roman"/>
          <w:sz w:val="28"/>
        </w:rPr>
      </w:pPr>
    </w:p>
    <w:p w:rsidR="00223E79" w:rsidRPr="00D95129" w:rsidRDefault="00223E79" w:rsidP="00D95129">
      <w:pPr>
        <w:pStyle w:val="ConsPlusNonformat0"/>
        <w:jc w:val="center"/>
        <w:rPr>
          <w:rFonts w:ascii="Times New Roman" w:hAnsi="Times New Roman" w:cs="Times New Roman"/>
          <w:sz w:val="28"/>
        </w:rPr>
      </w:pPr>
    </w:p>
    <w:p w:rsidR="00B5084D" w:rsidRPr="0000340B" w:rsidRDefault="00681635">
      <w:pPr>
        <w:pStyle w:val="ConsPlusNormal0"/>
        <w:ind w:firstLine="540"/>
        <w:jc w:val="both"/>
        <w:rPr>
          <w:rFonts w:ascii="Times New Roman" w:hAnsi="Times New Roman" w:cs="Times New Roman"/>
        </w:rPr>
      </w:pPr>
      <w:r w:rsidRPr="0000340B">
        <w:rPr>
          <w:rFonts w:ascii="Times New Roman" w:hAnsi="Times New Roman" w:cs="Times New Roman"/>
        </w:rPr>
        <w:t>--------------------------------</w:t>
      </w:r>
    </w:p>
    <w:p w:rsidR="00B5084D" w:rsidRPr="00D95129" w:rsidRDefault="00D95129" w:rsidP="00D95129">
      <w:pPr>
        <w:pStyle w:val="ConsPlusNormal0"/>
        <w:ind w:firstLine="709"/>
        <w:jc w:val="both"/>
        <w:rPr>
          <w:rFonts w:ascii="Times New Roman" w:hAnsi="Times New Roman" w:cs="Times New Roman"/>
          <w:sz w:val="24"/>
          <w:szCs w:val="24"/>
        </w:rPr>
      </w:pPr>
      <w:bookmarkStart w:id="59" w:name="P483"/>
      <w:bookmarkEnd w:id="59"/>
      <w:r w:rsidRPr="00D95129">
        <w:rPr>
          <w:rFonts w:ascii="Times New Roman" w:hAnsi="Times New Roman" w:cs="Times New Roman"/>
          <w:vertAlign w:val="superscript"/>
        </w:rPr>
        <w:t>1</w:t>
      </w:r>
      <w:r>
        <w:rPr>
          <w:rFonts w:ascii="Times New Roman" w:hAnsi="Times New Roman" w:cs="Times New Roman"/>
        </w:rPr>
        <w:t xml:space="preserve"> </w:t>
      </w:r>
      <w:r w:rsidR="00681635" w:rsidRPr="0000340B">
        <w:rPr>
          <w:rFonts w:ascii="Times New Roman" w:hAnsi="Times New Roman" w:cs="Times New Roman"/>
        </w:rPr>
        <w:t xml:space="preserve">За </w:t>
      </w:r>
      <w:r w:rsidR="00681635" w:rsidRPr="00D95129">
        <w:rPr>
          <w:rFonts w:ascii="Times New Roman" w:hAnsi="Times New Roman" w:cs="Times New Roman"/>
          <w:sz w:val="24"/>
          <w:szCs w:val="24"/>
        </w:rPr>
        <w:t>исключением ассоциированного члена, не участвующего в хозяйственной деятельности сельскохозяйственного потребительского кооператива или не принимающего в его деятельности личного трудового участия.</w:t>
      </w:r>
    </w:p>
    <w:p w:rsidR="00B5084D" w:rsidRPr="00D95129" w:rsidRDefault="00D95129" w:rsidP="00D95129">
      <w:pPr>
        <w:pStyle w:val="ConsPlusNormal0"/>
        <w:ind w:firstLine="709"/>
        <w:jc w:val="both"/>
        <w:rPr>
          <w:rFonts w:ascii="Times New Roman" w:hAnsi="Times New Roman" w:cs="Times New Roman"/>
          <w:sz w:val="24"/>
          <w:szCs w:val="24"/>
        </w:rPr>
      </w:pPr>
      <w:bookmarkStart w:id="60" w:name="P484"/>
      <w:bookmarkEnd w:id="60"/>
      <w:r w:rsidRPr="00D95129">
        <w:rPr>
          <w:rFonts w:ascii="Times New Roman" w:hAnsi="Times New Roman" w:cs="Times New Roman"/>
          <w:sz w:val="24"/>
          <w:szCs w:val="24"/>
          <w:vertAlign w:val="superscript"/>
        </w:rPr>
        <w:t>2</w:t>
      </w:r>
      <w:r w:rsidR="00681635" w:rsidRPr="00D95129">
        <w:rPr>
          <w:rFonts w:ascii="Times New Roman" w:hAnsi="Times New Roman" w:cs="Times New Roman"/>
          <w:sz w:val="24"/>
          <w:szCs w:val="24"/>
          <w:vertAlign w:val="superscript"/>
        </w:rPr>
        <w:t xml:space="preserve"> </w:t>
      </w:r>
      <w:r w:rsidR="00681635" w:rsidRPr="00D95129">
        <w:rPr>
          <w:rFonts w:ascii="Times New Roman" w:hAnsi="Times New Roman" w:cs="Times New Roman"/>
          <w:sz w:val="24"/>
          <w:szCs w:val="24"/>
        </w:rPr>
        <w:t xml:space="preserve">Указывается количество коров, находящихся в собственности и (или) пользовании у гражданина, ведущего личное подсобное хозяйство, являющегося членом участника отбора, на основании данных выписок из </w:t>
      </w:r>
      <w:proofErr w:type="spellStart"/>
      <w:r w:rsidR="00681635" w:rsidRPr="00D95129">
        <w:rPr>
          <w:rFonts w:ascii="Times New Roman" w:hAnsi="Times New Roman" w:cs="Times New Roman"/>
          <w:sz w:val="24"/>
          <w:szCs w:val="24"/>
        </w:rPr>
        <w:t>похозяйственных</w:t>
      </w:r>
      <w:proofErr w:type="spellEnd"/>
      <w:r w:rsidR="00681635" w:rsidRPr="00D95129">
        <w:rPr>
          <w:rFonts w:ascii="Times New Roman" w:hAnsi="Times New Roman" w:cs="Times New Roman"/>
          <w:sz w:val="24"/>
          <w:szCs w:val="24"/>
        </w:rPr>
        <w:t xml:space="preserve"> книг, содержащих информацию о количестве коров, находящихся в собственности и (или) пользовании у гражданина, ведущего личное подсобное хозяйство, по состоянию на 1 января года обращения за государственной поддержкой (в 2024 году - по состоянию на дату не ранее первого числа месяца, предшествующего месяцу, в котором направляется заявка).</w:t>
      </w:r>
    </w:p>
    <w:p w:rsidR="00B5084D" w:rsidRPr="00D95129" w:rsidRDefault="00D95129" w:rsidP="00D95129">
      <w:pPr>
        <w:pStyle w:val="ConsPlusNormal0"/>
        <w:ind w:firstLine="709"/>
        <w:jc w:val="both"/>
        <w:rPr>
          <w:rFonts w:ascii="Times New Roman" w:hAnsi="Times New Roman" w:cs="Times New Roman"/>
          <w:sz w:val="24"/>
          <w:szCs w:val="24"/>
        </w:rPr>
      </w:pPr>
      <w:bookmarkStart w:id="61" w:name="P485"/>
      <w:bookmarkEnd w:id="61"/>
      <w:r w:rsidRPr="00D95129">
        <w:rPr>
          <w:rFonts w:ascii="Times New Roman" w:hAnsi="Times New Roman" w:cs="Times New Roman"/>
          <w:sz w:val="24"/>
          <w:szCs w:val="24"/>
          <w:vertAlign w:val="superscript"/>
        </w:rPr>
        <w:t>3</w:t>
      </w:r>
      <w:r w:rsidR="00681635" w:rsidRPr="00D95129">
        <w:rPr>
          <w:rFonts w:ascii="Times New Roman" w:hAnsi="Times New Roman" w:cs="Times New Roman"/>
          <w:sz w:val="24"/>
          <w:szCs w:val="24"/>
        </w:rPr>
        <w:t xml:space="preserve"> Заполняется в случае проведения искусственного осеменения коров в году, предшествующем году обращения за государственной поддержкой.</w:t>
      </w:r>
    </w:p>
    <w:p w:rsidR="00B5084D" w:rsidRPr="0000340B" w:rsidRDefault="00B5084D">
      <w:pPr>
        <w:pStyle w:val="ConsPlusNormal0"/>
        <w:jc w:val="both"/>
        <w:rPr>
          <w:rFonts w:ascii="Times New Roman" w:hAnsi="Times New Roman" w:cs="Times New Roman"/>
        </w:rPr>
      </w:pPr>
    </w:p>
    <w:p w:rsidR="00B5084D" w:rsidRPr="0000340B" w:rsidRDefault="00B5084D">
      <w:pPr>
        <w:pStyle w:val="ConsPlusNormal0"/>
        <w:jc w:val="both"/>
        <w:rPr>
          <w:rFonts w:ascii="Times New Roman" w:hAnsi="Times New Roman" w:cs="Times New Roman"/>
        </w:rPr>
      </w:pPr>
    </w:p>
    <w:p w:rsidR="00B5084D" w:rsidRDefault="00B5084D">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223E79" w:rsidRDefault="00223E79">
      <w:pPr>
        <w:pStyle w:val="ConsPlusNormal0"/>
        <w:jc w:val="both"/>
        <w:rPr>
          <w:rFonts w:ascii="Times New Roman" w:hAnsi="Times New Roman" w:cs="Times New Roman"/>
        </w:rPr>
      </w:pPr>
    </w:p>
    <w:p w:rsidR="00B5084D" w:rsidRPr="009B23A8" w:rsidRDefault="00681635">
      <w:pPr>
        <w:pStyle w:val="ConsPlusNormal0"/>
        <w:jc w:val="right"/>
        <w:outlineLvl w:val="1"/>
        <w:rPr>
          <w:rFonts w:ascii="Times New Roman" w:hAnsi="Times New Roman" w:cs="Times New Roman"/>
          <w:sz w:val="28"/>
          <w:szCs w:val="28"/>
        </w:rPr>
      </w:pPr>
      <w:r w:rsidRPr="009B23A8">
        <w:rPr>
          <w:rFonts w:ascii="Times New Roman" w:hAnsi="Times New Roman" w:cs="Times New Roman"/>
          <w:sz w:val="28"/>
          <w:szCs w:val="28"/>
        </w:rPr>
        <w:lastRenderedPageBreak/>
        <w:t>Пр</w:t>
      </w:r>
      <w:bookmarkStart w:id="62" w:name="_GoBack"/>
      <w:bookmarkEnd w:id="62"/>
      <w:r w:rsidRPr="009B23A8">
        <w:rPr>
          <w:rFonts w:ascii="Times New Roman" w:hAnsi="Times New Roman" w:cs="Times New Roman"/>
          <w:sz w:val="28"/>
          <w:szCs w:val="28"/>
        </w:rPr>
        <w:t xml:space="preserve">иложение </w:t>
      </w:r>
      <w:r w:rsidR="0000340B" w:rsidRPr="009B23A8">
        <w:rPr>
          <w:rFonts w:ascii="Times New Roman" w:hAnsi="Times New Roman" w:cs="Times New Roman"/>
          <w:sz w:val="28"/>
          <w:szCs w:val="28"/>
        </w:rPr>
        <w:t>№</w:t>
      </w:r>
      <w:r w:rsidRPr="009B23A8">
        <w:rPr>
          <w:rFonts w:ascii="Times New Roman" w:hAnsi="Times New Roman" w:cs="Times New Roman"/>
          <w:sz w:val="28"/>
          <w:szCs w:val="28"/>
        </w:rPr>
        <w:t xml:space="preserve"> 3</w:t>
      </w:r>
    </w:p>
    <w:p w:rsidR="00B5084D" w:rsidRPr="009B23A8" w:rsidRDefault="00681635">
      <w:pPr>
        <w:pStyle w:val="ConsPlusNormal0"/>
        <w:jc w:val="right"/>
        <w:rPr>
          <w:rFonts w:ascii="Times New Roman" w:hAnsi="Times New Roman" w:cs="Times New Roman"/>
          <w:sz w:val="28"/>
          <w:szCs w:val="28"/>
        </w:rPr>
      </w:pPr>
      <w:r w:rsidRPr="009B23A8">
        <w:rPr>
          <w:rFonts w:ascii="Times New Roman" w:hAnsi="Times New Roman" w:cs="Times New Roman"/>
          <w:sz w:val="28"/>
          <w:szCs w:val="28"/>
        </w:rPr>
        <w:t>к Порядку</w:t>
      </w:r>
    </w:p>
    <w:p w:rsidR="00B5084D" w:rsidRPr="009B23A8" w:rsidRDefault="00681635">
      <w:pPr>
        <w:pStyle w:val="ConsPlusNormal0"/>
        <w:jc w:val="right"/>
        <w:rPr>
          <w:rFonts w:ascii="Times New Roman" w:hAnsi="Times New Roman" w:cs="Times New Roman"/>
          <w:sz w:val="28"/>
          <w:szCs w:val="28"/>
        </w:rPr>
      </w:pPr>
      <w:r w:rsidRPr="009B23A8">
        <w:rPr>
          <w:rFonts w:ascii="Times New Roman" w:hAnsi="Times New Roman" w:cs="Times New Roman"/>
          <w:sz w:val="28"/>
          <w:szCs w:val="28"/>
        </w:rPr>
        <w:t>предоставления субсидий на возмещение</w:t>
      </w:r>
    </w:p>
    <w:p w:rsidR="00B5084D" w:rsidRPr="009B23A8" w:rsidRDefault="00681635">
      <w:pPr>
        <w:pStyle w:val="ConsPlusNormal0"/>
        <w:jc w:val="right"/>
        <w:rPr>
          <w:rFonts w:ascii="Times New Roman" w:hAnsi="Times New Roman" w:cs="Times New Roman"/>
          <w:sz w:val="28"/>
          <w:szCs w:val="28"/>
        </w:rPr>
      </w:pPr>
      <w:r w:rsidRPr="009B23A8">
        <w:rPr>
          <w:rFonts w:ascii="Times New Roman" w:hAnsi="Times New Roman" w:cs="Times New Roman"/>
          <w:sz w:val="28"/>
          <w:szCs w:val="28"/>
        </w:rPr>
        <w:t>части затрат, связанных</w:t>
      </w:r>
    </w:p>
    <w:p w:rsidR="00B5084D" w:rsidRPr="009B23A8" w:rsidRDefault="00681635">
      <w:pPr>
        <w:pStyle w:val="ConsPlusNormal0"/>
        <w:jc w:val="right"/>
        <w:rPr>
          <w:rFonts w:ascii="Times New Roman" w:hAnsi="Times New Roman" w:cs="Times New Roman"/>
          <w:sz w:val="28"/>
          <w:szCs w:val="28"/>
        </w:rPr>
      </w:pPr>
      <w:r w:rsidRPr="009B23A8">
        <w:rPr>
          <w:rFonts w:ascii="Times New Roman" w:hAnsi="Times New Roman" w:cs="Times New Roman"/>
          <w:sz w:val="28"/>
          <w:szCs w:val="28"/>
        </w:rPr>
        <w:t>с содержанием коров, находящихся</w:t>
      </w:r>
    </w:p>
    <w:p w:rsidR="00B5084D" w:rsidRPr="009B23A8" w:rsidRDefault="00681635">
      <w:pPr>
        <w:pStyle w:val="ConsPlusNormal0"/>
        <w:jc w:val="right"/>
        <w:rPr>
          <w:rFonts w:ascii="Times New Roman" w:hAnsi="Times New Roman" w:cs="Times New Roman"/>
          <w:sz w:val="28"/>
          <w:szCs w:val="28"/>
        </w:rPr>
      </w:pPr>
      <w:r w:rsidRPr="009B23A8">
        <w:rPr>
          <w:rFonts w:ascii="Times New Roman" w:hAnsi="Times New Roman" w:cs="Times New Roman"/>
          <w:sz w:val="28"/>
          <w:szCs w:val="28"/>
        </w:rPr>
        <w:t>в собственности и (или) пользовании</w:t>
      </w:r>
    </w:p>
    <w:p w:rsidR="00B5084D" w:rsidRPr="009B23A8" w:rsidRDefault="00681635">
      <w:pPr>
        <w:pStyle w:val="ConsPlusNormal0"/>
        <w:jc w:val="right"/>
        <w:rPr>
          <w:rFonts w:ascii="Times New Roman" w:hAnsi="Times New Roman" w:cs="Times New Roman"/>
          <w:sz w:val="28"/>
          <w:szCs w:val="28"/>
        </w:rPr>
      </w:pPr>
      <w:r w:rsidRPr="009B23A8">
        <w:rPr>
          <w:rFonts w:ascii="Times New Roman" w:hAnsi="Times New Roman" w:cs="Times New Roman"/>
          <w:sz w:val="28"/>
          <w:szCs w:val="28"/>
        </w:rPr>
        <w:t>у граждан, ведущих личное подсобное</w:t>
      </w:r>
    </w:p>
    <w:p w:rsidR="00B5084D" w:rsidRPr="009B23A8" w:rsidRDefault="00681635">
      <w:pPr>
        <w:pStyle w:val="ConsPlusNormal0"/>
        <w:jc w:val="right"/>
        <w:rPr>
          <w:rFonts w:ascii="Times New Roman" w:hAnsi="Times New Roman" w:cs="Times New Roman"/>
          <w:sz w:val="28"/>
          <w:szCs w:val="28"/>
        </w:rPr>
      </w:pPr>
      <w:r w:rsidRPr="009B23A8">
        <w:rPr>
          <w:rFonts w:ascii="Times New Roman" w:hAnsi="Times New Roman" w:cs="Times New Roman"/>
          <w:sz w:val="28"/>
          <w:szCs w:val="28"/>
        </w:rPr>
        <w:t>хозяйство, являющихся членами</w:t>
      </w:r>
    </w:p>
    <w:p w:rsidR="00B5084D" w:rsidRPr="009B23A8" w:rsidRDefault="00681635">
      <w:pPr>
        <w:pStyle w:val="ConsPlusNormal0"/>
        <w:jc w:val="right"/>
        <w:rPr>
          <w:rFonts w:ascii="Times New Roman" w:hAnsi="Times New Roman" w:cs="Times New Roman"/>
          <w:sz w:val="28"/>
          <w:szCs w:val="28"/>
        </w:rPr>
      </w:pPr>
      <w:r w:rsidRPr="009B23A8">
        <w:rPr>
          <w:rFonts w:ascii="Times New Roman" w:hAnsi="Times New Roman" w:cs="Times New Roman"/>
          <w:sz w:val="28"/>
          <w:szCs w:val="28"/>
        </w:rPr>
        <w:t>сельскохозяйственного потребительского</w:t>
      </w:r>
    </w:p>
    <w:p w:rsidR="00B5084D" w:rsidRPr="009B23A8" w:rsidRDefault="00681635">
      <w:pPr>
        <w:pStyle w:val="ConsPlusNormal0"/>
        <w:jc w:val="right"/>
        <w:rPr>
          <w:rFonts w:ascii="Times New Roman" w:hAnsi="Times New Roman" w:cs="Times New Roman"/>
          <w:sz w:val="28"/>
          <w:szCs w:val="28"/>
        </w:rPr>
      </w:pPr>
      <w:r w:rsidRPr="009B23A8">
        <w:rPr>
          <w:rFonts w:ascii="Times New Roman" w:hAnsi="Times New Roman" w:cs="Times New Roman"/>
          <w:sz w:val="28"/>
          <w:szCs w:val="28"/>
        </w:rPr>
        <w:t>кооператива, и проведения отбора</w:t>
      </w:r>
    </w:p>
    <w:p w:rsidR="00B5084D" w:rsidRPr="009B23A8" w:rsidRDefault="00681635">
      <w:pPr>
        <w:pStyle w:val="ConsPlusNormal0"/>
        <w:jc w:val="right"/>
        <w:rPr>
          <w:rFonts w:ascii="Times New Roman" w:hAnsi="Times New Roman" w:cs="Times New Roman"/>
          <w:sz w:val="28"/>
          <w:szCs w:val="28"/>
        </w:rPr>
      </w:pPr>
      <w:r w:rsidRPr="009B23A8">
        <w:rPr>
          <w:rFonts w:ascii="Times New Roman" w:hAnsi="Times New Roman" w:cs="Times New Roman"/>
          <w:sz w:val="28"/>
          <w:szCs w:val="28"/>
        </w:rPr>
        <w:t>получателей указанных субсидий</w:t>
      </w:r>
    </w:p>
    <w:p w:rsidR="00B5084D" w:rsidRPr="009B23A8" w:rsidRDefault="00B5084D">
      <w:pPr>
        <w:pStyle w:val="ConsPlusNormal0"/>
        <w:jc w:val="both"/>
        <w:rPr>
          <w:rFonts w:ascii="Times New Roman" w:hAnsi="Times New Roman" w:cs="Times New Roman"/>
          <w:sz w:val="28"/>
          <w:szCs w:val="28"/>
        </w:rPr>
      </w:pPr>
    </w:p>
    <w:p w:rsidR="00B5084D" w:rsidRPr="009B23A8" w:rsidRDefault="00681635">
      <w:pPr>
        <w:pStyle w:val="ConsPlusNormal0"/>
        <w:jc w:val="center"/>
        <w:rPr>
          <w:rFonts w:ascii="Times New Roman" w:hAnsi="Times New Roman" w:cs="Times New Roman"/>
          <w:sz w:val="28"/>
          <w:szCs w:val="28"/>
        </w:rPr>
      </w:pPr>
      <w:bookmarkStart w:id="63" w:name="P503"/>
      <w:bookmarkEnd w:id="63"/>
      <w:r w:rsidRPr="009B23A8">
        <w:rPr>
          <w:rFonts w:ascii="Times New Roman" w:hAnsi="Times New Roman" w:cs="Times New Roman"/>
          <w:sz w:val="28"/>
          <w:szCs w:val="28"/>
        </w:rPr>
        <w:t>Информация</w:t>
      </w:r>
    </w:p>
    <w:p w:rsidR="00B5084D" w:rsidRPr="009B23A8" w:rsidRDefault="00681635">
      <w:pPr>
        <w:pStyle w:val="ConsPlusNormal0"/>
        <w:jc w:val="center"/>
        <w:rPr>
          <w:rFonts w:ascii="Times New Roman" w:hAnsi="Times New Roman" w:cs="Times New Roman"/>
          <w:sz w:val="28"/>
          <w:szCs w:val="28"/>
        </w:rPr>
      </w:pPr>
      <w:r w:rsidRPr="009B23A8">
        <w:rPr>
          <w:rFonts w:ascii="Times New Roman" w:hAnsi="Times New Roman" w:cs="Times New Roman"/>
          <w:sz w:val="28"/>
          <w:szCs w:val="28"/>
        </w:rPr>
        <w:t>для расчета субсидий на возмещение части затрат, связанных</w:t>
      </w:r>
    </w:p>
    <w:p w:rsidR="00B5084D" w:rsidRPr="009B23A8" w:rsidRDefault="00681635">
      <w:pPr>
        <w:pStyle w:val="ConsPlusNormal0"/>
        <w:jc w:val="center"/>
        <w:rPr>
          <w:rFonts w:ascii="Times New Roman" w:hAnsi="Times New Roman" w:cs="Times New Roman"/>
          <w:sz w:val="28"/>
          <w:szCs w:val="28"/>
        </w:rPr>
      </w:pPr>
      <w:r w:rsidRPr="009B23A8">
        <w:rPr>
          <w:rFonts w:ascii="Times New Roman" w:hAnsi="Times New Roman" w:cs="Times New Roman"/>
          <w:sz w:val="28"/>
          <w:szCs w:val="28"/>
        </w:rPr>
        <w:t>с содержанием коров, находящихся в собственности</w:t>
      </w:r>
    </w:p>
    <w:p w:rsidR="00B5084D" w:rsidRPr="009B23A8" w:rsidRDefault="00681635">
      <w:pPr>
        <w:pStyle w:val="ConsPlusNormal0"/>
        <w:jc w:val="center"/>
        <w:rPr>
          <w:rFonts w:ascii="Times New Roman" w:hAnsi="Times New Roman" w:cs="Times New Roman"/>
          <w:sz w:val="28"/>
          <w:szCs w:val="28"/>
        </w:rPr>
      </w:pPr>
      <w:r w:rsidRPr="009B23A8">
        <w:rPr>
          <w:rFonts w:ascii="Times New Roman" w:hAnsi="Times New Roman" w:cs="Times New Roman"/>
          <w:sz w:val="28"/>
          <w:szCs w:val="28"/>
        </w:rPr>
        <w:t>и (или) пользовании у граждан, ведущих личное подсобное</w:t>
      </w:r>
    </w:p>
    <w:p w:rsidR="00B5084D" w:rsidRPr="009B23A8" w:rsidRDefault="00681635">
      <w:pPr>
        <w:pStyle w:val="ConsPlusNormal0"/>
        <w:jc w:val="center"/>
        <w:rPr>
          <w:rFonts w:ascii="Times New Roman" w:hAnsi="Times New Roman" w:cs="Times New Roman"/>
          <w:sz w:val="28"/>
          <w:szCs w:val="28"/>
        </w:rPr>
      </w:pPr>
      <w:r w:rsidRPr="009B23A8">
        <w:rPr>
          <w:rFonts w:ascii="Times New Roman" w:hAnsi="Times New Roman" w:cs="Times New Roman"/>
          <w:sz w:val="28"/>
          <w:szCs w:val="28"/>
        </w:rPr>
        <w:t>хозяйство, являющихся членами сельскохозяйственного</w:t>
      </w:r>
    </w:p>
    <w:p w:rsidR="00B5084D" w:rsidRPr="009B23A8" w:rsidRDefault="009B23A8">
      <w:pPr>
        <w:pStyle w:val="ConsPlusNormal0"/>
        <w:jc w:val="center"/>
        <w:rPr>
          <w:rFonts w:ascii="Times New Roman" w:hAnsi="Times New Roman" w:cs="Times New Roman"/>
          <w:sz w:val="28"/>
          <w:szCs w:val="28"/>
        </w:rPr>
      </w:pPr>
      <w:r w:rsidRPr="009B23A8">
        <w:rPr>
          <w:rFonts w:ascii="Times New Roman" w:hAnsi="Times New Roman" w:cs="Times New Roman"/>
          <w:sz w:val="28"/>
          <w:szCs w:val="28"/>
        </w:rPr>
        <w:t xml:space="preserve">потребительского кооператива </w:t>
      </w:r>
      <w:r w:rsidRPr="009B23A8">
        <w:rPr>
          <w:rFonts w:ascii="Times New Roman" w:hAnsi="Times New Roman" w:cs="Times New Roman"/>
          <w:sz w:val="28"/>
          <w:szCs w:val="28"/>
          <w:vertAlign w:val="superscript"/>
        </w:rPr>
        <w:t>1</w:t>
      </w:r>
      <w:r w:rsidR="00681635" w:rsidRPr="009B23A8">
        <w:rPr>
          <w:rFonts w:ascii="Times New Roman" w:hAnsi="Times New Roman" w:cs="Times New Roman"/>
          <w:sz w:val="28"/>
          <w:szCs w:val="28"/>
        </w:rPr>
        <w:t>, в 20__ году</w:t>
      </w:r>
    </w:p>
    <w:p w:rsidR="00B5084D" w:rsidRPr="009B23A8" w:rsidRDefault="00681635">
      <w:pPr>
        <w:pStyle w:val="ConsPlusNormal0"/>
        <w:jc w:val="center"/>
        <w:rPr>
          <w:rFonts w:ascii="Times New Roman" w:hAnsi="Times New Roman" w:cs="Times New Roman"/>
          <w:sz w:val="28"/>
          <w:szCs w:val="28"/>
        </w:rPr>
      </w:pPr>
      <w:r w:rsidRPr="009B23A8">
        <w:rPr>
          <w:rFonts w:ascii="Times New Roman" w:hAnsi="Times New Roman" w:cs="Times New Roman"/>
          <w:sz w:val="28"/>
          <w:szCs w:val="28"/>
        </w:rPr>
        <w:t>__________________________________________________________</w:t>
      </w:r>
    </w:p>
    <w:p w:rsidR="00B5084D" w:rsidRPr="009B23A8" w:rsidRDefault="00681635">
      <w:pPr>
        <w:pStyle w:val="ConsPlusNormal0"/>
        <w:jc w:val="center"/>
        <w:rPr>
          <w:rFonts w:ascii="Times New Roman" w:hAnsi="Times New Roman" w:cs="Times New Roman"/>
          <w:sz w:val="24"/>
          <w:szCs w:val="28"/>
        </w:rPr>
      </w:pPr>
      <w:r w:rsidRPr="009B23A8">
        <w:rPr>
          <w:rFonts w:ascii="Times New Roman" w:hAnsi="Times New Roman" w:cs="Times New Roman"/>
          <w:sz w:val="24"/>
          <w:szCs w:val="28"/>
        </w:rPr>
        <w:t>(полное наименование сельскохозяйственного</w:t>
      </w:r>
    </w:p>
    <w:p w:rsidR="00B5084D" w:rsidRPr="009B23A8" w:rsidRDefault="00681635">
      <w:pPr>
        <w:pStyle w:val="ConsPlusNormal0"/>
        <w:jc w:val="center"/>
        <w:rPr>
          <w:rFonts w:ascii="Times New Roman" w:hAnsi="Times New Roman" w:cs="Times New Roman"/>
          <w:sz w:val="24"/>
          <w:szCs w:val="28"/>
        </w:rPr>
      </w:pPr>
      <w:r w:rsidRPr="009B23A8">
        <w:rPr>
          <w:rFonts w:ascii="Times New Roman" w:hAnsi="Times New Roman" w:cs="Times New Roman"/>
          <w:sz w:val="24"/>
          <w:szCs w:val="28"/>
        </w:rPr>
        <w:t>потребительского кооператива (далее - участник отбора)</w:t>
      </w:r>
    </w:p>
    <w:p w:rsidR="00B5084D" w:rsidRPr="009B23A8" w:rsidRDefault="00681635">
      <w:pPr>
        <w:pStyle w:val="ConsPlusNormal0"/>
        <w:jc w:val="center"/>
        <w:rPr>
          <w:rFonts w:ascii="Times New Roman" w:hAnsi="Times New Roman" w:cs="Times New Roman"/>
          <w:sz w:val="28"/>
          <w:szCs w:val="28"/>
        </w:rPr>
      </w:pPr>
      <w:r w:rsidRPr="009B23A8">
        <w:rPr>
          <w:rFonts w:ascii="Times New Roman" w:hAnsi="Times New Roman" w:cs="Times New Roman"/>
          <w:sz w:val="28"/>
          <w:szCs w:val="28"/>
        </w:rPr>
        <w:t>__________________________________________________________</w:t>
      </w:r>
    </w:p>
    <w:p w:rsidR="00B5084D" w:rsidRPr="009B23A8" w:rsidRDefault="00681635">
      <w:pPr>
        <w:pStyle w:val="ConsPlusNormal0"/>
        <w:jc w:val="center"/>
        <w:rPr>
          <w:rFonts w:ascii="Times New Roman" w:hAnsi="Times New Roman" w:cs="Times New Roman"/>
          <w:sz w:val="24"/>
          <w:szCs w:val="28"/>
        </w:rPr>
      </w:pPr>
      <w:r w:rsidRPr="009B23A8">
        <w:rPr>
          <w:rFonts w:ascii="Times New Roman" w:hAnsi="Times New Roman" w:cs="Times New Roman"/>
          <w:sz w:val="24"/>
          <w:szCs w:val="28"/>
        </w:rPr>
        <w:t>(муниципальный район, муниципальный округ или городской</w:t>
      </w:r>
    </w:p>
    <w:p w:rsidR="00B5084D" w:rsidRPr="009B23A8" w:rsidRDefault="00681635">
      <w:pPr>
        <w:pStyle w:val="ConsPlusNormal0"/>
        <w:jc w:val="center"/>
        <w:rPr>
          <w:rFonts w:ascii="Times New Roman" w:hAnsi="Times New Roman" w:cs="Times New Roman"/>
          <w:sz w:val="24"/>
          <w:szCs w:val="28"/>
        </w:rPr>
      </w:pPr>
      <w:r w:rsidRPr="009B23A8">
        <w:rPr>
          <w:rFonts w:ascii="Times New Roman" w:hAnsi="Times New Roman" w:cs="Times New Roman"/>
          <w:sz w:val="24"/>
          <w:szCs w:val="28"/>
        </w:rPr>
        <w:t>округ Красноярского края)</w:t>
      </w:r>
    </w:p>
    <w:p w:rsidR="00B5084D" w:rsidRPr="0000340B" w:rsidRDefault="00B5084D">
      <w:pPr>
        <w:pStyle w:val="ConsPlusNormal0"/>
        <w:jc w:val="both"/>
        <w:rPr>
          <w:rFonts w:ascii="Times New Roman" w:hAnsi="Times New Roman" w:cs="Times New Roman"/>
        </w:rPr>
      </w:pPr>
    </w:p>
    <w:p w:rsidR="00B5084D" w:rsidRPr="0000340B" w:rsidRDefault="00B5084D">
      <w:pPr>
        <w:pStyle w:val="ConsPlusNormal0"/>
        <w:rPr>
          <w:rFonts w:ascii="Times New Roman" w:hAnsi="Times New Roman" w:cs="Times New Roman"/>
        </w:rPr>
        <w:sectPr w:rsidR="00B5084D" w:rsidRPr="0000340B">
          <w:headerReference w:type="default" r:id="rId14"/>
          <w:footerReference w:type="default" r:id="rId15"/>
          <w:headerReference w:type="first" r:id="rId16"/>
          <w:footerReference w:type="first" r:id="rId17"/>
          <w:pgSz w:w="11906" w:h="16838"/>
          <w:pgMar w:top="1440" w:right="567" w:bottom="1440" w:left="1134"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2"/>
        <w:gridCol w:w="1983"/>
        <w:gridCol w:w="1138"/>
        <w:gridCol w:w="2064"/>
        <w:gridCol w:w="1836"/>
        <w:gridCol w:w="2208"/>
        <w:gridCol w:w="2538"/>
        <w:gridCol w:w="1693"/>
      </w:tblGrid>
      <w:tr w:rsidR="0000340B" w:rsidRPr="0000340B" w:rsidTr="00491223">
        <w:tc>
          <w:tcPr>
            <w:tcW w:w="221" w:type="pct"/>
            <w:vMerge w:val="restart"/>
          </w:tcPr>
          <w:p w:rsidR="00B5084D" w:rsidRPr="00491223" w:rsidRDefault="0000340B">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lastRenderedPageBreak/>
              <w:t>№</w:t>
            </w:r>
            <w:r w:rsidR="00681635" w:rsidRPr="00491223">
              <w:rPr>
                <w:rFonts w:ascii="Times New Roman" w:hAnsi="Times New Roman" w:cs="Times New Roman"/>
                <w:sz w:val="24"/>
                <w:szCs w:val="24"/>
              </w:rPr>
              <w:t xml:space="preserve"> п/п</w:t>
            </w:r>
          </w:p>
        </w:tc>
        <w:tc>
          <w:tcPr>
            <w:tcW w:w="704" w:type="pct"/>
            <w:vMerge w:val="restart"/>
          </w:tcPr>
          <w:p w:rsidR="00B5084D" w:rsidRPr="00491223" w:rsidRDefault="00681635">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ФИО гражданина, ведущего личное подсобное хозяйство, являюще</w:t>
            </w:r>
            <w:r w:rsidR="00644B9B" w:rsidRPr="00491223">
              <w:rPr>
                <w:rFonts w:ascii="Times New Roman" w:hAnsi="Times New Roman" w:cs="Times New Roman"/>
                <w:sz w:val="24"/>
                <w:szCs w:val="24"/>
              </w:rPr>
              <w:t xml:space="preserve">гося членом участника отбора </w:t>
            </w:r>
            <w:r w:rsidR="00644B9B" w:rsidRPr="00491223">
              <w:rPr>
                <w:rFonts w:ascii="Times New Roman" w:hAnsi="Times New Roman" w:cs="Times New Roman"/>
                <w:sz w:val="24"/>
                <w:szCs w:val="24"/>
                <w:vertAlign w:val="superscript"/>
              </w:rPr>
              <w:t>1</w:t>
            </w:r>
          </w:p>
        </w:tc>
        <w:tc>
          <w:tcPr>
            <w:tcW w:w="1137" w:type="pct"/>
            <w:gridSpan w:val="2"/>
          </w:tcPr>
          <w:p w:rsidR="00B5084D" w:rsidRPr="00491223" w:rsidRDefault="00681635">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Количество коров, находящихся в собственности и (или) пользовании у граждан, ведущих личное подсобное хозяйство, являющихся членами участника отбора, голов</w:t>
            </w:r>
          </w:p>
        </w:tc>
        <w:tc>
          <w:tcPr>
            <w:tcW w:w="1436" w:type="pct"/>
            <w:gridSpan w:val="2"/>
          </w:tcPr>
          <w:p w:rsidR="00B5084D" w:rsidRPr="00491223" w:rsidRDefault="00681635">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Ставка субсидирования, рублей на 1 голову</w:t>
            </w:r>
          </w:p>
        </w:tc>
        <w:tc>
          <w:tcPr>
            <w:tcW w:w="901" w:type="pct"/>
            <w:vMerge w:val="restart"/>
          </w:tcPr>
          <w:p w:rsidR="00B5084D" w:rsidRPr="00491223" w:rsidRDefault="00681635">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Сумма субсидии по ставке субсидирования, рублей (гр. 3 - гр. 4) x гр. 5 + гр. 4 x гр. 6</w:t>
            </w:r>
          </w:p>
        </w:tc>
        <w:tc>
          <w:tcPr>
            <w:tcW w:w="601" w:type="pct"/>
            <w:vMerge w:val="restart"/>
          </w:tcPr>
          <w:p w:rsidR="00B5084D" w:rsidRPr="00491223" w:rsidRDefault="00681635">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Рас</w:t>
            </w:r>
            <w:r w:rsidR="00644B9B" w:rsidRPr="00491223">
              <w:rPr>
                <w:rFonts w:ascii="Times New Roman" w:hAnsi="Times New Roman" w:cs="Times New Roman"/>
                <w:sz w:val="24"/>
                <w:szCs w:val="24"/>
              </w:rPr>
              <w:t xml:space="preserve">четный размер субсидии, рублей </w:t>
            </w:r>
            <w:r w:rsidR="00644B9B" w:rsidRPr="00491223">
              <w:rPr>
                <w:rFonts w:ascii="Times New Roman" w:hAnsi="Times New Roman" w:cs="Times New Roman"/>
                <w:sz w:val="24"/>
                <w:szCs w:val="24"/>
                <w:vertAlign w:val="superscript"/>
              </w:rPr>
              <w:t>6</w:t>
            </w:r>
          </w:p>
        </w:tc>
      </w:tr>
      <w:tr w:rsidR="0000340B" w:rsidRPr="0000340B" w:rsidTr="00491223">
        <w:tc>
          <w:tcPr>
            <w:tcW w:w="221" w:type="pct"/>
            <w:vMerge/>
          </w:tcPr>
          <w:p w:rsidR="00B5084D" w:rsidRPr="00491223" w:rsidRDefault="00B5084D">
            <w:pPr>
              <w:pStyle w:val="ConsPlusNormal0"/>
              <w:rPr>
                <w:rFonts w:ascii="Times New Roman" w:hAnsi="Times New Roman" w:cs="Times New Roman"/>
                <w:sz w:val="24"/>
                <w:szCs w:val="24"/>
              </w:rPr>
            </w:pPr>
          </w:p>
        </w:tc>
        <w:tc>
          <w:tcPr>
            <w:tcW w:w="704" w:type="pct"/>
            <w:vMerge/>
          </w:tcPr>
          <w:p w:rsidR="00B5084D" w:rsidRPr="00491223" w:rsidRDefault="00B5084D">
            <w:pPr>
              <w:pStyle w:val="ConsPlusNormal0"/>
              <w:rPr>
                <w:rFonts w:ascii="Times New Roman" w:hAnsi="Times New Roman" w:cs="Times New Roman"/>
                <w:sz w:val="24"/>
                <w:szCs w:val="24"/>
              </w:rPr>
            </w:pPr>
          </w:p>
        </w:tc>
        <w:tc>
          <w:tcPr>
            <w:tcW w:w="404" w:type="pct"/>
          </w:tcPr>
          <w:p w:rsidR="00B5084D" w:rsidRPr="00491223" w:rsidRDefault="00644B9B">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 xml:space="preserve">всего коров </w:t>
            </w:r>
            <w:r w:rsidRPr="00491223">
              <w:rPr>
                <w:rFonts w:ascii="Times New Roman" w:hAnsi="Times New Roman" w:cs="Times New Roman"/>
                <w:sz w:val="24"/>
                <w:szCs w:val="24"/>
                <w:vertAlign w:val="superscript"/>
              </w:rPr>
              <w:t>2</w:t>
            </w:r>
          </w:p>
        </w:tc>
        <w:tc>
          <w:tcPr>
            <w:tcW w:w="733" w:type="pct"/>
          </w:tcPr>
          <w:p w:rsidR="00B5084D" w:rsidRPr="00491223" w:rsidRDefault="00681635">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в том числе коров, искус</w:t>
            </w:r>
            <w:r w:rsidR="00644B9B" w:rsidRPr="00491223">
              <w:rPr>
                <w:rFonts w:ascii="Times New Roman" w:hAnsi="Times New Roman" w:cs="Times New Roman"/>
                <w:sz w:val="24"/>
                <w:szCs w:val="24"/>
              </w:rPr>
              <w:t xml:space="preserve">ственно осемененных в 20__ году </w:t>
            </w:r>
            <w:r w:rsidR="00644B9B" w:rsidRPr="00491223">
              <w:rPr>
                <w:rFonts w:ascii="Times New Roman" w:hAnsi="Times New Roman" w:cs="Times New Roman"/>
                <w:sz w:val="24"/>
                <w:szCs w:val="24"/>
                <w:vertAlign w:val="superscript"/>
              </w:rPr>
              <w:t>3</w:t>
            </w:r>
          </w:p>
        </w:tc>
        <w:tc>
          <w:tcPr>
            <w:tcW w:w="652" w:type="pct"/>
          </w:tcPr>
          <w:p w:rsidR="00B5084D" w:rsidRPr="00491223" w:rsidRDefault="00644B9B">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 xml:space="preserve">на содержание коров </w:t>
            </w:r>
            <w:r w:rsidRPr="00491223">
              <w:rPr>
                <w:rFonts w:ascii="Times New Roman" w:hAnsi="Times New Roman" w:cs="Times New Roman"/>
                <w:sz w:val="24"/>
                <w:szCs w:val="24"/>
                <w:vertAlign w:val="superscript"/>
              </w:rPr>
              <w:t>4</w:t>
            </w:r>
          </w:p>
        </w:tc>
        <w:tc>
          <w:tcPr>
            <w:tcW w:w="784" w:type="pct"/>
          </w:tcPr>
          <w:p w:rsidR="00B5084D" w:rsidRPr="00491223" w:rsidRDefault="00681635">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на содержание кор</w:t>
            </w:r>
            <w:r w:rsidR="00644B9B" w:rsidRPr="00491223">
              <w:rPr>
                <w:rFonts w:ascii="Times New Roman" w:hAnsi="Times New Roman" w:cs="Times New Roman"/>
                <w:sz w:val="24"/>
                <w:szCs w:val="24"/>
              </w:rPr>
              <w:t xml:space="preserve">ов, искусственно осемененных </w:t>
            </w:r>
            <w:r w:rsidR="00644B9B" w:rsidRPr="00491223">
              <w:rPr>
                <w:rFonts w:ascii="Times New Roman" w:hAnsi="Times New Roman" w:cs="Times New Roman"/>
                <w:sz w:val="24"/>
                <w:szCs w:val="24"/>
                <w:vertAlign w:val="superscript"/>
              </w:rPr>
              <w:t>5</w:t>
            </w:r>
          </w:p>
        </w:tc>
        <w:tc>
          <w:tcPr>
            <w:tcW w:w="901" w:type="pct"/>
            <w:vMerge/>
          </w:tcPr>
          <w:p w:rsidR="00B5084D" w:rsidRPr="00491223" w:rsidRDefault="00B5084D">
            <w:pPr>
              <w:pStyle w:val="ConsPlusNormal0"/>
              <w:rPr>
                <w:rFonts w:ascii="Times New Roman" w:hAnsi="Times New Roman" w:cs="Times New Roman"/>
                <w:sz w:val="24"/>
                <w:szCs w:val="24"/>
              </w:rPr>
            </w:pPr>
          </w:p>
        </w:tc>
        <w:tc>
          <w:tcPr>
            <w:tcW w:w="601" w:type="pct"/>
            <w:vMerge/>
          </w:tcPr>
          <w:p w:rsidR="00B5084D" w:rsidRPr="00491223" w:rsidRDefault="00B5084D">
            <w:pPr>
              <w:pStyle w:val="ConsPlusNormal0"/>
              <w:rPr>
                <w:rFonts w:ascii="Times New Roman" w:hAnsi="Times New Roman" w:cs="Times New Roman"/>
                <w:sz w:val="24"/>
                <w:szCs w:val="24"/>
              </w:rPr>
            </w:pPr>
          </w:p>
        </w:tc>
      </w:tr>
      <w:tr w:rsidR="0000340B" w:rsidRPr="0000340B" w:rsidTr="00491223">
        <w:tc>
          <w:tcPr>
            <w:tcW w:w="221" w:type="pct"/>
          </w:tcPr>
          <w:p w:rsidR="00B5084D" w:rsidRPr="00491223" w:rsidRDefault="00681635">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1</w:t>
            </w:r>
          </w:p>
        </w:tc>
        <w:tc>
          <w:tcPr>
            <w:tcW w:w="704" w:type="pct"/>
          </w:tcPr>
          <w:p w:rsidR="00B5084D" w:rsidRPr="00491223" w:rsidRDefault="00681635">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2</w:t>
            </w:r>
          </w:p>
        </w:tc>
        <w:tc>
          <w:tcPr>
            <w:tcW w:w="404" w:type="pct"/>
          </w:tcPr>
          <w:p w:rsidR="00B5084D" w:rsidRPr="00491223" w:rsidRDefault="00681635">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3</w:t>
            </w:r>
          </w:p>
        </w:tc>
        <w:tc>
          <w:tcPr>
            <w:tcW w:w="733" w:type="pct"/>
          </w:tcPr>
          <w:p w:rsidR="00B5084D" w:rsidRPr="00491223" w:rsidRDefault="00681635">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4</w:t>
            </w:r>
          </w:p>
        </w:tc>
        <w:tc>
          <w:tcPr>
            <w:tcW w:w="652" w:type="pct"/>
          </w:tcPr>
          <w:p w:rsidR="00B5084D" w:rsidRPr="00491223" w:rsidRDefault="00681635">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5</w:t>
            </w:r>
          </w:p>
        </w:tc>
        <w:tc>
          <w:tcPr>
            <w:tcW w:w="784" w:type="pct"/>
          </w:tcPr>
          <w:p w:rsidR="00B5084D" w:rsidRPr="00491223" w:rsidRDefault="00681635">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6</w:t>
            </w:r>
          </w:p>
        </w:tc>
        <w:tc>
          <w:tcPr>
            <w:tcW w:w="901" w:type="pct"/>
          </w:tcPr>
          <w:p w:rsidR="00B5084D" w:rsidRPr="00491223" w:rsidRDefault="00681635">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7</w:t>
            </w:r>
          </w:p>
        </w:tc>
        <w:tc>
          <w:tcPr>
            <w:tcW w:w="601" w:type="pct"/>
          </w:tcPr>
          <w:p w:rsidR="00B5084D" w:rsidRPr="00491223" w:rsidRDefault="00681635">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8</w:t>
            </w:r>
          </w:p>
        </w:tc>
      </w:tr>
      <w:tr w:rsidR="0000340B" w:rsidRPr="0000340B" w:rsidTr="00491223">
        <w:tc>
          <w:tcPr>
            <w:tcW w:w="221" w:type="pct"/>
          </w:tcPr>
          <w:p w:rsidR="00B5084D" w:rsidRPr="00491223" w:rsidRDefault="00681635">
            <w:pPr>
              <w:pStyle w:val="ConsPlusNormal0"/>
              <w:rPr>
                <w:rFonts w:ascii="Times New Roman" w:hAnsi="Times New Roman" w:cs="Times New Roman"/>
                <w:sz w:val="24"/>
                <w:szCs w:val="24"/>
              </w:rPr>
            </w:pPr>
            <w:r w:rsidRPr="00491223">
              <w:rPr>
                <w:rFonts w:ascii="Times New Roman" w:hAnsi="Times New Roman" w:cs="Times New Roman"/>
                <w:sz w:val="24"/>
                <w:szCs w:val="24"/>
              </w:rPr>
              <w:t>1</w:t>
            </w:r>
          </w:p>
        </w:tc>
        <w:tc>
          <w:tcPr>
            <w:tcW w:w="704" w:type="pct"/>
          </w:tcPr>
          <w:p w:rsidR="00B5084D" w:rsidRPr="00491223" w:rsidRDefault="00B5084D">
            <w:pPr>
              <w:pStyle w:val="ConsPlusNormal0"/>
              <w:rPr>
                <w:rFonts w:ascii="Times New Roman" w:hAnsi="Times New Roman" w:cs="Times New Roman"/>
                <w:sz w:val="24"/>
                <w:szCs w:val="24"/>
              </w:rPr>
            </w:pPr>
          </w:p>
        </w:tc>
        <w:tc>
          <w:tcPr>
            <w:tcW w:w="404" w:type="pct"/>
          </w:tcPr>
          <w:p w:rsidR="00B5084D" w:rsidRPr="00491223" w:rsidRDefault="00B5084D">
            <w:pPr>
              <w:pStyle w:val="ConsPlusNormal0"/>
              <w:rPr>
                <w:rFonts w:ascii="Times New Roman" w:hAnsi="Times New Roman" w:cs="Times New Roman"/>
                <w:sz w:val="24"/>
                <w:szCs w:val="24"/>
              </w:rPr>
            </w:pPr>
          </w:p>
        </w:tc>
        <w:tc>
          <w:tcPr>
            <w:tcW w:w="733" w:type="pct"/>
          </w:tcPr>
          <w:p w:rsidR="00B5084D" w:rsidRPr="00491223" w:rsidRDefault="00B5084D">
            <w:pPr>
              <w:pStyle w:val="ConsPlusNormal0"/>
              <w:rPr>
                <w:rFonts w:ascii="Times New Roman" w:hAnsi="Times New Roman" w:cs="Times New Roman"/>
                <w:sz w:val="24"/>
                <w:szCs w:val="24"/>
              </w:rPr>
            </w:pPr>
          </w:p>
        </w:tc>
        <w:tc>
          <w:tcPr>
            <w:tcW w:w="652" w:type="pct"/>
          </w:tcPr>
          <w:p w:rsidR="00B5084D" w:rsidRPr="00491223" w:rsidRDefault="00B5084D">
            <w:pPr>
              <w:pStyle w:val="ConsPlusNormal0"/>
              <w:rPr>
                <w:rFonts w:ascii="Times New Roman" w:hAnsi="Times New Roman" w:cs="Times New Roman"/>
                <w:sz w:val="24"/>
                <w:szCs w:val="24"/>
              </w:rPr>
            </w:pPr>
          </w:p>
        </w:tc>
        <w:tc>
          <w:tcPr>
            <w:tcW w:w="784" w:type="pct"/>
          </w:tcPr>
          <w:p w:rsidR="00B5084D" w:rsidRPr="00491223" w:rsidRDefault="00B5084D">
            <w:pPr>
              <w:pStyle w:val="ConsPlusNormal0"/>
              <w:rPr>
                <w:rFonts w:ascii="Times New Roman" w:hAnsi="Times New Roman" w:cs="Times New Roman"/>
                <w:sz w:val="24"/>
                <w:szCs w:val="24"/>
              </w:rPr>
            </w:pPr>
          </w:p>
        </w:tc>
        <w:tc>
          <w:tcPr>
            <w:tcW w:w="901" w:type="pct"/>
          </w:tcPr>
          <w:p w:rsidR="00B5084D" w:rsidRPr="00491223" w:rsidRDefault="00B5084D">
            <w:pPr>
              <w:pStyle w:val="ConsPlusNormal0"/>
              <w:rPr>
                <w:rFonts w:ascii="Times New Roman" w:hAnsi="Times New Roman" w:cs="Times New Roman"/>
                <w:sz w:val="24"/>
                <w:szCs w:val="24"/>
              </w:rPr>
            </w:pPr>
          </w:p>
        </w:tc>
        <w:tc>
          <w:tcPr>
            <w:tcW w:w="601" w:type="pct"/>
          </w:tcPr>
          <w:p w:rsidR="00B5084D" w:rsidRPr="00491223" w:rsidRDefault="00B5084D">
            <w:pPr>
              <w:pStyle w:val="ConsPlusNormal0"/>
              <w:rPr>
                <w:rFonts w:ascii="Times New Roman" w:hAnsi="Times New Roman" w:cs="Times New Roman"/>
                <w:sz w:val="24"/>
                <w:szCs w:val="24"/>
              </w:rPr>
            </w:pPr>
          </w:p>
        </w:tc>
      </w:tr>
      <w:tr w:rsidR="0000340B" w:rsidRPr="0000340B" w:rsidTr="00491223">
        <w:tc>
          <w:tcPr>
            <w:tcW w:w="221" w:type="pct"/>
          </w:tcPr>
          <w:p w:rsidR="00B5084D" w:rsidRPr="00491223" w:rsidRDefault="00681635">
            <w:pPr>
              <w:pStyle w:val="ConsPlusNormal0"/>
              <w:rPr>
                <w:rFonts w:ascii="Times New Roman" w:hAnsi="Times New Roman" w:cs="Times New Roman"/>
                <w:sz w:val="24"/>
                <w:szCs w:val="24"/>
              </w:rPr>
            </w:pPr>
            <w:r w:rsidRPr="00491223">
              <w:rPr>
                <w:rFonts w:ascii="Times New Roman" w:hAnsi="Times New Roman" w:cs="Times New Roman"/>
                <w:sz w:val="24"/>
                <w:szCs w:val="24"/>
              </w:rPr>
              <w:t>2</w:t>
            </w:r>
          </w:p>
        </w:tc>
        <w:tc>
          <w:tcPr>
            <w:tcW w:w="704" w:type="pct"/>
          </w:tcPr>
          <w:p w:rsidR="00B5084D" w:rsidRPr="00491223" w:rsidRDefault="00B5084D">
            <w:pPr>
              <w:pStyle w:val="ConsPlusNormal0"/>
              <w:rPr>
                <w:rFonts w:ascii="Times New Roman" w:hAnsi="Times New Roman" w:cs="Times New Roman"/>
                <w:sz w:val="24"/>
                <w:szCs w:val="24"/>
              </w:rPr>
            </w:pPr>
          </w:p>
        </w:tc>
        <w:tc>
          <w:tcPr>
            <w:tcW w:w="404" w:type="pct"/>
          </w:tcPr>
          <w:p w:rsidR="00B5084D" w:rsidRPr="00491223" w:rsidRDefault="00B5084D">
            <w:pPr>
              <w:pStyle w:val="ConsPlusNormal0"/>
              <w:rPr>
                <w:rFonts w:ascii="Times New Roman" w:hAnsi="Times New Roman" w:cs="Times New Roman"/>
                <w:sz w:val="24"/>
                <w:szCs w:val="24"/>
              </w:rPr>
            </w:pPr>
          </w:p>
        </w:tc>
        <w:tc>
          <w:tcPr>
            <w:tcW w:w="733" w:type="pct"/>
          </w:tcPr>
          <w:p w:rsidR="00B5084D" w:rsidRPr="00491223" w:rsidRDefault="00B5084D">
            <w:pPr>
              <w:pStyle w:val="ConsPlusNormal0"/>
              <w:rPr>
                <w:rFonts w:ascii="Times New Roman" w:hAnsi="Times New Roman" w:cs="Times New Roman"/>
                <w:sz w:val="24"/>
                <w:szCs w:val="24"/>
              </w:rPr>
            </w:pPr>
          </w:p>
        </w:tc>
        <w:tc>
          <w:tcPr>
            <w:tcW w:w="652" w:type="pct"/>
          </w:tcPr>
          <w:p w:rsidR="00B5084D" w:rsidRPr="00491223" w:rsidRDefault="00B5084D">
            <w:pPr>
              <w:pStyle w:val="ConsPlusNormal0"/>
              <w:rPr>
                <w:rFonts w:ascii="Times New Roman" w:hAnsi="Times New Roman" w:cs="Times New Roman"/>
                <w:sz w:val="24"/>
                <w:szCs w:val="24"/>
              </w:rPr>
            </w:pPr>
          </w:p>
        </w:tc>
        <w:tc>
          <w:tcPr>
            <w:tcW w:w="784" w:type="pct"/>
          </w:tcPr>
          <w:p w:rsidR="00B5084D" w:rsidRPr="00491223" w:rsidRDefault="00B5084D">
            <w:pPr>
              <w:pStyle w:val="ConsPlusNormal0"/>
              <w:rPr>
                <w:rFonts w:ascii="Times New Roman" w:hAnsi="Times New Roman" w:cs="Times New Roman"/>
                <w:sz w:val="24"/>
                <w:szCs w:val="24"/>
              </w:rPr>
            </w:pPr>
          </w:p>
        </w:tc>
        <w:tc>
          <w:tcPr>
            <w:tcW w:w="901" w:type="pct"/>
          </w:tcPr>
          <w:p w:rsidR="00B5084D" w:rsidRPr="00491223" w:rsidRDefault="00B5084D">
            <w:pPr>
              <w:pStyle w:val="ConsPlusNormal0"/>
              <w:rPr>
                <w:rFonts w:ascii="Times New Roman" w:hAnsi="Times New Roman" w:cs="Times New Roman"/>
                <w:sz w:val="24"/>
                <w:szCs w:val="24"/>
              </w:rPr>
            </w:pPr>
          </w:p>
        </w:tc>
        <w:tc>
          <w:tcPr>
            <w:tcW w:w="601" w:type="pct"/>
          </w:tcPr>
          <w:p w:rsidR="00B5084D" w:rsidRPr="00491223" w:rsidRDefault="00B5084D">
            <w:pPr>
              <w:pStyle w:val="ConsPlusNormal0"/>
              <w:rPr>
                <w:rFonts w:ascii="Times New Roman" w:hAnsi="Times New Roman" w:cs="Times New Roman"/>
                <w:sz w:val="24"/>
                <w:szCs w:val="24"/>
              </w:rPr>
            </w:pPr>
          </w:p>
        </w:tc>
      </w:tr>
      <w:tr w:rsidR="0000340B" w:rsidRPr="0000340B" w:rsidTr="00491223">
        <w:tc>
          <w:tcPr>
            <w:tcW w:w="221" w:type="pct"/>
          </w:tcPr>
          <w:p w:rsidR="00B5084D" w:rsidRPr="00491223" w:rsidRDefault="00681635">
            <w:pPr>
              <w:pStyle w:val="ConsPlusNormal0"/>
              <w:rPr>
                <w:rFonts w:ascii="Times New Roman" w:hAnsi="Times New Roman" w:cs="Times New Roman"/>
                <w:sz w:val="24"/>
                <w:szCs w:val="24"/>
              </w:rPr>
            </w:pPr>
            <w:r w:rsidRPr="00491223">
              <w:rPr>
                <w:rFonts w:ascii="Times New Roman" w:hAnsi="Times New Roman" w:cs="Times New Roman"/>
                <w:sz w:val="24"/>
                <w:szCs w:val="24"/>
              </w:rPr>
              <w:t>...</w:t>
            </w:r>
          </w:p>
        </w:tc>
        <w:tc>
          <w:tcPr>
            <w:tcW w:w="704" w:type="pct"/>
          </w:tcPr>
          <w:p w:rsidR="00B5084D" w:rsidRPr="00491223" w:rsidRDefault="00681635">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х</w:t>
            </w:r>
          </w:p>
        </w:tc>
        <w:tc>
          <w:tcPr>
            <w:tcW w:w="404" w:type="pct"/>
          </w:tcPr>
          <w:p w:rsidR="00B5084D" w:rsidRPr="00491223" w:rsidRDefault="00B5084D">
            <w:pPr>
              <w:pStyle w:val="ConsPlusNormal0"/>
              <w:rPr>
                <w:rFonts w:ascii="Times New Roman" w:hAnsi="Times New Roman" w:cs="Times New Roman"/>
                <w:sz w:val="24"/>
                <w:szCs w:val="24"/>
              </w:rPr>
            </w:pPr>
          </w:p>
        </w:tc>
        <w:tc>
          <w:tcPr>
            <w:tcW w:w="733" w:type="pct"/>
          </w:tcPr>
          <w:p w:rsidR="00B5084D" w:rsidRPr="00491223" w:rsidRDefault="00B5084D">
            <w:pPr>
              <w:pStyle w:val="ConsPlusNormal0"/>
              <w:rPr>
                <w:rFonts w:ascii="Times New Roman" w:hAnsi="Times New Roman" w:cs="Times New Roman"/>
                <w:sz w:val="24"/>
                <w:szCs w:val="24"/>
              </w:rPr>
            </w:pPr>
          </w:p>
        </w:tc>
        <w:tc>
          <w:tcPr>
            <w:tcW w:w="652" w:type="pct"/>
          </w:tcPr>
          <w:p w:rsidR="00B5084D" w:rsidRPr="00491223" w:rsidRDefault="00681635">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х</w:t>
            </w:r>
          </w:p>
        </w:tc>
        <w:tc>
          <w:tcPr>
            <w:tcW w:w="784" w:type="pct"/>
          </w:tcPr>
          <w:p w:rsidR="00B5084D" w:rsidRPr="00491223" w:rsidRDefault="00681635">
            <w:pPr>
              <w:pStyle w:val="ConsPlusNormal0"/>
              <w:jc w:val="center"/>
              <w:rPr>
                <w:rFonts w:ascii="Times New Roman" w:hAnsi="Times New Roman" w:cs="Times New Roman"/>
                <w:sz w:val="24"/>
                <w:szCs w:val="24"/>
              </w:rPr>
            </w:pPr>
            <w:r w:rsidRPr="00491223">
              <w:rPr>
                <w:rFonts w:ascii="Times New Roman" w:hAnsi="Times New Roman" w:cs="Times New Roman"/>
                <w:sz w:val="24"/>
                <w:szCs w:val="24"/>
              </w:rPr>
              <w:t>х</w:t>
            </w:r>
          </w:p>
        </w:tc>
        <w:tc>
          <w:tcPr>
            <w:tcW w:w="901" w:type="pct"/>
          </w:tcPr>
          <w:p w:rsidR="00B5084D" w:rsidRPr="00491223" w:rsidRDefault="00B5084D">
            <w:pPr>
              <w:pStyle w:val="ConsPlusNormal0"/>
              <w:rPr>
                <w:rFonts w:ascii="Times New Roman" w:hAnsi="Times New Roman" w:cs="Times New Roman"/>
                <w:sz w:val="24"/>
                <w:szCs w:val="24"/>
              </w:rPr>
            </w:pPr>
          </w:p>
        </w:tc>
        <w:tc>
          <w:tcPr>
            <w:tcW w:w="601" w:type="pct"/>
          </w:tcPr>
          <w:p w:rsidR="00B5084D" w:rsidRPr="00491223" w:rsidRDefault="00B5084D">
            <w:pPr>
              <w:pStyle w:val="ConsPlusNormal0"/>
              <w:rPr>
                <w:rFonts w:ascii="Times New Roman" w:hAnsi="Times New Roman" w:cs="Times New Roman"/>
                <w:sz w:val="24"/>
                <w:szCs w:val="24"/>
              </w:rPr>
            </w:pPr>
          </w:p>
        </w:tc>
      </w:tr>
    </w:tbl>
    <w:p w:rsidR="00B5084D" w:rsidRPr="0000340B" w:rsidRDefault="00B5084D">
      <w:pPr>
        <w:pStyle w:val="ConsPlusNormal0"/>
        <w:rPr>
          <w:rFonts w:ascii="Times New Roman" w:hAnsi="Times New Roman" w:cs="Times New Roman"/>
        </w:rPr>
        <w:sectPr w:rsidR="00B5084D" w:rsidRPr="0000340B">
          <w:headerReference w:type="default" r:id="rId18"/>
          <w:footerReference w:type="default" r:id="rId19"/>
          <w:headerReference w:type="first" r:id="rId20"/>
          <w:footerReference w:type="first" r:id="rId21"/>
          <w:pgSz w:w="16838" w:h="11906" w:orient="landscape"/>
          <w:pgMar w:top="1134" w:right="1440" w:bottom="567" w:left="1440" w:header="0" w:footer="0" w:gutter="0"/>
          <w:cols w:space="720"/>
          <w:titlePg/>
        </w:sectPr>
      </w:pPr>
    </w:p>
    <w:p w:rsidR="00B5084D" w:rsidRPr="0000340B" w:rsidRDefault="00B5084D">
      <w:pPr>
        <w:pStyle w:val="ConsPlusNormal0"/>
        <w:jc w:val="both"/>
        <w:rPr>
          <w:rFonts w:ascii="Times New Roman" w:hAnsi="Times New Roman" w:cs="Times New Roman"/>
        </w:rPr>
      </w:pPr>
    </w:p>
    <w:p w:rsidR="00B5084D" w:rsidRPr="0000340B" w:rsidRDefault="00681635">
      <w:pPr>
        <w:pStyle w:val="ConsPlusNormal0"/>
        <w:ind w:firstLine="540"/>
        <w:jc w:val="both"/>
        <w:rPr>
          <w:rFonts w:ascii="Times New Roman" w:hAnsi="Times New Roman" w:cs="Times New Roman"/>
        </w:rPr>
      </w:pPr>
      <w:r w:rsidRPr="0000340B">
        <w:rPr>
          <w:rFonts w:ascii="Times New Roman" w:hAnsi="Times New Roman" w:cs="Times New Roman"/>
        </w:rPr>
        <w:t>--------------------------------</w:t>
      </w:r>
    </w:p>
    <w:p w:rsidR="00B5084D" w:rsidRPr="003E3757" w:rsidRDefault="003E3757" w:rsidP="003E3757">
      <w:pPr>
        <w:pStyle w:val="ConsPlusNormal0"/>
        <w:ind w:firstLine="540"/>
        <w:jc w:val="both"/>
        <w:rPr>
          <w:rFonts w:ascii="Times New Roman" w:hAnsi="Times New Roman" w:cs="Times New Roman"/>
          <w:sz w:val="24"/>
          <w:szCs w:val="24"/>
        </w:rPr>
      </w:pPr>
      <w:bookmarkStart w:id="64" w:name="P560"/>
      <w:bookmarkEnd w:id="64"/>
      <w:r w:rsidRPr="003E3757">
        <w:rPr>
          <w:rFonts w:ascii="Times New Roman" w:hAnsi="Times New Roman" w:cs="Times New Roman"/>
          <w:sz w:val="24"/>
          <w:szCs w:val="24"/>
          <w:vertAlign w:val="superscript"/>
        </w:rPr>
        <w:t>1</w:t>
      </w:r>
      <w:r w:rsidR="00681635" w:rsidRPr="003E3757">
        <w:rPr>
          <w:rFonts w:ascii="Times New Roman" w:hAnsi="Times New Roman" w:cs="Times New Roman"/>
          <w:sz w:val="24"/>
          <w:szCs w:val="24"/>
        </w:rPr>
        <w:t xml:space="preserve"> За исключением ассоциированного члена, не участвующего в хозяйственной деятельности сельскохозяйственного потребительского кооператива или не принимающего в его деятельности личного трудового участия.</w:t>
      </w:r>
    </w:p>
    <w:p w:rsidR="00B5084D" w:rsidRPr="003E3757" w:rsidRDefault="003E3757" w:rsidP="003E3757">
      <w:pPr>
        <w:pStyle w:val="ConsPlusNormal0"/>
        <w:ind w:firstLine="540"/>
        <w:jc w:val="both"/>
        <w:rPr>
          <w:rFonts w:ascii="Times New Roman" w:hAnsi="Times New Roman" w:cs="Times New Roman"/>
          <w:sz w:val="24"/>
          <w:szCs w:val="24"/>
        </w:rPr>
      </w:pPr>
      <w:bookmarkStart w:id="65" w:name="P561"/>
      <w:bookmarkEnd w:id="65"/>
      <w:r w:rsidRPr="003E3757">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681635" w:rsidRPr="003E3757">
        <w:rPr>
          <w:rFonts w:ascii="Times New Roman" w:hAnsi="Times New Roman" w:cs="Times New Roman"/>
          <w:sz w:val="24"/>
          <w:szCs w:val="24"/>
        </w:rPr>
        <w:t xml:space="preserve">Указывается количество коров, находящихся в собственности и (или) пользовании у гражданина, ведущего личное подсобное хозяйство, являющегося членом участника отбора (за исключением ассоциированного члена, не участвующего в хозяйственной деятельности кооператива или не принимающего в его деятельности личное трудовое участие), на основании данных выписки из </w:t>
      </w:r>
      <w:proofErr w:type="spellStart"/>
      <w:r w:rsidR="00681635" w:rsidRPr="003E3757">
        <w:rPr>
          <w:rFonts w:ascii="Times New Roman" w:hAnsi="Times New Roman" w:cs="Times New Roman"/>
          <w:sz w:val="24"/>
          <w:szCs w:val="24"/>
        </w:rPr>
        <w:t>похозяйственной</w:t>
      </w:r>
      <w:proofErr w:type="spellEnd"/>
      <w:r w:rsidR="00681635" w:rsidRPr="003E3757">
        <w:rPr>
          <w:rFonts w:ascii="Times New Roman" w:hAnsi="Times New Roman" w:cs="Times New Roman"/>
          <w:sz w:val="24"/>
          <w:szCs w:val="24"/>
        </w:rPr>
        <w:t xml:space="preserve"> книги, содержащей информацию о количестве коров, находящихся в собственности и (или) пользовании у указанного гражданина, по состоянию на 1 января года обращения за государственной поддержкой (в 2024 году - по состоянию на дату не ранее первого числа месяца, предшествующего месяцу, в котором направляется заявка).</w:t>
      </w:r>
    </w:p>
    <w:p w:rsidR="00B5084D" w:rsidRPr="003E3757" w:rsidRDefault="003E3757" w:rsidP="003E3757">
      <w:pPr>
        <w:pStyle w:val="ConsPlusNormal0"/>
        <w:ind w:firstLine="540"/>
        <w:jc w:val="both"/>
        <w:rPr>
          <w:rFonts w:ascii="Times New Roman" w:hAnsi="Times New Roman" w:cs="Times New Roman"/>
          <w:sz w:val="24"/>
          <w:szCs w:val="24"/>
        </w:rPr>
      </w:pPr>
      <w:bookmarkStart w:id="66" w:name="P562"/>
      <w:bookmarkEnd w:id="66"/>
      <w:r w:rsidRPr="003E3757">
        <w:rPr>
          <w:rFonts w:ascii="Times New Roman" w:hAnsi="Times New Roman" w:cs="Times New Roman"/>
          <w:sz w:val="24"/>
          <w:szCs w:val="24"/>
          <w:vertAlign w:val="superscript"/>
        </w:rPr>
        <w:t>3</w:t>
      </w:r>
      <w:r w:rsidR="00681635" w:rsidRPr="003E3757">
        <w:rPr>
          <w:rFonts w:ascii="Times New Roman" w:hAnsi="Times New Roman" w:cs="Times New Roman"/>
          <w:sz w:val="24"/>
          <w:szCs w:val="24"/>
        </w:rPr>
        <w:t xml:space="preserve"> Указывается количество коров, искусственно осемененных, находящихся в собственности и (или) пользовании у гражданина, ведущего личное подсобное хозяйство, являющегося членом участника отбора (за исключением ассоциированного члена, не участвующего в хозяйственной деятельности кооператива или не принимающего в его деятельности личное трудовое участие), на основании документов, подтверждающих искусственное осеменение коров (выписка из журнала по искусственному осеменению, выданная краевым государственным казенным учреждением ветеринарии), содержащих информацию о количестве коров, находящихся в собственности и (или) пользовании у указанного гражданина, и искусственно осемененных в году, предшествующем году обращения за государственной поддержкой.</w:t>
      </w:r>
    </w:p>
    <w:p w:rsidR="00B5084D" w:rsidRPr="003E3757" w:rsidRDefault="003E3757" w:rsidP="003E3757">
      <w:pPr>
        <w:pStyle w:val="ConsPlusNormal0"/>
        <w:ind w:firstLine="540"/>
        <w:jc w:val="both"/>
        <w:rPr>
          <w:rFonts w:ascii="Times New Roman" w:hAnsi="Times New Roman" w:cs="Times New Roman"/>
          <w:sz w:val="24"/>
          <w:szCs w:val="24"/>
        </w:rPr>
      </w:pPr>
      <w:bookmarkStart w:id="67" w:name="P563"/>
      <w:bookmarkEnd w:id="67"/>
      <w:r w:rsidRPr="003E3757">
        <w:rPr>
          <w:rFonts w:ascii="Times New Roman" w:hAnsi="Times New Roman" w:cs="Times New Roman"/>
          <w:sz w:val="24"/>
          <w:szCs w:val="24"/>
          <w:vertAlign w:val="superscript"/>
        </w:rPr>
        <w:t>4</w:t>
      </w:r>
      <w:r w:rsidR="00681635" w:rsidRPr="003E3757">
        <w:rPr>
          <w:rFonts w:ascii="Times New Roman" w:hAnsi="Times New Roman" w:cs="Times New Roman"/>
          <w:sz w:val="24"/>
          <w:szCs w:val="24"/>
        </w:rPr>
        <w:t xml:space="preserve"> Ставка субсидирования на содержание коров, находящихся в собственности и (или) пользовании граждан, ведущих личное подсобное хозяйство, являющихся членами участника отбора (за исключением ассоциированного члена, не участвующего в хозяйственной деятельности кооператива или не принимающего в его деятельности личное трудовое участие), в размере, установленном приложением </w:t>
      </w:r>
      <w:r w:rsidR="0000340B" w:rsidRPr="003E3757">
        <w:rPr>
          <w:rFonts w:ascii="Times New Roman" w:hAnsi="Times New Roman" w:cs="Times New Roman"/>
          <w:sz w:val="24"/>
          <w:szCs w:val="24"/>
        </w:rPr>
        <w:t>№</w:t>
      </w:r>
      <w:r w:rsidR="00681635" w:rsidRPr="003E3757">
        <w:rPr>
          <w:rFonts w:ascii="Times New Roman" w:hAnsi="Times New Roman" w:cs="Times New Roman"/>
          <w:sz w:val="24"/>
          <w:szCs w:val="24"/>
        </w:rPr>
        <w:t xml:space="preserve"> 3 к государственной программе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sidR="0000340B" w:rsidRPr="003E3757">
        <w:rPr>
          <w:rFonts w:ascii="Times New Roman" w:hAnsi="Times New Roman" w:cs="Times New Roman"/>
          <w:sz w:val="24"/>
          <w:szCs w:val="24"/>
        </w:rPr>
        <w:t>№</w:t>
      </w:r>
      <w:r w:rsidR="00681635" w:rsidRPr="003E3757">
        <w:rPr>
          <w:rFonts w:ascii="Times New Roman" w:hAnsi="Times New Roman" w:cs="Times New Roman"/>
          <w:sz w:val="24"/>
          <w:szCs w:val="24"/>
        </w:rPr>
        <w:t xml:space="preserve"> 506-п, рублей на 1 голову.</w:t>
      </w:r>
    </w:p>
    <w:p w:rsidR="00B5084D" w:rsidRPr="003E3757" w:rsidRDefault="003E3757" w:rsidP="003E3757">
      <w:pPr>
        <w:pStyle w:val="ConsPlusNormal0"/>
        <w:ind w:firstLine="540"/>
        <w:jc w:val="both"/>
        <w:rPr>
          <w:rFonts w:ascii="Times New Roman" w:hAnsi="Times New Roman" w:cs="Times New Roman"/>
          <w:sz w:val="24"/>
          <w:szCs w:val="24"/>
        </w:rPr>
      </w:pPr>
      <w:bookmarkStart w:id="68" w:name="P564"/>
      <w:bookmarkEnd w:id="68"/>
      <w:r w:rsidRPr="003E3757">
        <w:rPr>
          <w:rFonts w:ascii="Times New Roman" w:hAnsi="Times New Roman" w:cs="Times New Roman"/>
          <w:sz w:val="24"/>
          <w:szCs w:val="24"/>
          <w:vertAlign w:val="superscript"/>
        </w:rPr>
        <w:t>5</w:t>
      </w:r>
      <w:r w:rsidR="00681635" w:rsidRPr="003E3757">
        <w:rPr>
          <w:rFonts w:ascii="Times New Roman" w:hAnsi="Times New Roman" w:cs="Times New Roman"/>
          <w:sz w:val="24"/>
          <w:szCs w:val="24"/>
        </w:rPr>
        <w:t xml:space="preserve"> Ставка субсидирования на содержание коров, искусственно осемененных в году, предшествующем году предоставления субсидии, находящихся в собственности и (или) пользовании у граждан, ведущих личное подсобное хозяйство, являющихся членами участника отбора (за исключением ассоциированного члена, не участвующего в хозяйственной деятельности кооператива или не принимающего в его деятельности личное трудовое участие), в размере, установленном приложением </w:t>
      </w:r>
      <w:r w:rsidR="0000340B" w:rsidRPr="003E3757">
        <w:rPr>
          <w:rFonts w:ascii="Times New Roman" w:hAnsi="Times New Roman" w:cs="Times New Roman"/>
          <w:sz w:val="24"/>
          <w:szCs w:val="24"/>
        </w:rPr>
        <w:t>№</w:t>
      </w:r>
      <w:r w:rsidR="00681635" w:rsidRPr="003E3757">
        <w:rPr>
          <w:rFonts w:ascii="Times New Roman" w:hAnsi="Times New Roman" w:cs="Times New Roman"/>
          <w:sz w:val="24"/>
          <w:szCs w:val="24"/>
        </w:rPr>
        <w:t xml:space="preserve"> 3 к государственной программе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sidR="0000340B" w:rsidRPr="003E3757">
        <w:rPr>
          <w:rFonts w:ascii="Times New Roman" w:hAnsi="Times New Roman" w:cs="Times New Roman"/>
          <w:sz w:val="24"/>
          <w:szCs w:val="24"/>
        </w:rPr>
        <w:t>№</w:t>
      </w:r>
      <w:r w:rsidR="00681635" w:rsidRPr="003E3757">
        <w:rPr>
          <w:rFonts w:ascii="Times New Roman" w:hAnsi="Times New Roman" w:cs="Times New Roman"/>
          <w:sz w:val="24"/>
          <w:szCs w:val="24"/>
        </w:rPr>
        <w:t xml:space="preserve"> 506-п, рублей на 1 голову.</w:t>
      </w:r>
    </w:p>
    <w:p w:rsidR="00B5084D" w:rsidRPr="003E3757" w:rsidRDefault="003E3757" w:rsidP="003E3757">
      <w:pPr>
        <w:pStyle w:val="ConsPlusNormal0"/>
        <w:ind w:firstLine="540"/>
        <w:jc w:val="both"/>
        <w:rPr>
          <w:rFonts w:ascii="Times New Roman" w:hAnsi="Times New Roman" w:cs="Times New Roman"/>
          <w:sz w:val="24"/>
          <w:szCs w:val="24"/>
        </w:rPr>
      </w:pPr>
      <w:bookmarkStart w:id="69" w:name="P565"/>
      <w:bookmarkEnd w:id="69"/>
      <w:r w:rsidRPr="003E3757">
        <w:rPr>
          <w:rFonts w:ascii="Times New Roman" w:hAnsi="Times New Roman" w:cs="Times New Roman"/>
          <w:sz w:val="24"/>
          <w:szCs w:val="24"/>
          <w:vertAlign w:val="superscript"/>
        </w:rPr>
        <w:t>6</w:t>
      </w:r>
      <w:r w:rsidR="00681635" w:rsidRPr="003E3757">
        <w:rPr>
          <w:rFonts w:ascii="Times New Roman" w:hAnsi="Times New Roman" w:cs="Times New Roman"/>
          <w:sz w:val="24"/>
          <w:szCs w:val="24"/>
        </w:rPr>
        <w:t xml:space="preserve"> Расчетный размер субсидии не может превышать предельный размер субсидии одному гражданину, ведущему личное подсобное хозяйство, являющемуся членом участника отбора (за исключением ассоциированного члена, не участвующего в хозяйственной деятельности кооператива или не принимающего в его деятельности личное трудовое участие), который составляет:</w:t>
      </w:r>
    </w:p>
    <w:p w:rsidR="00B5084D" w:rsidRPr="003E3757" w:rsidRDefault="00681635" w:rsidP="003E3757">
      <w:pPr>
        <w:pStyle w:val="ConsPlusNormal0"/>
        <w:ind w:firstLine="540"/>
        <w:jc w:val="both"/>
        <w:rPr>
          <w:rFonts w:ascii="Times New Roman" w:hAnsi="Times New Roman" w:cs="Times New Roman"/>
          <w:sz w:val="24"/>
          <w:szCs w:val="24"/>
        </w:rPr>
      </w:pPr>
      <w:r w:rsidRPr="003E3757">
        <w:rPr>
          <w:rFonts w:ascii="Times New Roman" w:hAnsi="Times New Roman" w:cs="Times New Roman"/>
          <w:sz w:val="24"/>
          <w:szCs w:val="24"/>
        </w:rPr>
        <w:t>60000,0 рубля в случае наличия в собственности и (или) пользовании у указанного гражданина, одной и более коровы, искусственно осемененной в году, предшествующем году обращения за государственной поддержкой;</w:t>
      </w:r>
    </w:p>
    <w:p w:rsidR="00B5084D" w:rsidRPr="003E3757" w:rsidRDefault="00681635" w:rsidP="003E3757">
      <w:pPr>
        <w:pStyle w:val="ConsPlusNormal0"/>
        <w:ind w:firstLine="540"/>
        <w:jc w:val="both"/>
        <w:rPr>
          <w:rFonts w:ascii="Times New Roman" w:hAnsi="Times New Roman" w:cs="Times New Roman"/>
          <w:sz w:val="24"/>
          <w:szCs w:val="24"/>
        </w:rPr>
      </w:pPr>
      <w:r w:rsidRPr="003E3757">
        <w:rPr>
          <w:rFonts w:ascii="Times New Roman" w:hAnsi="Times New Roman" w:cs="Times New Roman"/>
          <w:sz w:val="24"/>
          <w:szCs w:val="24"/>
        </w:rPr>
        <w:t>50000,0 рубля без использования искусственного осеменение коров в году, предшествующем году обращения за государственной поддержкой.</w:t>
      </w:r>
    </w:p>
    <w:p w:rsidR="00B5084D" w:rsidRPr="003E3757" w:rsidRDefault="00B5084D" w:rsidP="003E3757">
      <w:pPr>
        <w:pStyle w:val="ConsPlusNormal0"/>
        <w:jc w:val="both"/>
        <w:rPr>
          <w:rFonts w:ascii="Times New Roman" w:hAnsi="Times New Roman" w:cs="Times New Roman"/>
          <w:sz w:val="24"/>
          <w:szCs w:val="24"/>
        </w:rPr>
      </w:pPr>
    </w:p>
    <w:p w:rsidR="00B5084D" w:rsidRPr="0000340B" w:rsidRDefault="00B5084D">
      <w:pPr>
        <w:pStyle w:val="ConsPlusNormal0"/>
        <w:jc w:val="both"/>
        <w:rPr>
          <w:rFonts w:ascii="Times New Roman" w:hAnsi="Times New Roman" w:cs="Times New Roman"/>
        </w:rPr>
      </w:pPr>
    </w:p>
    <w:p w:rsidR="00B5084D" w:rsidRPr="00C3612C" w:rsidRDefault="00681635">
      <w:pPr>
        <w:pStyle w:val="ConsPlusNormal0"/>
        <w:jc w:val="right"/>
        <w:outlineLvl w:val="1"/>
        <w:rPr>
          <w:rFonts w:ascii="Times New Roman" w:hAnsi="Times New Roman" w:cs="Times New Roman"/>
          <w:sz w:val="28"/>
          <w:szCs w:val="28"/>
        </w:rPr>
      </w:pPr>
      <w:r w:rsidRPr="00C3612C">
        <w:rPr>
          <w:rFonts w:ascii="Times New Roman" w:hAnsi="Times New Roman" w:cs="Times New Roman"/>
          <w:sz w:val="28"/>
          <w:szCs w:val="28"/>
        </w:rPr>
        <w:lastRenderedPageBreak/>
        <w:t xml:space="preserve">Приложение </w:t>
      </w:r>
      <w:r w:rsidR="0000340B" w:rsidRPr="00C3612C">
        <w:rPr>
          <w:rFonts w:ascii="Times New Roman" w:hAnsi="Times New Roman" w:cs="Times New Roman"/>
          <w:sz w:val="28"/>
          <w:szCs w:val="28"/>
        </w:rPr>
        <w:t>№</w:t>
      </w:r>
      <w:r w:rsidRPr="00C3612C">
        <w:rPr>
          <w:rFonts w:ascii="Times New Roman" w:hAnsi="Times New Roman" w:cs="Times New Roman"/>
          <w:sz w:val="28"/>
          <w:szCs w:val="28"/>
        </w:rPr>
        <w:t xml:space="preserve"> 4</w:t>
      </w:r>
    </w:p>
    <w:p w:rsidR="00B5084D" w:rsidRPr="00C3612C" w:rsidRDefault="00681635">
      <w:pPr>
        <w:pStyle w:val="ConsPlusNormal0"/>
        <w:jc w:val="right"/>
        <w:rPr>
          <w:rFonts w:ascii="Times New Roman" w:hAnsi="Times New Roman" w:cs="Times New Roman"/>
          <w:sz w:val="28"/>
          <w:szCs w:val="28"/>
        </w:rPr>
      </w:pPr>
      <w:r w:rsidRPr="00C3612C">
        <w:rPr>
          <w:rFonts w:ascii="Times New Roman" w:hAnsi="Times New Roman" w:cs="Times New Roman"/>
          <w:sz w:val="28"/>
          <w:szCs w:val="28"/>
        </w:rPr>
        <w:t>к Порядку</w:t>
      </w:r>
    </w:p>
    <w:p w:rsidR="00B5084D" w:rsidRPr="00C3612C" w:rsidRDefault="00681635">
      <w:pPr>
        <w:pStyle w:val="ConsPlusNormal0"/>
        <w:jc w:val="right"/>
        <w:rPr>
          <w:rFonts w:ascii="Times New Roman" w:hAnsi="Times New Roman" w:cs="Times New Roman"/>
          <w:sz w:val="28"/>
          <w:szCs w:val="28"/>
        </w:rPr>
      </w:pPr>
      <w:r w:rsidRPr="00C3612C">
        <w:rPr>
          <w:rFonts w:ascii="Times New Roman" w:hAnsi="Times New Roman" w:cs="Times New Roman"/>
          <w:sz w:val="28"/>
          <w:szCs w:val="28"/>
        </w:rPr>
        <w:t>предоставления субсидий на возмещение</w:t>
      </w:r>
    </w:p>
    <w:p w:rsidR="00B5084D" w:rsidRPr="00C3612C" w:rsidRDefault="00681635">
      <w:pPr>
        <w:pStyle w:val="ConsPlusNormal0"/>
        <w:jc w:val="right"/>
        <w:rPr>
          <w:rFonts w:ascii="Times New Roman" w:hAnsi="Times New Roman" w:cs="Times New Roman"/>
          <w:sz w:val="28"/>
          <w:szCs w:val="28"/>
        </w:rPr>
      </w:pPr>
      <w:r w:rsidRPr="00C3612C">
        <w:rPr>
          <w:rFonts w:ascii="Times New Roman" w:hAnsi="Times New Roman" w:cs="Times New Roman"/>
          <w:sz w:val="28"/>
          <w:szCs w:val="28"/>
        </w:rPr>
        <w:t>части затрат, связанных</w:t>
      </w:r>
    </w:p>
    <w:p w:rsidR="00B5084D" w:rsidRPr="00C3612C" w:rsidRDefault="00681635">
      <w:pPr>
        <w:pStyle w:val="ConsPlusNormal0"/>
        <w:jc w:val="right"/>
        <w:rPr>
          <w:rFonts w:ascii="Times New Roman" w:hAnsi="Times New Roman" w:cs="Times New Roman"/>
          <w:sz w:val="28"/>
          <w:szCs w:val="28"/>
        </w:rPr>
      </w:pPr>
      <w:r w:rsidRPr="00C3612C">
        <w:rPr>
          <w:rFonts w:ascii="Times New Roman" w:hAnsi="Times New Roman" w:cs="Times New Roman"/>
          <w:sz w:val="28"/>
          <w:szCs w:val="28"/>
        </w:rPr>
        <w:t>с содержанием коров, находящихся</w:t>
      </w:r>
    </w:p>
    <w:p w:rsidR="00B5084D" w:rsidRPr="00C3612C" w:rsidRDefault="00681635">
      <w:pPr>
        <w:pStyle w:val="ConsPlusNormal0"/>
        <w:jc w:val="right"/>
        <w:rPr>
          <w:rFonts w:ascii="Times New Roman" w:hAnsi="Times New Roman" w:cs="Times New Roman"/>
          <w:sz w:val="28"/>
          <w:szCs w:val="28"/>
        </w:rPr>
      </w:pPr>
      <w:r w:rsidRPr="00C3612C">
        <w:rPr>
          <w:rFonts w:ascii="Times New Roman" w:hAnsi="Times New Roman" w:cs="Times New Roman"/>
          <w:sz w:val="28"/>
          <w:szCs w:val="28"/>
        </w:rPr>
        <w:t>в собственности и (или) пользовании</w:t>
      </w:r>
    </w:p>
    <w:p w:rsidR="00B5084D" w:rsidRPr="00C3612C" w:rsidRDefault="00681635">
      <w:pPr>
        <w:pStyle w:val="ConsPlusNormal0"/>
        <w:jc w:val="right"/>
        <w:rPr>
          <w:rFonts w:ascii="Times New Roman" w:hAnsi="Times New Roman" w:cs="Times New Roman"/>
          <w:sz w:val="28"/>
          <w:szCs w:val="28"/>
        </w:rPr>
      </w:pPr>
      <w:r w:rsidRPr="00C3612C">
        <w:rPr>
          <w:rFonts w:ascii="Times New Roman" w:hAnsi="Times New Roman" w:cs="Times New Roman"/>
          <w:sz w:val="28"/>
          <w:szCs w:val="28"/>
        </w:rPr>
        <w:t>у граждан, ведущих личное подсобное</w:t>
      </w:r>
    </w:p>
    <w:p w:rsidR="00B5084D" w:rsidRPr="00C3612C" w:rsidRDefault="00681635">
      <w:pPr>
        <w:pStyle w:val="ConsPlusNormal0"/>
        <w:jc w:val="right"/>
        <w:rPr>
          <w:rFonts w:ascii="Times New Roman" w:hAnsi="Times New Roman" w:cs="Times New Roman"/>
          <w:sz w:val="28"/>
          <w:szCs w:val="28"/>
        </w:rPr>
      </w:pPr>
      <w:r w:rsidRPr="00C3612C">
        <w:rPr>
          <w:rFonts w:ascii="Times New Roman" w:hAnsi="Times New Roman" w:cs="Times New Roman"/>
          <w:sz w:val="28"/>
          <w:szCs w:val="28"/>
        </w:rPr>
        <w:t>хозяйство, являющихся членами</w:t>
      </w:r>
    </w:p>
    <w:p w:rsidR="00B5084D" w:rsidRPr="00C3612C" w:rsidRDefault="00681635">
      <w:pPr>
        <w:pStyle w:val="ConsPlusNormal0"/>
        <w:jc w:val="right"/>
        <w:rPr>
          <w:rFonts w:ascii="Times New Roman" w:hAnsi="Times New Roman" w:cs="Times New Roman"/>
          <w:sz w:val="28"/>
          <w:szCs w:val="28"/>
        </w:rPr>
      </w:pPr>
      <w:r w:rsidRPr="00C3612C">
        <w:rPr>
          <w:rFonts w:ascii="Times New Roman" w:hAnsi="Times New Roman" w:cs="Times New Roman"/>
          <w:sz w:val="28"/>
          <w:szCs w:val="28"/>
        </w:rPr>
        <w:t>сельскохозяйственного потребительского</w:t>
      </w:r>
    </w:p>
    <w:p w:rsidR="00B5084D" w:rsidRPr="00C3612C" w:rsidRDefault="00681635">
      <w:pPr>
        <w:pStyle w:val="ConsPlusNormal0"/>
        <w:jc w:val="right"/>
        <w:rPr>
          <w:rFonts w:ascii="Times New Roman" w:hAnsi="Times New Roman" w:cs="Times New Roman"/>
          <w:sz w:val="28"/>
          <w:szCs w:val="28"/>
        </w:rPr>
      </w:pPr>
      <w:r w:rsidRPr="00C3612C">
        <w:rPr>
          <w:rFonts w:ascii="Times New Roman" w:hAnsi="Times New Roman" w:cs="Times New Roman"/>
          <w:sz w:val="28"/>
          <w:szCs w:val="28"/>
        </w:rPr>
        <w:t>кооператива, и проведения отбора</w:t>
      </w:r>
    </w:p>
    <w:p w:rsidR="00B5084D" w:rsidRPr="00C3612C" w:rsidRDefault="00681635">
      <w:pPr>
        <w:pStyle w:val="ConsPlusNormal0"/>
        <w:jc w:val="right"/>
        <w:rPr>
          <w:rFonts w:ascii="Times New Roman" w:hAnsi="Times New Roman" w:cs="Times New Roman"/>
          <w:sz w:val="28"/>
          <w:szCs w:val="28"/>
        </w:rPr>
      </w:pPr>
      <w:r w:rsidRPr="00C3612C">
        <w:rPr>
          <w:rFonts w:ascii="Times New Roman" w:hAnsi="Times New Roman" w:cs="Times New Roman"/>
          <w:sz w:val="28"/>
          <w:szCs w:val="28"/>
        </w:rPr>
        <w:t>получателей указанных субсидий</w:t>
      </w:r>
    </w:p>
    <w:p w:rsidR="00B5084D" w:rsidRPr="00C3612C" w:rsidRDefault="00B5084D">
      <w:pPr>
        <w:pStyle w:val="ConsPlusNormal0"/>
        <w:jc w:val="both"/>
        <w:rPr>
          <w:rFonts w:ascii="Times New Roman" w:hAnsi="Times New Roman" w:cs="Times New Roman"/>
          <w:sz w:val="28"/>
          <w:szCs w:val="28"/>
        </w:rPr>
      </w:pPr>
    </w:p>
    <w:p w:rsidR="00B5084D" w:rsidRPr="00C3612C" w:rsidRDefault="00681635">
      <w:pPr>
        <w:pStyle w:val="ConsPlusNormal0"/>
        <w:jc w:val="center"/>
        <w:rPr>
          <w:rFonts w:ascii="Times New Roman" w:hAnsi="Times New Roman" w:cs="Times New Roman"/>
          <w:sz w:val="28"/>
          <w:szCs w:val="28"/>
        </w:rPr>
      </w:pPr>
      <w:bookmarkStart w:id="70" w:name="P585"/>
      <w:bookmarkEnd w:id="70"/>
      <w:r w:rsidRPr="00C3612C">
        <w:rPr>
          <w:rFonts w:ascii="Times New Roman" w:hAnsi="Times New Roman" w:cs="Times New Roman"/>
          <w:sz w:val="28"/>
          <w:szCs w:val="28"/>
        </w:rPr>
        <w:t>Сводная справка-расчет</w:t>
      </w:r>
    </w:p>
    <w:p w:rsidR="00B5084D" w:rsidRPr="00C3612C" w:rsidRDefault="00681635">
      <w:pPr>
        <w:pStyle w:val="ConsPlusNormal0"/>
        <w:jc w:val="center"/>
        <w:rPr>
          <w:rFonts w:ascii="Times New Roman" w:hAnsi="Times New Roman" w:cs="Times New Roman"/>
          <w:sz w:val="28"/>
          <w:szCs w:val="28"/>
        </w:rPr>
      </w:pPr>
      <w:r w:rsidRPr="00C3612C">
        <w:rPr>
          <w:rFonts w:ascii="Times New Roman" w:hAnsi="Times New Roman" w:cs="Times New Roman"/>
          <w:sz w:val="28"/>
          <w:szCs w:val="28"/>
        </w:rPr>
        <w:t>субсидий на возмещение части затрат, связанных</w:t>
      </w:r>
    </w:p>
    <w:p w:rsidR="00B5084D" w:rsidRPr="00C3612C" w:rsidRDefault="00681635">
      <w:pPr>
        <w:pStyle w:val="ConsPlusNormal0"/>
        <w:jc w:val="center"/>
        <w:rPr>
          <w:rFonts w:ascii="Times New Roman" w:hAnsi="Times New Roman" w:cs="Times New Roman"/>
          <w:sz w:val="28"/>
          <w:szCs w:val="28"/>
        </w:rPr>
      </w:pPr>
      <w:r w:rsidRPr="00C3612C">
        <w:rPr>
          <w:rFonts w:ascii="Times New Roman" w:hAnsi="Times New Roman" w:cs="Times New Roman"/>
          <w:sz w:val="28"/>
          <w:szCs w:val="28"/>
        </w:rPr>
        <w:t>с содержанием коров, находящихся в собственности</w:t>
      </w:r>
    </w:p>
    <w:p w:rsidR="00B5084D" w:rsidRPr="00C3612C" w:rsidRDefault="00681635">
      <w:pPr>
        <w:pStyle w:val="ConsPlusNormal0"/>
        <w:jc w:val="center"/>
        <w:rPr>
          <w:rFonts w:ascii="Times New Roman" w:hAnsi="Times New Roman" w:cs="Times New Roman"/>
          <w:sz w:val="28"/>
          <w:szCs w:val="28"/>
        </w:rPr>
      </w:pPr>
      <w:r w:rsidRPr="00C3612C">
        <w:rPr>
          <w:rFonts w:ascii="Times New Roman" w:hAnsi="Times New Roman" w:cs="Times New Roman"/>
          <w:sz w:val="28"/>
          <w:szCs w:val="28"/>
        </w:rPr>
        <w:t>и (или) пользовании у граждан, ведущих личное подсобное</w:t>
      </w:r>
    </w:p>
    <w:p w:rsidR="00B5084D" w:rsidRPr="00C3612C" w:rsidRDefault="00681635">
      <w:pPr>
        <w:pStyle w:val="ConsPlusNormal0"/>
        <w:jc w:val="center"/>
        <w:rPr>
          <w:rFonts w:ascii="Times New Roman" w:hAnsi="Times New Roman" w:cs="Times New Roman"/>
          <w:sz w:val="28"/>
          <w:szCs w:val="28"/>
        </w:rPr>
      </w:pPr>
      <w:r w:rsidRPr="00C3612C">
        <w:rPr>
          <w:rFonts w:ascii="Times New Roman" w:hAnsi="Times New Roman" w:cs="Times New Roman"/>
          <w:sz w:val="28"/>
          <w:szCs w:val="28"/>
        </w:rPr>
        <w:t>хозяйство, являющихся членами сельскохозяйственного</w:t>
      </w:r>
    </w:p>
    <w:p w:rsidR="00B5084D" w:rsidRPr="00C3612C" w:rsidRDefault="000F79B1">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потребительского кооператива </w:t>
      </w:r>
      <w:r w:rsidR="00C3612C" w:rsidRPr="00C3612C">
        <w:rPr>
          <w:rFonts w:ascii="Times New Roman" w:hAnsi="Times New Roman" w:cs="Times New Roman"/>
          <w:sz w:val="28"/>
          <w:szCs w:val="28"/>
          <w:vertAlign w:val="superscript"/>
        </w:rPr>
        <w:t>1</w:t>
      </w:r>
      <w:r w:rsidR="00681635" w:rsidRPr="00C3612C">
        <w:rPr>
          <w:rFonts w:ascii="Times New Roman" w:hAnsi="Times New Roman" w:cs="Times New Roman"/>
          <w:sz w:val="28"/>
          <w:szCs w:val="28"/>
        </w:rPr>
        <w:t>, в 20__ году</w:t>
      </w:r>
    </w:p>
    <w:p w:rsidR="00B5084D" w:rsidRPr="00C3612C" w:rsidRDefault="00B5084D">
      <w:pPr>
        <w:pStyle w:val="ConsPlusNormal0"/>
        <w:jc w:val="both"/>
        <w:rPr>
          <w:rFonts w:ascii="Times New Roman" w:hAnsi="Times New Roman" w:cs="Times New Roman"/>
          <w:sz w:val="28"/>
          <w:szCs w:val="28"/>
        </w:rPr>
      </w:pPr>
    </w:p>
    <w:p w:rsidR="00B5084D" w:rsidRPr="0000340B" w:rsidRDefault="00B5084D">
      <w:pPr>
        <w:pStyle w:val="ConsPlusNormal0"/>
        <w:rPr>
          <w:rFonts w:ascii="Times New Roman" w:hAnsi="Times New Roman" w:cs="Times New Roman"/>
        </w:rPr>
        <w:sectPr w:rsidR="00B5084D" w:rsidRPr="0000340B">
          <w:headerReference w:type="default" r:id="rId22"/>
          <w:footerReference w:type="default" r:id="rId23"/>
          <w:headerReference w:type="first" r:id="rId24"/>
          <w:footerReference w:type="first" r:id="rId25"/>
          <w:pgSz w:w="11906" w:h="16838"/>
          <w:pgMar w:top="1440" w:right="567" w:bottom="1440" w:left="1134"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3"/>
        <w:gridCol w:w="1881"/>
        <w:gridCol w:w="2523"/>
        <w:gridCol w:w="856"/>
        <w:gridCol w:w="1667"/>
        <w:gridCol w:w="1363"/>
        <w:gridCol w:w="1532"/>
        <w:gridCol w:w="1256"/>
        <w:gridCol w:w="524"/>
        <w:gridCol w:w="2017"/>
      </w:tblGrid>
      <w:tr w:rsidR="0000340B" w:rsidRPr="00A45C5D" w:rsidTr="000A4D35">
        <w:tc>
          <w:tcPr>
            <w:tcW w:w="164" w:type="pct"/>
            <w:vMerge w:val="restart"/>
          </w:tcPr>
          <w:p w:rsidR="00B5084D" w:rsidRPr="00A45C5D" w:rsidRDefault="0000340B">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lastRenderedPageBreak/>
              <w:t>№</w:t>
            </w:r>
            <w:r w:rsidR="00681635" w:rsidRPr="00A45C5D">
              <w:rPr>
                <w:rFonts w:ascii="Times New Roman" w:hAnsi="Times New Roman" w:cs="Times New Roman"/>
                <w:sz w:val="24"/>
                <w:szCs w:val="24"/>
              </w:rPr>
              <w:t xml:space="preserve"> п/п</w:t>
            </w:r>
          </w:p>
        </w:tc>
        <w:tc>
          <w:tcPr>
            <w:tcW w:w="668" w:type="pct"/>
            <w:vMerge w:val="restar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Наименование муниципального района, муниципального округа или городского округа Красноярского края</w:t>
            </w:r>
          </w:p>
        </w:tc>
        <w:tc>
          <w:tcPr>
            <w:tcW w:w="896" w:type="pct"/>
            <w:vMerge w:val="restar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Наименование сельскохозяйственного потребительского кооператива</w:t>
            </w:r>
          </w:p>
        </w:tc>
        <w:tc>
          <w:tcPr>
            <w:tcW w:w="896" w:type="pct"/>
            <w:gridSpan w:val="2"/>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Количество коров,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голов</w:t>
            </w:r>
          </w:p>
        </w:tc>
        <w:tc>
          <w:tcPr>
            <w:tcW w:w="1027" w:type="pct"/>
            <w:gridSpan w:val="2"/>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Ставка субсидирования, рублей на 1 голову</w:t>
            </w:r>
          </w:p>
        </w:tc>
        <w:tc>
          <w:tcPr>
            <w:tcW w:w="446" w:type="pct"/>
            <w:vMerge w:val="restar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Расчетный размер субсидии, рублей</w:t>
            </w:r>
          </w:p>
        </w:tc>
        <w:tc>
          <w:tcPr>
            <w:tcW w:w="186" w:type="pct"/>
            <w:vMerge w:val="restart"/>
          </w:tcPr>
          <w:p w:rsidR="00B5084D" w:rsidRPr="00A45C5D" w:rsidRDefault="007B3E46">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 xml:space="preserve">K </w:t>
            </w:r>
            <w:r w:rsidRPr="00A45C5D">
              <w:rPr>
                <w:rFonts w:ascii="Times New Roman" w:hAnsi="Times New Roman" w:cs="Times New Roman"/>
                <w:sz w:val="24"/>
                <w:szCs w:val="24"/>
                <w:vertAlign w:val="superscript"/>
              </w:rPr>
              <w:t>4</w:t>
            </w:r>
          </w:p>
        </w:tc>
        <w:tc>
          <w:tcPr>
            <w:tcW w:w="717" w:type="pct"/>
            <w:vMerge w:val="restar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Сумма субсидии к предоставлению, рублей</w:t>
            </w:r>
          </w:p>
        </w:tc>
      </w:tr>
      <w:tr w:rsidR="0000340B" w:rsidRPr="00A45C5D" w:rsidTr="000A4D35">
        <w:tc>
          <w:tcPr>
            <w:tcW w:w="164" w:type="pct"/>
            <w:vMerge/>
          </w:tcPr>
          <w:p w:rsidR="00B5084D" w:rsidRPr="00A45C5D" w:rsidRDefault="00B5084D">
            <w:pPr>
              <w:pStyle w:val="ConsPlusNormal0"/>
              <w:rPr>
                <w:rFonts w:ascii="Times New Roman" w:hAnsi="Times New Roman" w:cs="Times New Roman"/>
                <w:sz w:val="24"/>
                <w:szCs w:val="24"/>
              </w:rPr>
            </w:pPr>
          </w:p>
        </w:tc>
        <w:tc>
          <w:tcPr>
            <w:tcW w:w="668" w:type="pct"/>
            <w:vMerge/>
          </w:tcPr>
          <w:p w:rsidR="00B5084D" w:rsidRPr="00A45C5D" w:rsidRDefault="00B5084D">
            <w:pPr>
              <w:pStyle w:val="ConsPlusNormal0"/>
              <w:rPr>
                <w:rFonts w:ascii="Times New Roman" w:hAnsi="Times New Roman" w:cs="Times New Roman"/>
                <w:sz w:val="24"/>
                <w:szCs w:val="24"/>
              </w:rPr>
            </w:pPr>
          </w:p>
        </w:tc>
        <w:tc>
          <w:tcPr>
            <w:tcW w:w="896" w:type="pct"/>
            <w:vMerge/>
          </w:tcPr>
          <w:p w:rsidR="00B5084D" w:rsidRPr="00A45C5D" w:rsidRDefault="00B5084D">
            <w:pPr>
              <w:pStyle w:val="ConsPlusNormal0"/>
              <w:rPr>
                <w:rFonts w:ascii="Times New Roman" w:hAnsi="Times New Roman" w:cs="Times New Roman"/>
                <w:sz w:val="24"/>
                <w:szCs w:val="24"/>
              </w:rPr>
            </w:pPr>
          </w:p>
        </w:tc>
        <w:tc>
          <w:tcPr>
            <w:tcW w:w="304" w:type="pc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всего коров</w:t>
            </w:r>
          </w:p>
        </w:tc>
        <w:tc>
          <w:tcPr>
            <w:tcW w:w="592" w:type="pc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в том числе коров, искусственно осемененных в 20__ году</w:t>
            </w:r>
          </w:p>
        </w:tc>
        <w:tc>
          <w:tcPr>
            <w:tcW w:w="484" w:type="pct"/>
          </w:tcPr>
          <w:p w:rsidR="00B5084D" w:rsidRPr="00A45C5D" w:rsidRDefault="007B3E46">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 xml:space="preserve">на содержание коров </w:t>
            </w:r>
            <w:r w:rsidRPr="00A45C5D">
              <w:rPr>
                <w:rFonts w:ascii="Times New Roman" w:hAnsi="Times New Roman" w:cs="Times New Roman"/>
                <w:sz w:val="24"/>
                <w:szCs w:val="24"/>
                <w:vertAlign w:val="superscript"/>
              </w:rPr>
              <w:t>2</w:t>
            </w:r>
          </w:p>
        </w:tc>
        <w:tc>
          <w:tcPr>
            <w:tcW w:w="544" w:type="pc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на содержание кор</w:t>
            </w:r>
            <w:r w:rsidR="007B3E46" w:rsidRPr="00A45C5D">
              <w:rPr>
                <w:rFonts w:ascii="Times New Roman" w:hAnsi="Times New Roman" w:cs="Times New Roman"/>
                <w:sz w:val="24"/>
                <w:szCs w:val="24"/>
              </w:rPr>
              <w:t xml:space="preserve">ов, искусственно осемененных </w:t>
            </w:r>
            <w:r w:rsidR="007B3E46" w:rsidRPr="00A45C5D">
              <w:rPr>
                <w:rFonts w:ascii="Times New Roman" w:hAnsi="Times New Roman" w:cs="Times New Roman"/>
                <w:sz w:val="24"/>
                <w:szCs w:val="24"/>
                <w:vertAlign w:val="superscript"/>
              </w:rPr>
              <w:t>3</w:t>
            </w:r>
          </w:p>
        </w:tc>
        <w:tc>
          <w:tcPr>
            <w:tcW w:w="446" w:type="pct"/>
            <w:vMerge/>
          </w:tcPr>
          <w:p w:rsidR="00B5084D" w:rsidRPr="00A45C5D" w:rsidRDefault="00B5084D">
            <w:pPr>
              <w:pStyle w:val="ConsPlusNormal0"/>
              <w:rPr>
                <w:rFonts w:ascii="Times New Roman" w:hAnsi="Times New Roman" w:cs="Times New Roman"/>
                <w:sz w:val="24"/>
                <w:szCs w:val="24"/>
              </w:rPr>
            </w:pPr>
          </w:p>
        </w:tc>
        <w:tc>
          <w:tcPr>
            <w:tcW w:w="186" w:type="pct"/>
            <w:vMerge/>
          </w:tcPr>
          <w:p w:rsidR="00B5084D" w:rsidRPr="00A45C5D" w:rsidRDefault="00B5084D">
            <w:pPr>
              <w:pStyle w:val="ConsPlusNormal0"/>
              <w:rPr>
                <w:rFonts w:ascii="Times New Roman" w:hAnsi="Times New Roman" w:cs="Times New Roman"/>
                <w:sz w:val="24"/>
                <w:szCs w:val="24"/>
              </w:rPr>
            </w:pPr>
          </w:p>
        </w:tc>
        <w:tc>
          <w:tcPr>
            <w:tcW w:w="717" w:type="pct"/>
            <w:vMerge/>
          </w:tcPr>
          <w:p w:rsidR="00B5084D" w:rsidRPr="00A45C5D" w:rsidRDefault="00B5084D">
            <w:pPr>
              <w:pStyle w:val="ConsPlusNormal0"/>
              <w:rPr>
                <w:rFonts w:ascii="Times New Roman" w:hAnsi="Times New Roman" w:cs="Times New Roman"/>
                <w:sz w:val="24"/>
                <w:szCs w:val="24"/>
              </w:rPr>
            </w:pPr>
          </w:p>
        </w:tc>
      </w:tr>
      <w:tr w:rsidR="0000340B" w:rsidRPr="00A45C5D" w:rsidTr="000A4D35">
        <w:tc>
          <w:tcPr>
            <w:tcW w:w="164" w:type="pc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1</w:t>
            </w:r>
          </w:p>
        </w:tc>
        <w:tc>
          <w:tcPr>
            <w:tcW w:w="668" w:type="pc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2</w:t>
            </w:r>
          </w:p>
        </w:tc>
        <w:tc>
          <w:tcPr>
            <w:tcW w:w="896" w:type="pc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3</w:t>
            </w:r>
          </w:p>
        </w:tc>
        <w:tc>
          <w:tcPr>
            <w:tcW w:w="304" w:type="pc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4</w:t>
            </w:r>
          </w:p>
        </w:tc>
        <w:tc>
          <w:tcPr>
            <w:tcW w:w="592" w:type="pc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5</w:t>
            </w:r>
          </w:p>
        </w:tc>
        <w:tc>
          <w:tcPr>
            <w:tcW w:w="484" w:type="pc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6</w:t>
            </w:r>
          </w:p>
        </w:tc>
        <w:tc>
          <w:tcPr>
            <w:tcW w:w="544" w:type="pc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7</w:t>
            </w:r>
          </w:p>
        </w:tc>
        <w:tc>
          <w:tcPr>
            <w:tcW w:w="446" w:type="pc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8</w:t>
            </w:r>
          </w:p>
        </w:tc>
        <w:tc>
          <w:tcPr>
            <w:tcW w:w="186" w:type="pc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9</w:t>
            </w:r>
          </w:p>
        </w:tc>
        <w:tc>
          <w:tcPr>
            <w:tcW w:w="717" w:type="pc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10</w:t>
            </w:r>
          </w:p>
        </w:tc>
      </w:tr>
      <w:tr w:rsidR="0000340B" w:rsidRPr="00A45C5D" w:rsidTr="000A4D35">
        <w:tc>
          <w:tcPr>
            <w:tcW w:w="164" w:type="pct"/>
          </w:tcPr>
          <w:p w:rsidR="00B5084D" w:rsidRPr="00A45C5D" w:rsidRDefault="00681635">
            <w:pPr>
              <w:pStyle w:val="ConsPlusNormal0"/>
              <w:rPr>
                <w:rFonts w:ascii="Times New Roman" w:hAnsi="Times New Roman" w:cs="Times New Roman"/>
                <w:sz w:val="24"/>
                <w:szCs w:val="24"/>
              </w:rPr>
            </w:pPr>
            <w:r w:rsidRPr="00A45C5D">
              <w:rPr>
                <w:rFonts w:ascii="Times New Roman" w:hAnsi="Times New Roman" w:cs="Times New Roman"/>
                <w:sz w:val="24"/>
                <w:szCs w:val="24"/>
              </w:rPr>
              <w:t>1</w:t>
            </w:r>
          </w:p>
        </w:tc>
        <w:tc>
          <w:tcPr>
            <w:tcW w:w="668" w:type="pct"/>
          </w:tcPr>
          <w:p w:rsidR="00B5084D" w:rsidRPr="00A45C5D" w:rsidRDefault="00B5084D">
            <w:pPr>
              <w:pStyle w:val="ConsPlusNormal0"/>
              <w:rPr>
                <w:rFonts w:ascii="Times New Roman" w:hAnsi="Times New Roman" w:cs="Times New Roman"/>
                <w:sz w:val="24"/>
                <w:szCs w:val="24"/>
              </w:rPr>
            </w:pPr>
          </w:p>
        </w:tc>
        <w:tc>
          <w:tcPr>
            <w:tcW w:w="896" w:type="pct"/>
          </w:tcPr>
          <w:p w:rsidR="00B5084D" w:rsidRPr="00A45C5D" w:rsidRDefault="00B5084D">
            <w:pPr>
              <w:pStyle w:val="ConsPlusNormal0"/>
              <w:rPr>
                <w:rFonts w:ascii="Times New Roman" w:hAnsi="Times New Roman" w:cs="Times New Roman"/>
                <w:sz w:val="24"/>
                <w:szCs w:val="24"/>
              </w:rPr>
            </w:pPr>
          </w:p>
        </w:tc>
        <w:tc>
          <w:tcPr>
            <w:tcW w:w="304" w:type="pct"/>
          </w:tcPr>
          <w:p w:rsidR="00B5084D" w:rsidRPr="00A45C5D" w:rsidRDefault="00B5084D">
            <w:pPr>
              <w:pStyle w:val="ConsPlusNormal0"/>
              <w:rPr>
                <w:rFonts w:ascii="Times New Roman" w:hAnsi="Times New Roman" w:cs="Times New Roman"/>
                <w:sz w:val="24"/>
                <w:szCs w:val="24"/>
              </w:rPr>
            </w:pPr>
          </w:p>
        </w:tc>
        <w:tc>
          <w:tcPr>
            <w:tcW w:w="592" w:type="pct"/>
          </w:tcPr>
          <w:p w:rsidR="00B5084D" w:rsidRPr="00A45C5D" w:rsidRDefault="00B5084D">
            <w:pPr>
              <w:pStyle w:val="ConsPlusNormal0"/>
              <w:rPr>
                <w:rFonts w:ascii="Times New Roman" w:hAnsi="Times New Roman" w:cs="Times New Roman"/>
                <w:sz w:val="24"/>
                <w:szCs w:val="24"/>
              </w:rPr>
            </w:pPr>
          </w:p>
        </w:tc>
        <w:tc>
          <w:tcPr>
            <w:tcW w:w="484" w:type="pct"/>
          </w:tcPr>
          <w:p w:rsidR="00B5084D" w:rsidRPr="00A45C5D" w:rsidRDefault="00B5084D">
            <w:pPr>
              <w:pStyle w:val="ConsPlusNormal0"/>
              <w:rPr>
                <w:rFonts w:ascii="Times New Roman" w:hAnsi="Times New Roman" w:cs="Times New Roman"/>
                <w:sz w:val="24"/>
                <w:szCs w:val="24"/>
              </w:rPr>
            </w:pPr>
          </w:p>
        </w:tc>
        <w:tc>
          <w:tcPr>
            <w:tcW w:w="544" w:type="pct"/>
          </w:tcPr>
          <w:p w:rsidR="00B5084D" w:rsidRPr="00A45C5D" w:rsidRDefault="00B5084D">
            <w:pPr>
              <w:pStyle w:val="ConsPlusNormal0"/>
              <w:rPr>
                <w:rFonts w:ascii="Times New Roman" w:hAnsi="Times New Roman" w:cs="Times New Roman"/>
                <w:sz w:val="24"/>
                <w:szCs w:val="24"/>
              </w:rPr>
            </w:pPr>
          </w:p>
        </w:tc>
        <w:tc>
          <w:tcPr>
            <w:tcW w:w="446" w:type="pct"/>
          </w:tcPr>
          <w:p w:rsidR="00B5084D" w:rsidRPr="00A45C5D" w:rsidRDefault="00B5084D">
            <w:pPr>
              <w:pStyle w:val="ConsPlusNormal0"/>
              <w:rPr>
                <w:rFonts w:ascii="Times New Roman" w:hAnsi="Times New Roman" w:cs="Times New Roman"/>
                <w:sz w:val="24"/>
                <w:szCs w:val="24"/>
              </w:rPr>
            </w:pPr>
          </w:p>
        </w:tc>
        <w:tc>
          <w:tcPr>
            <w:tcW w:w="186" w:type="pct"/>
          </w:tcPr>
          <w:p w:rsidR="00B5084D" w:rsidRPr="00A45C5D" w:rsidRDefault="00B5084D">
            <w:pPr>
              <w:pStyle w:val="ConsPlusNormal0"/>
              <w:rPr>
                <w:rFonts w:ascii="Times New Roman" w:hAnsi="Times New Roman" w:cs="Times New Roman"/>
                <w:sz w:val="24"/>
                <w:szCs w:val="24"/>
              </w:rPr>
            </w:pPr>
          </w:p>
        </w:tc>
        <w:tc>
          <w:tcPr>
            <w:tcW w:w="717" w:type="pct"/>
          </w:tcPr>
          <w:p w:rsidR="00B5084D" w:rsidRPr="00A45C5D" w:rsidRDefault="00B5084D">
            <w:pPr>
              <w:pStyle w:val="ConsPlusNormal0"/>
              <w:rPr>
                <w:rFonts w:ascii="Times New Roman" w:hAnsi="Times New Roman" w:cs="Times New Roman"/>
                <w:sz w:val="24"/>
                <w:szCs w:val="24"/>
              </w:rPr>
            </w:pPr>
          </w:p>
        </w:tc>
      </w:tr>
      <w:tr w:rsidR="0000340B" w:rsidRPr="00A45C5D" w:rsidTr="000A4D35">
        <w:tc>
          <w:tcPr>
            <w:tcW w:w="164" w:type="pct"/>
          </w:tcPr>
          <w:p w:rsidR="00B5084D" w:rsidRPr="00A45C5D" w:rsidRDefault="00681635">
            <w:pPr>
              <w:pStyle w:val="ConsPlusNormal0"/>
              <w:rPr>
                <w:rFonts w:ascii="Times New Roman" w:hAnsi="Times New Roman" w:cs="Times New Roman"/>
                <w:sz w:val="24"/>
                <w:szCs w:val="24"/>
              </w:rPr>
            </w:pPr>
            <w:r w:rsidRPr="00A45C5D">
              <w:rPr>
                <w:rFonts w:ascii="Times New Roman" w:hAnsi="Times New Roman" w:cs="Times New Roman"/>
                <w:sz w:val="24"/>
                <w:szCs w:val="24"/>
              </w:rPr>
              <w:t>2</w:t>
            </w:r>
          </w:p>
        </w:tc>
        <w:tc>
          <w:tcPr>
            <w:tcW w:w="668" w:type="pct"/>
          </w:tcPr>
          <w:p w:rsidR="00B5084D" w:rsidRPr="00A45C5D" w:rsidRDefault="00B5084D">
            <w:pPr>
              <w:pStyle w:val="ConsPlusNormal0"/>
              <w:rPr>
                <w:rFonts w:ascii="Times New Roman" w:hAnsi="Times New Roman" w:cs="Times New Roman"/>
                <w:sz w:val="24"/>
                <w:szCs w:val="24"/>
              </w:rPr>
            </w:pPr>
          </w:p>
        </w:tc>
        <w:tc>
          <w:tcPr>
            <w:tcW w:w="896" w:type="pct"/>
          </w:tcPr>
          <w:p w:rsidR="00B5084D" w:rsidRPr="00A45C5D" w:rsidRDefault="00B5084D">
            <w:pPr>
              <w:pStyle w:val="ConsPlusNormal0"/>
              <w:rPr>
                <w:rFonts w:ascii="Times New Roman" w:hAnsi="Times New Roman" w:cs="Times New Roman"/>
                <w:sz w:val="24"/>
                <w:szCs w:val="24"/>
              </w:rPr>
            </w:pPr>
          </w:p>
        </w:tc>
        <w:tc>
          <w:tcPr>
            <w:tcW w:w="304" w:type="pct"/>
          </w:tcPr>
          <w:p w:rsidR="00B5084D" w:rsidRPr="00A45C5D" w:rsidRDefault="00B5084D">
            <w:pPr>
              <w:pStyle w:val="ConsPlusNormal0"/>
              <w:rPr>
                <w:rFonts w:ascii="Times New Roman" w:hAnsi="Times New Roman" w:cs="Times New Roman"/>
                <w:sz w:val="24"/>
                <w:szCs w:val="24"/>
              </w:rPr>
            </w:pPr>
          </w:p>
        </w:tc>
        <w:tc>
          <w:tcPr>
            <w:tcW w:w="592" w:type="pct"/>
          </w:tcPr>
          <w:p w:rsidR="00B5084D" w:rsidRPr="00A45C5D" w:rsidRDefault="00B5084D">
            <w:pPr>
              <w:pStyle w:val="ConsPlusNormal0"/>
              <w:rPr>
                <w:rFonts w:ascii="Times New Roman" w:hAnsi="Times New Roman" w:cs="Times New Roman"/>
                <w:sz w:val="24"/>
                <w:szCs w:val="24"/>
              </w:rPr>
            </w:pPr>
          </w:p>
        </w:tc>
        <w:tc>
          <w:tcPr>
            <w:tcW w:w="484" w:type="pct"/>
          </w:tcPr>
          <w:p w:rsidR="00B5084D" w:rsidRPr="00A45C5D" w:rsidRDefault="00B5084D">
            <w:pPr>
              <w:pStyle w:val="ConsPlusNormal0"/>
              <w:rPr>
                <w:rFonts w:ascii="Times New Roman" w:hAnsi="Times New Roman" w:cs="Times New Roman"/>
                <w:sz w:val="24"/>
                <w:szCs w:val="24"/>
              </w:rPr>
            </w:pPr>
          </w:p>
        </w:tc>
        <w:tc>
          <w:tcPr>
            <w:tcW w:w="544" w:type="pct"/>
          </w:tcPr>
          <w:p w:rsidR="00B5084D" w:rsidRPr="00A45C5D" w:rsidRDefault="00B5084D">
            <w:pPr>
              <w:pStyle w:val="ConsPlusNormal0"/>
              <w:rPr>
                <w:rFonts w:ascii="Times New Roman" w:hAnsi="Times New Roman" w:cs="Times New Roman"/>
                <w:sz w:val="24"/>
                <w:szCs w:val="24"/>
              </w:rPr>
            </w:pPr>
          </w:p>
        </w:tc>
        <w:tc>
          <w:tcPr>
            <w:tcW w:w="446" w:type="pct"/>
          </w:tcPr>
          <w:p w:rsidR="00B5084D" w:rsidRPr="00A45C5D" w:rsidRDefault="00B5084D">
            <w:pPr>
              <w:pStyle w:val="ConsPlusNormal0"/>
              <w:rPr>
                <w:rFonts w:ascii="Times New Roman" w:hAnsi="Times New Roman" w:cs="Times New Roman"/>
                <w:sz w:val="24"/>
                <w:szCs w:val="24"/>
              </w:rPr>
            </w:pPr>
          </w:p>
        </w:tc>
        <w:tc>
          <w:tcPr>
            <w:tcW w:w="186" w:type="pct"/>
          </w:tcPr>
          <w:p w:rsidR="00B5084D" w:rsidRPr="00A45C5D" w:rsidRDefault="00B5084D">
            <w:pPr>
              <w:pStyle w:val="ConsPlusNormal0"/>
              <w:rPr>
                <w:rFonts w:ascii="Times New Roman" w:hAnsi="Times New Roman" w:cs="Times New Roman"/>
                <w:sz w:val="24"/>
                <w:szCs w:val="24"/>
              </w:rPr>
            </w:pPr>
          </w:p>
        </w:tc>
        <w:tc>
          <w:tcPr>
            <w:tcW w:w="717" w:type="pct"/>
          </w:tcPr>
          <w:p w:rsidR="00B5084D" w:rsidRPr="00A45C5D" w:rsidRDefault="00B5084D">
            <w:pPr>
              <w:pStyle w:val="ConsPlusNormal0"/>
              <w:rPr>
                <w:rFonts w:ascii="Times New Roman" w:hAnsi="Times New Roman" w:cs="Times New Roman"/>
                <w:sz w:val="24"/>
                <w:szCs w:val="24"/>
              </w:rPr>
            </w:pPr>
          </w:p>
        </w:tc>
      </w:tr>
      <w:tr w:rsidR="0000340B" w:rsidRPr="00A45C5D" w:rsidTr="000A4D35">
        <w:tc>
          <w:tcPr>
            <w:tcW w:w="164" w:type="pct"/>
          </w:tcPr>
          <w:p w:rsidR="00B5084D" w:rsidRPr="00A45C5D" w:rsidRDefault="00681635">
            <w:pPr>
              <w:pStyle w:val="ConsPlusNormal0"/>
              <w:rPr>
                <w:rFonts w:ascii="Times New Roman" w:hAnsi="Times New Roman" w:cs="Times New Roman"/>
                <w:sz w:val="24"/>
                <w:szCs w:val="24"/>
              </w:rPr>
            </w:pPr>
            <w:r w:rsidRPr="00A45C5D">
              <w:rPr>
                <w:rFonts w:ascii="Times New Roman" w:hAnsi="Times New Roman" w:cs="Times New Roman"/>
                <w:sz w:val="24"/>
                <w:szCs w:val="24"/>
              </w:rPr>
              <w:t>...</w:t>
            </w:r>
          </w:p>
        </w:tc>
        <w:tc>
          <w:tcPr>
            <w:tcW w:w="668" w:type="pct"/>
          </w:tcPr>
          <w:p w:rsidR="00B5084D" w:rsidRPr="00A45C5D" w:rsidRDefault="00B5084D">
            <w:pPr>
              <w:pStyle w:val="ConsPlusNormal0"/>
              <w:rPr>
                <w:rFonts w:ascii="Times New Roman" w:hAnsi="Times New Roman" w:cs="Times New Roman"/>
                <w:sz w:val="24"/>
                <w:szCs w:val="24"/>
              </w:rPr>
            </w:pPr>
          </w:p>
        </w:tc>
        <w:tc>
          <w:tcPr>
            <w:tcW w:w="896" w:type="pct"/>
          </w:tcPr>
          <w:p w:rsidR="00B5084D" w:rsidRPr="00A45C5D" w:rsidRDefault="00B5084D">
            <w:pPr>
              <w:pStyle w:val="ConsPlusNormal0"/>
              <w:rPr>
                <w:rFonts w:ascii="Times New Roman" w:hAnsi="Times New Roman" w:cs="Times New Roman"/>
                <w:sz w:val="24"/>
                <w:szCs w:val="24"/>
              </w:rPr>
            </w:pPr>
          </w:p>
        </w:tc>
        <w:tc>
          <w:tcPr>
            <w:tcW w:w="304" w:type="pct"/>
          </w:tcPr>
          <w:p w:rsidR="00B5084D" w:rsidRPr="00A45C5D" w:rsidRDefault="00B5084D">
            <w:pPr>
              <w:pStyle w:val="ConsPlusNormal0"/>
              <w:rPr>
                <w:rFonts w:ascii="Times New Roman" w:hAnsi="Times New Roman" w:cs="Times New Roman"/>
                <w:sz w:val="24"/>
                <w:szCs w:val="24"/>
              </w:rPr>
            </w:pPr>
          </w:p>
        </w:tc>
        <w:tc>
          <w:tcPr>
            <w:tcW w:w="592" w:type="pct"/>
          </w:tcPr>
          <w:p w:rsidR="00B5084D" w:rsidRPr="00A45C5D" w:rsidRDefault="00B5084D">
            <w:pPr>
              <w:pStyle w:val="ConsPlusNormal0"/>
              <w:rPr>
                <w:rFonts w:ascii="Times New Roman" w:hAnsi="Times New Roman" w:cs="Times New Roman"/>
                <w:sz w:val="24"/>
                <w:szCs w:val="24"/>
              </w:rPr>
            </w:pPr>
          </w:p>
        </w:tc>
        <w:tc>
          <w:tcPr>
            <w:tcW w:w="484" w:type="pct"/>
          </w:tcPr>
          <w:p w:rsidR="00B5084D" w:rsidRPr="00A45C5D" w:rsidRDefault="00B5084D">
            <w:pPr>
              <w:pStyle w:val="ConsPlusNormal0"/>
              <w:rPr>
                <w:rFonts w:ascii="Times New Roman" w:hAnsi="Times New Roman" w:cs="Times New Roman"/>
                <w:sz w:val="24"/>
                <w:szCs w:val="24"/>
              </w:rPr>
            </w:pPr>
          </w:p>
        </w:tc>
        <w:tc>
          <w:tcPr>
            <w:tcW w:w="544" w:type="pct"/>
          </w:tcPr>
          <w:p w:rsidR="00B5084D" w:rsidRPr="00A45C5D" w:rsidRDefault="00B5084D">
            <w:pPr>
              <w:pStyle w:val="ConsPlusNormal0"/>
              <w:rPr>
                <w:rFonts w:ascii="Times New Roman" w:hAnsi="Times New Roman" w:cs="Times New Roman"/>
                <w:sz w:val="24"/>
                <w:szCs w:val="24"/>
              </w:rPr>
            </w:pPr>
          </w:p>
        </w:tc>
        <w:tc>
          <w:tcPr>
            <w:tcW w:w="446" w:type="pct"/>
          </w:tcPr>
          <w:p w:rsidR="00B5084D" w:rsidRPr="00A45C5D" w:rsidRDefault="00B5084D">
            <w:pPr>
              <w:pStyle w:val="ConsPlusNormal0"/>
              <w:rPr>
                <w:rFonts w:ascii="Times New Roman" w:hAnsi="Times New Roman" w:cs="Times New Roman"/>
                <w:sz w:val="24"/>
                <w:szCs w:val="24"/>
              </w:rPr>
            </w:pPr>
          </w:p>
        </w:tc>
        <w:tc>
          <w:tcPr>
            <w:tcW w:w="186" w:type="pct"/>
          </w:tcPr>
          <w:p w:rsidR="00B5084D" w:rsidRPr="00A45C5D" w:rsidRDefault="00B5084D">
            <w:pPr>
              <w:pStyle w:val="ConsPlusNormal0"/>
              <w:rPr>
                <w:rFonts w:ascii="Times New Roman" w:hAnsi="Times New Roman" w:cs="Times New Roman"/>
                <w:sz w:val="24"/>
                <w:szCs w:val="24"/>
              </w:rPr>
            </w:pPr>
          </w:p>
        </w:tc>
        <w:tc>
          <w:tcPr>
            <w:tcW w:w="717" w:type="pct"/>
          </w:tcPr>
          <w:p w:rsidR="00B5084D" w:rsidRPr="00A45C5D" w:rsidRDefault="00B5084D">
            <w:pPr>
              <w:pStyle w:val="ConsPlusNormal0"/>
              <w:rPr>
                <w:rFonts w:ascii="Times New Roman" w:hAnsi="Times New Roman" w:cs="Times New Roman"/>
                <w:sz w:val="24"/>
                <w:szCs w:val="24"/>
              </w:rPr>
            </w:pPr>
          </w:p>
        </w:tc>
      </w:tr>
      <w:tr w:rsidR="0000340B" w:rsidRPr="00A45C5D" w:rsidTr="000A4D35">
        <w:tc>
          <w:tcPr>
            <w:tcW w:w="164" w:type="pct"/>
          </w:tcPr>
          <w:p w:rsidR="00B5084D" w:rsidRPr="00A45C5D" w:rsidRDefault="00B5084D">
            <w:pPr>
              <w:pStyle w:val="ConsPlusNormal0"/>
              <w:rPr>
                <w:rFonts w:ascii="Times New Roman" w:hAnsi="Times New Roman" w:cs="Times New Roman"/>
                <w:sz w:val="24"/>
                <w:szCs w:val="24"/>
              </w:rPr>
            </w:pPr>
          </w:p>
        </w:tc>
        <w:tc>
          <w:tcPr>
            <w:tcW w:w="668" w:type="pct"/>
          </w:tcPr>
          <w:p w:rsidR="00B5084D" w:rsidRPr="00A45C5D" w:rsidRDefault="00681635">
            <w:pPr>
              <w:pStyle w:val="ConsPlusNormal0"/>
              <w:rPr>
                <w:rFonts w:ascii="Times New Roman" w:hAnsi="Times New Roman" w:cs="Times New Roman"/>
                <w:sz w:val="24"/>
                <w:szCs w:val="24"/>
              </w:rPr>
            </w:pPr>
            <w:r w:rsidRPr="00A45C5D">
              <w:rPr>
                <w:rFonts w:ascii="Times New Roman" w:hAnsi="Times New Roman" w:cs="Times New Roman"/>
                <w:sz w:val="24"/>
                <w:szCs w:val="24"/>
              </w:rPr>
              <w:t>Итого</w:t>
            </w:r>
          </w:p>
        </w:tc>
        <w:tc>
          <w:tcPr>
            <w:tcW w:w="896" w:type="pc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х</w:t>
            </w:r>
          </w:p>
        </w:tc>
        <w:tc>
          <w:tcPr>
            <w:tcW w:w="304" w:type="pc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х</w:t>
            </w:r>
          </w:p>
        </w:tc>
        <w:tc>
          <w:tcPr>
            <w:tcW w:w="592" w:type="pc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х</w:t>
            </w:r>
          </w:p>
        </w:tc>
        <w:tc>
          <w:tcPr>
            <w:tcW w:w="484" w:type="pc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х</w:t>
            </w:r>
          </w:p>
        </w:tc>
        <w:tc>
          <w:tcPr>
            <w:tcW w:w="544" w:type="pct"/>
          </w:tcPr>
          <w:p w:rsidR="00B5084D" w:rsidRPr="00A45C5D" w:rsidRDefault="00681635">
            <w:pPr>
              <w:pStyle w:val="ConsPlusNormal0"/>
              <w:jc w:val="center"/>
              <w:rPr>
                <w:rFonts w:ascii="Times New Roman" w:hAnsi="Times New Roman" w:cs="Times New Roman"/>
                <w:sz w:val="24"/>
                <w:szCs w:val="24"/>
              </w:rPr>
            </w:pPr>
            <w:r w:rsidRPr="00A45C5D">
              <w:rPr>
                <w:rFonts w:ascii="Times New Roman" w:hAnsi="Times New Roman" w:cs="Times New Roman"/>
                <w:sz w:val="24"/>
                <w:szCs w:val="24"/>
              </w:rPr>
              <w:t>х</w:t>
            </w:r>
          </w:p>
        </w:tc>
        <w:tc>
          <w:tcPr>
            <w:tcW w:w="446" w:type="pct"/>
          </w:tcPr>
          <w:p w:rsidR="00B5084D" w:rsidRPr="00A45C5D" w:rsidRDefault="00B5084D">
            <w:pPr>
              <w:pStyle w:val="ConsPlusNormal0"/>
              <w:rPr>
                <w:rFonts w:ascii="Times New Roman" w:hAnsi="Times New Roman" w:cs="Times New Roman"/>
                <w:sz w:val="24"/>
                <w:szCs w:val="24"/>
              </w:rPr>
            </w:pPr>
          </w:p>
        </w:tc>
        <w:tc>
          <w:tcPr>
            <w:tcW w:w="186" w:type="pct"/>
          </w:tcPr>
          <w:p w:rsidR="00B5084D" w:rsidRPr="00A45C5D" w:rsidRDefault="00B5084D">
            <w:pPr>
              <w:pStyle w:val="ConsPlusNormal0"/>
              <w:rPr>
                <w:rFonts w:ascii="Times New Roman" w:hAnsi="Times New Roman" w:cs="Times New Roman"/>
                <w:sz w:val="24"/>
                <w:szCs w:val="24"/>
              </w:rPr>
            </w:pPr>
          </w:p>
        </w:tc>
        <w:tc>
          <w:tcPr>
            <w:tcW w:w="717" w:type="pct"/>
          </w:tcPr>
          <w:p w:rsidR="00B5084D" w:rsidRPr="00A45C5D" w:rsidRDefault="00B5084D">
            <w:pPr>
              <w:pStyle w:val="ConsPlusNormal0"/>
              <w:rPr>
                <w:rFonts w:ascii="Times New Roman" w:hAnsi="Times New Roman" w:cs="Times New Roman"/>
                <w:sz w:val="24"/>
                <w:szCs w:val="24"/>
              </w:rPr>
            </w:pPr>
          </w:p>
        </w:tc>
      </w:tr>
    </w:tbl>
    <w:p w:rsidR="00B5084D" w:rsidRPr="0000340B" w:rsidRDefault="00B5084D">
      <w:pPr>
        <w:pStyle w:val="ConsPlusNormal0"/>
        <w:rPr>
          <w:rFonts w:ascii="Times New Roman" w:hAnsi="Times New Roman" w:cs="Times New Roman"/>
        </w:rPr>
        <w:sectPr w:rsidR="00B5084D" w:rsidRPr="0000340B">
          <w:headerReference w:type="default" r:id="rId26"/>
          <w:footerReference w:type="default" r:id="rId27"/>
          <w:headerReference w:type="first" r:id="rId28"/>
          <w:footerReference w:type="first" r:id="rId29"/>
          <w:pgSz w:w="16838" w:h="11906" w:orient="landscape"/>
          <w:pgMar w:top="1134" w:right="1440" w:bottom="567" w:left="1440" w:header="0" w:footer="0" w:gutter="0"/>
          <w:cols w:space="720"/>
          <w:titlePg/>
        </w:sectPr>
      </w:pPr>
    </w:p>
    <w:p w:rsidR="00B5084D" w:rsidRPr="00C531AE" w:rsidRDefault="00B5084D">
      <w:pPr>
        <w:pStyle w:val="ConsPlusNormal0"/>
        <w:jc w:val="both"/>
        <w:rPr>
          <w:rFonts w:ascii="Times New Roman" w:hAnsi="Times New Roman" w:cs="Times New Roman"/>
          <w:sz w:val="28"/>
        </w:rPr>
      </w:pPr>
    </w:p>
    <w:p w:rsidR="00B5084D" w:rsidRPr="00C531AE" w:rsidRDefault="00681635">
      <w:pPr>
        <w:pStyle w:val="ConsPlusNonformat0"/>
        <w:jc w:val="both"/>
        <w:rPr>
          <w:rFonts w:ascii="Times New Roman" w:hAnsi="Times New Roman" w:cs="Times New Roman"/>
          <w:sz w:val="28"/>
        </w:rPr>
      </w:pPr>
      <w:r w:rsidRPr="00C531AE">
        <w:rPr>
          <w:rFonts w:ascii="Times New Roman" w:hAnsi="Times New Roman" w:cs="Times New Roman"/>
          <w:sz w:val="28"/>
        </w:rPr>
        <w:t>Министр сельского хозяйства</w:t>
      </w:r>
    </w:p>
    <w:p w:rsidR="00B5084D" w:rsidRPr="00C531AE" w:rsidRDefault="00681635">
      <w:pPr>
        <w:pStyle w:val="ConsPlusNonformat0"/>
        <w:jc w:val="both"/>
        <w:rPr>
          <w:rFonts w:ascii="Times New Roman" w:hAnsi="Times New Roman" w:cs="Times New Roman"/>
          <w:sz w:val="28"/>
        </w:rPr>
      </w:pPr>
      <w:r w:rsidRPr="00C531AE">
        <w:rPr>
          <w:rFonts w:ascii="Times New Roman" w:hAnsi="Times New Roman" w:cs="Times New Roman"/>
          <w:sz w:val="28"/>
        </w:rPr>
        <w:t>Красноярского края</w:t>
      </w:r>
    </w:p>
    <w:p w:rsidR="00B5084D" w:rsidRPr="00C531AE" w:rsidRDefault="00681635">
      <w:pPr>
        <w:pStyle w:val="ConsPlusNonformat0"/>
        <w:jc w:val="both"/>
        <w:rPr>
          <w:rFonts w:ascii="Times New Roman" w:hAnsi="Times New Roman" w:cs="Times New Roman"/>
          <w:sz w:val="28"/>
        </w:rPr>
      </w:pPr>
      <w:r w:rsidRPr="00C531AE">
        <w:rPr>
          <w:rFonts w:ascii="Times New Roman" w:hAnsi="Times New Roman" w:cs="Times New Roman"/>
          <w:sz w:val="28"/>
        </w:rPr>
        <w:t>или уполномоченное им лицо         ________________    ____________________</w:t>
      </w:r>
    </w:p>
    <w:p w:rsidR="00B5084D" w:rsidRPr="00C531AE" w:rsidRDefault="00681635">
      <w:pPr>
        <w:pStyle w:val="ConsPlusNonformat0"/>
        <w:jc w:val="both"/>
        <w:rPr>
          <w:rFonts w:ascii="Times New Roman" w:hAnsi="Times New Roman" w:cs="Times New Roman"/>
          <w:sz w:val="28"/>
        </w:rPr>
      </w:pPr>
      <w:r w:rsidRPr="00C531AE">
        <w:rPr>
          <w:rFonts w:ascii="Times New Roman" w:hAnsi="Times New Roman" w:cs="Times New Roman"/>
          <w:sz w:val="28"/>
        </w:rPr>
        <w:t xml:space="preserve">                                     </w:t>
      </w:r>
      <w:r w:rsidR="00C531AE">
        <w:rPr>
          <w:rFonts w:ascii="Times New Roman" w:hAnsi="Times New Roman" w:cs="Times New Roman"/>
          <w:sz w:val="28"/>
        </w:rPr>
        <w:t xml:space="preserve">                             </w:t>
      </w:r>
      <w:r w:rsidRPr="00C531AE">
        <w:rPr>
          <w:rFonts w:ascii="Times New Roman" w:hAnsi="Times New Roman" w:cs="Times New Roman"/>
          <w:sz w:val="28"/>
        </w:rPr>
        <w:t xml:space="preserve">  (</w:t>
      </w:r>
      <w:proofErr w:type="gramStart"/>
      <w:r w:rsidR="0047588B" w:rsidRPr="00C531AE">
        <w:rPr>
          <w:rFonts w:ascii="Times New Roman" w:hAnsi="Times New Roman" w:cs="Times New Roman"/>
          <w:sz w:val="28"/>
        </w:rPr>
        <w:t xml:space="preserve">подпись)  </w:t>
      </w:r>
      <w:r w:rsidRPr="00C531AE">
        <w:rPr>
          <w:rFonts w:ascii="Times New Roman" w:hAnsi="Times New Roman" w:cs="Times New Roman"/>
          <w:sz w:val="28"/>
        </w:rPr>
        <w:t xml:space="preserve"> </w:t>
      </w:r>
      <w:proofErr w:type="gramEnd"/>
      <w:r w:rsidRPr="00C531AE">
        <w:rPr>
          <w:rFonts w:ascii="Times New Roman" w:hAnsi="Times New Roman" w:cs="Times New Roman"/>
          <w:sz w:val="28"/>
        </w:rPr>
        <w:t xml:space="preserve">      </w:t>
      </w:r>
      <w:r w:rsidR="00C531AE">
        <w:rPr>
          <w:rFonts w:ascii="Times New Roman" w:hAnsi="Times New Roman" w:cs="Times New Roman"/>
          <w:sz w:val="28"/>
        </w:rPr>
        <w:t xml:space="preserve">     </w:t>
      </w:r>
      <w:r w:rsidR="0047588B">
        <w:rPr>
          <w:rFonts w:ascii="Times New Roman" w:hAnsi="Times New Roman" w:cs="Times New Roman"/>
          <w:sz w:val="28"/>
        </w:rPr>
        <w:t xml:space="preserve"> </w:t>
      </w:r>
      <w:r w:rsidR="00C531AE">
        <w:rPr>
          <w:rFonts w:ascii="Times New Roman" w:hAnsi="Times New Roman" w:cs="Times New Roman"/>
          <w:sz w:val="28"/>
        </w:rPr>
        <w:t xml:space="preserve">  </w:t>
      </w:r>
      <w:r w:rsidRPr="00C531AE">
        <w:rPr>
          <w:rFonts w:ascii="Times New Roman" w:hAnsi="Times New Roman" w:cs="Times New Roman"/>
          <w:sz w:val="28"/>
        </w:rPr>
        <w:t xml:space="preserve"> (И.О. Фамилия)</w:t>
      </w:r>
    </w:p>
    <w:p w:rsidR="00B5084D" w:rsidRPr="00C531AE" w:rsidRDefault="00B5084D">
      <w:pPr>
        <w:pStyle w:val="ConsPlusNonformat0"/>
        <w:jc w:val="both"/>
        <w:rPr>
          <w:rFonts w:ascii="Times New Roman" w:hAnsi="Times New Roman" w:cs="Times New Roman"/>
          <w:sz w:val="28"/>
        </w:rPr>
      </w:pPr>
    </w:p>
    <w:p w:rsidR="00B5084D" w:rsidRPr="00C531AE" w:rsidRDefault="00C531AE" w:rsidP="00C531AE">
      <w:pPr>
        <w:pStyle w:val="ConsPlusNonformat0"/>
        <w:jc w:val="center"/>
        <w:rPr>
          <w:rFonts w:ascii="Times New Roman" w:hAnsi="Times New Roman" w:cs="Times New Roman"/>
          <w:sz w:val="28"/>
        </w:rPr>
      </w:pPr>
      <w:r>
        <w:rPr>
          <w:rFonts w:ascii="Times New Roman" w:hAnsi="Times New Roman" w:cs="Times New Roman"/>
          <w:sz w:val="28"/>
        </w:rPr>
        <w:t>«__»</w:t>
      </w:r>
      <w:r w:rsidR="00681635" w:rsidRPr="00C531AE">
        <w:rPr>
          <w:rFonts w:ascii="Times New Roman" w:hAnsi="Times New Roman" w:cs="Times New Roman"/>
          <w:sz w:val="28"/>
        </w:rPr>
        <w:t xml:space="preserve"> </w:t>
      </w:r>
      <w:r>
        <w:rPr>
          <w:rFonts w:ascii="Times New Roman" w:hAnsi="Times New Roman" w:cs="Times New Roman"/>
          <w:sz w:val="28"/>
        </w:rPr>
        <w:t>_____________ 20__ г</w:t>
      </w:r>
    </w:p>
    <w:p w:rsidR="00B5084D" w:rsidRPr="0000340B" w:rsidRDefault="00681635">
      <w:pPr>
        <w:pStyle w:val="ConsPlusNormal0"/>
        <w:ind w:firstLine="540"/>
        <w:jc w:val="both"/>
        <w:rPr>
          <w:rFonts w:ascii="Times New Roman" w:hAnsi="Times New Roman" w:cs="Times New Roman"/>
        </w:rPr>
      </w:pPr>
      <w:r w:rsidRPr="0000340B">
        <w:rPr>
          <w:rFonts w:ascii="Times New Roman" w:hAnsi="Times New Roman" w:cs="Times New Roman"/>
        </w:rPr>
        <w:t>--------------------------------</w:t>
      </w:r>
    </w:p>
    <w:p w:rsidR="00B5084D" w:rsidRPr="00C531AE" w:rsidRDefault="00C531AE" w:rsidP="00C531AE">
      <w:pPr>
        <w:pStyle w:val="ConsPlusNormal0"/>
        <w:ind w:firstLine="540"/>
        <w:jc w:val="both"/>
        <w:rPr>
          <w:rFonts w:ascii="Times New Roman" w:hAnsi="Times New Roman" w:cs="Times New Roman"/>
          <w:sz w:val="24"/>
        </w:rPr>
      </w:pPr>
      <w:bookmarkStart w:id="71" w:name="P662"/>
      <w:bookmarkEnd w:id="71"/>
      <w:r w:rsidRPr="00C531AE">
        <w:rPr>
          <w:rFonts w:ascii="Times New Roman" w:hAnsi="Times New Roman" w:cs="Times New Roman"/>
          <w:sz w:val="24"/>
          <w:vertAlign w:val="superscript"/>
        </w:rPr>
        <w:t>1</w:t>
      </w:r>
      <w:r w:rsidR="00681635" w:rsidRPr="00C531AE">
        <w:rPr>
          <w:rFonts w:ascii="Times New Roman" w:hAnsi="Times New Roman" w:cs="Times New Roman"/>
          <w:sz w:val="24"/>
        </w:rPr>
        <w:t xml:space="preserve"> За исключением ассоциированного члена, не участвующего в хозяйственной деятельности сельскохозяйственного потребительского кооператива или не принимающего в его деятельности личного трудового участия.</w:t>
      </w:r>
    </w:p>
    <w:p w:rsidR="00B5084D" w:rsidRPr="00C531AE" w:rsidRDefault="00C531AE" w:rsidP="00C531AE">
      <w:pPr>
        <w:pStyle w:val="ConsPlusNormal0"/>
        <w:ind w:firstLine="540"/>
        <w:jc w:val="both"/>
        <w:rPr>
          <w:rFonts w:ascii="Times New Roman" w:hAnsi="Times New Roman" w:cs="Times New Roman"/>
          <w:sz w:val="24"/>
        </w:rPr>
      </w:pPr>
      <w:bookmarkStart w:id="72" w:name="P663"/>
      <w:bookmarkEnd w:id="72"/>
      <w:r w:rsidRPr="00C531AE">
        <w:rPr>
          <w:rFonts w:ascii="Times New Roman" w:hAnsi="Times New Roman" w:cs="Times New Roman"/>
          <w:sz w:val="24"/>
          <w:vertAlign w:val="superscript"/>
        </w:rPr>
        <w:t>2</w:t>
      </w:r>
      <w:r w:rsidR="00681635" w:rsidRPr="00C531AE">
        <w:rPr>
          <w:rFonts w:ascii="Times New Roman" w:hAnsi="Times New Roman" w:cs="Times New Roman"/>
          <w:sz w:val="24"/>
        </w:rPr>
        <w:t xml:space="preserve"> Ставка субсидирования на содержание коров, находящихся в собственности и (или) пользовании граждан, ведущих личное подсобное хозяйство, являющихся членами сельскохозяйственного потребительского кооператива (за исключением ассоциированного члена, не участвующего в хозяйственной деятельности кооператива или не принимающего в его деятельности личное трудовое участие), в размере, установленном приложением </w:t>
      </w:r>
      <w:r w:rsidR="0000340B" w:rsidRPr="00C531AE">
        <w:rPr>
          <w:rFonts w:ascii="Times New Roman" w:hAnsi="Times New Roman" w:cs="Times New Roman"/>
          <w:sz w:val="24"/>
        </w:rPr>
        <w:t>№</w:t>
      </w:r>
      <w:r w:rsidR="00681635" w:rsidRPr="00C531AE">
        <w:rPr>
          <w:rFonts w:ascii="Times New Roman" w:hAnsi="Times New Roman" w:cs="Times New Roman"/>
          <w:sz w:val="24"/>
        </w:rPr>
        <w:t xml:space="preserve"> 3 к государственной программе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sidR="0000340B" w:rsidRPr="00C531AE">
        <w:rPr>
          <w:rFonts w:ascii="Times New Roman" w:hAnsi="Times New Roman" w:cs="Times New Roman"/>
          <w:sz w:val="24"/>
        </w:rPr>
        <w:t>№</w:t>
      </w:r>
      <w:r w:rsidR="00681635" w:rsidRPr="00C531AE">
        <w:rPr>
          <w:rFonts w:ascii="Times New Roman" w:hAnsi="Times New Roman" w:cs="Times New Roman"/>
          <w:sz w:val="24"/>
        </w:rPr>
        <w:t xml:space="preserve"> 506-п, рублей на 1 голову.</w:t>
      </w:r>
    </w:p>
    <w:p w:rsidR="00B5084D" w:rsidRPr="00C531AE" w:rsidRDefault="00C531AE" w:rsidP="00C531AE">
      <w:pPr>
        <w:pStyle w:val="ConsPlusNormal0"/>
        <w:ind w:firstLine="540"/>
        <w:jc w:val="both"/>
        <w:rPr>
          <w:rFonts w:ascii="Times New Roman" w:hAnsi="Times New Roman" w:cs="Times New Roman"/>
          <w:sz w:val="24"/>
        </w:rPr>
      </w:pPr>
      <w:bookmarkStart w:id="73" w:name="P664"/>
      <w:bookmarkEnd w:id="73"/>
      <w:r w:rsidRPr="00C531AE">
        <w:rPr>
          <w:rFonts w:ascii="Times New Roman" w:hAnsi="Times New Roman" w:cs="Times New Roman"/>
          <w:sz w:val="24"/>
          <w:vertAlign w:val="superscript"/>
        </w:rPr>
        <w:t>3</w:t>
      </w:r>
      <w:r w:rsidR="00681635" w:rsidRPr="00C531AE">
        <w:rPr>
          <w:rFonts w:ascii="Times New Roman" w:hAnsi="Times New Roman" w:cs="Times New Roman"/>
          <w:sz w:val="24"/>
        </w:rPr>
        <w:t xml:space="preserve"> Ставка субсидирования на содержание коров, искусственно осемененных в году, предшествующем году предоставления субсидии,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(за исключением ассоциированного члена, не участвующего в хозяйственной деятельности кооператива или не принимающего в его деятельности личное трудовое участие), в размере, установленном приложением </w:t>
      </w:r>
      <w:r w:rsidR="0000340B" w:rsidRPr="00C531AE">
        <w:rPr>
          <w:rFonts w:ascii="Times New Roman" w:hAnsi="Times New Roman" w:cs="Times New Roman"/>
          <w:sz w:val="24"/>
        </w:rPr>
        <w:t>№</w:t>
      </w:r>
      <w:r w:rsidR="00681635" w:rsidRPr="00C531AE">
        <w:rPr>
          <w:rFonts w:ascii="Times New Roman" w:hAnsi="Times New Roman" w:cs="Times New Roman"/>
          <w:sz w:val="24"/>
        </w:rPr>
        <w:t xml:space="preserve"> 3 к государственной программе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w:t>
      </w:r>
      <w:r w:rsidR="0000340B" w:rsidRPr="00C531AE">
        <w:rPr>
          <w:rFonts w:ascii="Times New Roman" w:hAnsi="Times New Roman" w:cs="Times New Roman"/>
          <w:sz w:val="24"/>
        </w:rPr>
        <w:t>№</w:t>
      </w:r>
      <w:r w:rsidR="00681635" w:rsidRPr="00C531AE">
        <w:rPr>
          <w:rFonts w:ascii="Times New Roman" w:hAnsi="Times New Roman" w:cs="Times New Roman"/>
          <w:sz w:val="24"/>
        </w:rPr>
        <w:t xml:space="preserve"> 506-п, рублей на 1 голову.</w:t>
      </w:r>
    </w:p>
    <w:p w:rsidR="00B5084D" w:rsidRPr="00C531AE" w:rsidRDefault="00C531AE" w:rsidP="00C531AE">
      <w:pPr>
        <w:pStyle w:val="ConsPlusNormal0"/>
        <w:ind w:firstLine="540"/>
        <w:jc w:val="both"/>
        <w:rPr>
          <w:rFonts w:ascii="Times New Roman" w:hAnsi="Times New Roman" w:cs="Times New Roman"/>
          <w:sz w:val="24"/>
        </w:rPr>
      </w:pPr>
      <w:bookmarkStart w:id="74" w:name="P665"/>
      <w:bookmarkEnd w:id="74"/>
      <w:r w:rsidRPr="00C531AE">
        <w:rPr>
          <w:rFonts w:ascii="Times New Roman" w:hAnsi="Times New Roman" w:cs="Times New Roman"/>
          <w:sz w:val="24"/>
          <w:vertAlign w:val="superscript"/>
        </w:rPr>
        <w:t>4</w:t>
      </w:r>
      <w:r w:rsidR="00681635" w:rsidRPr="00C531AE">
        <w:rPr>
          <w:rFonts w:ascii="Times New Roman" w:hAnsi="Times New Roman" w:cs="Times New Roman"/>
          <w:sz w:val="24"/>
        </w:rPr>
        <w:t xml:space="preserve"> Коэффициент пропорционального распределения субсидии применяется к расчетному размеру субсидии в случае, если сумма расчетных размеров субсидии по всем получателям субсидии превышает лимит бюджетных обязательств, доведенных министерству сельского хозяйства Красноярского края на цели, предусмотренные пунктом 1.3 Порядка предоставления субсидий на возмещение части затрат, связанных с содержанием коров,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и проведения отбора получателей указанных субсидий, утвержденного Постановлением Правительства Красноярского края от 08.12.2022 </w:t>
      </w:r>
      <w:r w:rsidR="0000340B" w:rsidRPr="00C531AE">
        <w:rPr>
          <w:rFonts w:ascii="Times New Roman" w:hAnsi="Times New Roman" w:cs="Times New Roman"/>
          <w:sz w:val="24"/>
        </w:rPr>
        <w:t>№</w:t>
      </w:r>
      <w:r w:rsidR="00681635" w:rsidRPr="00C531AE">
        <w:rPr>
          <w:rFonts w:ascii="Times New Roman" w:hAnsi="Times New Roman" w:cs="Times New Roman"/>
          <w:sz w:val="24"/>
        </w:rPr>
        <w:t xml:space="preserve"> 1070-п.</w:t>
      </w:r>
    </w:p>
    <w:p w:rsidR="00B5084D" w:rsidRPr="0000340B" w:rsidRDefault="00B5084D">
      <w:pPr>
        <w:pStyle w:val="ConsPlusNormal0"/>
        <w:jc w:val="both"/>
        <w:rPr>
          <w:rFonts w:ascii="Times New Roman" w:hAnsi="Times New Roman" w:cs="Times New Roman"/>
        </w:rPr>
      </w:pPr>
    </w:p>
    <w:sectPr w:rsidR="00B5084D" w:rsidRPr="0000340B">
      <w:headerReference w:type="default" r:id="rId30"/>
      <w:footerReference w:type="default" r:id="rId31"/>
      <w:headerReference w:type="first" r:id="rId32"/>
      <w:footerReference w:type="first" r:id="rId33"/>
      <w:pgSz w:w="11906" w:h="16838"/>
      <w:pgMar w:top="1440" w:right="567" w:bottom="1440"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B4E" w:rsidRDefault="00285B4E">
      <w:r>
        <w:separator/>
      </w:r>
    </w:p>
  </w:endnote>
  <w:endnote w:type="continuationSeparator" w:id="0">
    <w:p w:rsidR="00285B4E" w:rsidRDefault="0028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5805AF">
      <w:trPr>
        <w:trHeight w:hRule="exact" w:val="1170"/>
      </w:trPr>
      <w:tc>
        <w:tcPr>
          <w:tcW w:w="1650" w:type="pct"/>
          <w:vAlign w:val="center"/>
        </w:tcPr>
        <w:p w:rsidR="005805AF" w:rsidRDefault="005805A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805AF" w:rsidRDefault="00285B4E">
          <w:pPr>
            <w:pStyle w:val="ConsPlusNormal0"/>
            <w:jc w:val="center"/>
          </w:pPr>
          <w:hyperlink r:id="rId1">
            <w:r w:rsidR="005805AF">
              <w:rPr>
                <w:rFonts w:ascii="Tahoma" w:hAnsi="Tahoma" w:cs="Tahoma"/>
                <w:b/>
                <w:color w:val="0000FF"/>
              </w:rPr>
              <w:t>www.co№sulta№t.ru</w:t>
            </w:r>
          </w:hyperlink>
        </w:p>
      </w:tc>
      <w:tc>
        <w:tcPr>
          <w:tcW w:w="1650" w:type="pct"/>
          <w:vAlign w:val="center"/>
        </w:tcPr>
        <w:p w:rsidR="005805AF" w:rsidRDefault="005805A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5805AF" w:rsidRDefault="005805AF">
    <w:pPr>
      <w:pStyle w:val="ConsPlusNormal0"/>
    </w:pPr>
    <w:r>
      <w:rPr>
        <w:sz w:val="2"/>
        <w:szCs w:val="2"/>
      </w:rPr>
      <w:t>1</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5805AF">
      <w:trPr>
        <w:trHeight w:hRule="exact" w:val="1663"/>
      </w:trPr>
      <w:tc>
        <w:tcPr>
          <w:tcW w:w="1650" w:type="pct"/>
          <w:vAlign w:val="center"/>
        </w:tcPr>
        <w:p w:rsidR="005805AF" w:rsidRDefault="005805A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805AF" w:rsidRDefault="00285B4E">
          <w:pPr>
            <w:pStyle w:val="ConsPlusNormal0"/>
            <w:jc w:val="center"/>
          </w:pPr>
          <w:hyperlink r:id="rId1">
            <w:r w:rsidR="005805AF">
              <w:rPr>
                <w:rFonts w:ascii="Tahoma" w:hAnsi="Tahoma" w:cs="Tahoma"/>
                <w:b/>
                <w:color w:val="0000FF"/>
              </w:rPr>
              <w:t>www.co№sulta№t.ru</w:t>
            </w:r>
          </w:hyperlink>
        </w:p>
      </w:tc>
      <w:tc>
        <w:tcPr>
          <w:tcW w:w="1650" w:type="pct"/>
          <w:vAlign w:val="center"/>
        </w:tcPr>
        <w:p w:rsidR="005805AF" w:rsidRDefault="005805A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5805AF" w:rsidRDefault="005805AF">
    <w:pPr>
      <w:pStyle w:val="ConsPlusNormal0"/>
    </w:pPr>
    <w:r>
      <w:rPr>
        <w:sz w:val="2"/>
        <w:szCs w:val="2"/>
      </w:rPr>
      <w:t>1</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5805AF">
      <w:trPr>
        <w:trHeight w:hRule="exact" w:val="1170"/>
      </w:trPr>
      <w:tc>
        <w:tcPr>
          <w:tcW w:w="1650" w:type="pct"/>
          <w:vAlign w:val="center"/>
        </w:tcPr>
        <w:p w:rsidR="005805AF" w:rsidRDefault="005805A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805AF" w:rsidRDefault="00285B4E">
          <w:pPr>
            <w:pStyle w:val="ConsPlusNormal0"/>
            <w:jc w:val="center"/>
          </w:pPr>
          <w:hyperlink r:id="rId1">
            <w:r w:rsidR="005805AF">
              <w:rPr>
                <w:rFonts w:ascii="Tahoma" w:hAnsi="Tahoma" w:cs="Tahoma"/>
                <w:b/>
                <w:color w:val="0000FF"/>
              </w:rPr>
              <w:t>www.co№sulta№t.ru</w:t>
            </w:r>
          </w:hyperlink>
        </w:p>
      </w:tc>
      <w:tc>
        <w:tcPr>
          <w:tcW w:w="1650" w:type="pct"/>
          <w:vAlign w:val="center"/>
        </w:tcPr>
        <w:p w:rsidR="005805AF" w:rsidRDefault="005805A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5805AF" w:rsidRDefault="005805AF">
    <w:pPr>
      <w:pStyle w:val="ConsPlusNormal0"/>
    </w:pPr>
    <w:r>
      <w:rPr>
        <w:sz w:val="2"/>
        <w:szCs w:val="2"/>
      </w:rPr>
      <w:t>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5805AF">
      <w:trPr>
        <w:trHeight w:hRule="exact" w:val="1170"/>
      </w:trPr>
      <w:tc>
        <w:tcPr>
          <w:tcW w:w="1650" w:type="pct"/>
          <w:vAlign w:val="center"/>
        </w:tcPr>
        <w:p w:rsidR="005805AF" w:rsidRDefault="005805A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805AF" w:rsidRDefault="00285B4E">
          <w:pPr>
            <w:pStyle w:val="ConsPlusNormal0"/>
            <w:jc w:val="center"/>
          </w:pPr>
          <w:hyperlink r:id="rId1">
            <w:r w:rsidR="005805AF">
              <w:rPr>
                <w:rFonts w:ascii="Tahoma" w:hAnsi="Tahoma" w:cs="Tahoma"/>
                <w:b/>
                <w:color w:val="0000FF"/>
              </w:rPr>
              <w:t>www.co№sulta№t.ru</w:t>
            </w:r>
          </w:hyperlink>
        </w:p>
      </w:tc>
      <w:tc>
        <w:tcPr>
          <w:tcW w:w="1650" w:type="pct"/>
          <w:vAlign w:val="center"/>
        </w:tcPr>
        <w:p w:rsidR="005805AF" w:rsidRDefault="005805A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5805AF" w:rsidRDefault="005805AF">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B4E" w:rsidRDefault="00285B4E">
      <w:r>
        <w:separator/>
      </w:r>
    </w:p>
  </w:footnote>
  <w:footnote w:type="continuationSeparator" w:id="0">
    <w:p w:rsidR="00285B4E" w:rsidRDefault="00285B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5805AF">
      <w:trPr>
        <w:trHeight w:hRule="exact" w:val="1190"/>
      </w:trPr>
      <w:tc>
        <w:tcPr>
          <w:tcW w:w="2700" w:type="pct"/>
          <w:vAlign w:val="center"/>
        </w:tcPr>
        <w:p w:rsidR="005805AF" w:rsidRDefault="005805AF">
          <w:pPr>
            <w:pStyle w:val="ConsPlusNormal0"/>
            <w:rPr>
              <w:rFonts w:ascii="Tahoma" w:hAnsi="Tahoma" w:cs="Tahoma"/>
            </w:rPr>
          </w:pPr>
          <w:r>
            <w:rPr>
              <w:rFonts w:ascii="Tahoma" w:hAnsi="Tahoma" w:cs="Tahoma"/>
              <w:sz w:val="16"/>
              <w:szCs w:val="16"/>
            </w:rPr>
            <w:t>Постановление Правительства Красноярского края от 08.12.2022 № 1070-п</w:t>
          </w:r>
          <w:r>
            <w:rPr>
              <w:rFonts w:ascii="Tahoma" w:hAnsi="Tahoma" w:cs="Tahoma"/>
              <w:sz w:val="16"/>
              <w:szCs w:val="16"/>
            </w:rPr>
            <w:br/>
            <w:t>(ред. от 01.10.2024)</w:t>
          </w:r>
          <w:r>
            <w:rPr>
              <w:rFonts w:ascii="Tahoma" w:hAnsi="Tahoma" w:cs="Tahoma"/>
              <w:sz w:val="16"/>
              <w:szCs w:val="16"/>
            </w:rPr>
            <w:br/>
            <w:t>"Об утверждении Порядка предо...</w:t>
          </w:r>
        </w:p>
      </w:tc>
      <w:tc>
        <w:tcPr>
          <w:tcW w:w="2300" w:type="pct"/>
          <w:vAlign w:val="center"/>
        </w:tcPr>
        <w:p w:rsidR="005805AF" w:rsidRDefault="005805A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25.03.2025</w:t>
          </w:r>
        </w:p>
      </w:tc>
    </w:tr>
  </w:tbl>
  <w:p w:rsidR="005805AF" w:rsidRDefault="005805AF">
    <w:pPr>
      <w:pStyle w:val="ConsPlusNormal0"/>
      <w:pBdr>
        <w:bottom w:val="single" w:sz="12" w:space="0" w:color="auto"/>
      </w:pBdr>
      <w:rPr>
        <w:sz w:val="2"/>
        <w:szCs w:val="2"/>
      </w:rPr>
    </w:pPr>
  </w:p>
  <w:p w:rsidR="005805AF" w:rsidRDefault="005805AF">
    <w:pPr>
      <w:pStyle w:val="ConsPlusNormal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5805AF">
      <w:trPr>
        <w:trHeight w:hRule="exact" w:val="1683"/>
      </w:trPr>
      <w:tc>
        <w:tcPr>
          <w:tcW w:w="2700" w:type="pct"/>
          <w:vAlign w:val="center"/>
        </w:tcPr>
        <w:p w:rsidR="005805AF" w:rsidRDefault="005805AF">
          <w:pPr>
            <w:pStyle w:val="ConsPlusNormal0"/>
            <w:rPr>
              <w:rFonts w:ascii="Tahoma" w:hAnsi="Tahoma" w:cs="Tahoma"/>
            </w:rPr>
          </w:pPr>
          <w:r>
            <w:rPr>
              <w:rFonts w:ascii="Tahoma" w:hAnsi="Tahoma" w:cs="Tahoma"/>
              <w:sz w:val="16"/>
              <w:szCs w:val="16"/>
            </w:rPr>
            <w:t>Постановление Правительства Красноярского края от 08.12.2022 № 1070-п</w:t>
          </w:r>
          <w:r>
            <w:rPr>
              <w:rFonts w:ascii="Tahoma" w:hAnsi="Tahoma" w:cs="Tahoma"/>
              <w:sz w:val="16"/>
              <w:szCs w:val="16"/>
            </w:rPr>
            <w:br/>
            <w:t>(ред. от 01.10.2024)</w:t>
          </w:r>
          <w:r>
            <w:rPr>
              <w:rFonts w:ascii="Tahoma" w:hAnsi="Tahoma" w:cs="Tahoma"/>
              <w:sz w:val="16"/>
              <w:szCs w:val="16"/>
            </w:rPr>
            <w:br/>
            <w:t>"Об утверждении Порядка предо...</w:t>
          </w:r>
        </w:p>
      </w:tc>
      <w:tc>
        <w:tcPr>
          <w:tcW w:w="2300" w:type="pct"/>
          <w:vAlign w:val="center"/>
        </w:tcPr>
        <w:p w:rsidR="005805AF" w:rsidRDefault="005805A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25.03.2025</w:t>
          </w:r>
        </w:p>
      </w:tc>
    </w:tr>
  </w:tbl>
  <w:p w:rsidR="005805AF" w:rsidRDefault="005805AF">
    <w:pPr>
      <w:pStyle w:val="ConsPlusNormal0"/>
      <w:pBdr>
        <w:bottom w:val="single" w:sz="12" w:space="0" w:color="auto"/>
      </w:pBdr>
      <w:rPr>
        <w:sz w:val="2"/>
        <w:szCs w:val="2"/>
      </w:rPr>
    </w:pPr>
  </w:p>
  <w:p w:rsidR="005805AF" w:rsidRDefault="005805AF">
    <w:pPr>
      <w:pStyle w:val="ConsPlusNormal0"/>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5805AF">
      <w:trPr>
        <w:trHeight w:hRule="exact" w:val="1190"/>
      </w:trPr>
      <w:tc>
        <w:tcPr>
          <w:tcW w:w="2700" w:type="pct"/>
          <w:vAlign w:val="center"/>
        </w:tcPr>
        <w:p w:rsidR="005805AF" w:rsidRDefault="005805AF">
          <w:pPr>
            <w:pStyle w:val="ConsPlusNormal0"/>
            <w:rPr>
              <w:rFonts w:ascii="Tahoma" w:hAnsi="Tahoma" w:cs="Tahoma"/>
            </w:rPr>
          </w:pPr>
          <w:r>
            <w:rPr>
              <w:rFonts w:ascii="Tahoma" w:hAnsi="Tahoma" w:cs="Tahoma"/>
              <w:sz w:val="16"/>
              <w:szCs w:val="16"/>
            </w:rPr>
            <w:t>Постановление Правительства Красноярского края от 08.12.2022 № 1070-п</w:t>
          </w:r>
          <w:r>
            <w:rPr>
              <w:rFonts w:ascii="Tahoma" w:hAnsi="Tahoma" w:cs="Tahoma"/>
              <w:sz w:val="16"/>
              <w:szCs w:val="16"/>
            </w:rPr>
            <w:br/>
            <w:t>(ред. от 01.10.2024)</w:t>
          </w:r>
          <w:r>
            <w:rPr>
              <w:rFonts w:ascii="Tahoma" w:hAnsi="Tahoma" w:cs="Tahoma"/>
              <w:sz w:val="16"/>
              <w:szCs w:val="16"/>
            </w:rPr>
            <w:br/>
            <w:t>"Об утверждении Порядка предо...</w:t>
          </w:r>
        </w:p>
      </w:tc>
      <w:tc>
        <w:tcPr>
          <w:tcW w:w="2300" w:type="pct"/>
          <w:vAlign w:val="center"/>
        </w:tcPr>
        <w:p w:rsidR="005805AF" w:rsidRDefault="005805A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25.03.2025</w:t>
          </w:r>
        </w:p>
      </w:tc>
    </w:tr>
  </w:tbl>
  <w:p w:rsidR="005805AF" w:rsidRDefault="005805AF">
    <w:pPr>
      <w:pStyle w:val="ConsPlusNormal0"/>
      <w:pBdr>
        <w:bottom w:val="single" w:sz="12" w:space="0" w:color="auto"/>
      </w:pBdr>
      <w:rPr>
        <w:sz w:val="2"/>
        <w:szCs w:val="2"/>
      </w:rPr>
    </w:pPr>
  </w:p>
  <w:p w:rsidR="005805AF" w:rsidRDefault="005805AF">
    <w:pPr>
      <w:pStyle w:val="ConsPlusNormal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5AF" w:rsidRDefault="005805AF">
    <w:pPr>
      <w:pStyle w:val="ConsPlusNormal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5805AF">
      <w:trPr>
        <w:trHeight w:hRule="exact" w:val="1190"/>
      </w:trPr>
      <w:tc>
        <w:tcPr>
          <w:tcW w:w="2700" w:type="pct"/>
          <w:vAlign w:val="center"/>
        </w:tcPr>
        <w:p w:rsidR="005805AF" w:rsidRDefault="005805AF">
          <w:pPr>
            <w:pStyle w:val="ConsPlusNormal0"/>
            <w:rPr>
              <w:rFonts w:ascii="Tahoma" w:hAnsi="Tahoma" w:cs="Tahoma"/>
            </w:rPr>
          </w:pPr>
          <w:r>
            <w:rPr>
              <w:rFonts w:ascii="Tahoma" w:hAnsi="Tahoma" w:cs="Tahoma"/>
              <w:sz w:val="16"/>
              <w:szCs w:val="16"/>
            </w:rPr>
            <w:t>Постановление Правительства Красноярского края от 08.12.2022 № 1070-п</w:t>
          </w:r>
          <w:r>
            <w:rPr>
              <w:rFonts w:ascii="Tahoma" w:hAnsi="Tahoma" w:cs="Tahoma"/>
              <w:sz w:val="16"/>
              <w:szCs w:val="16"/>
            </w:rPr>
            <w:br/>
            <w:t>(ред. от 01.10.2024)</w:t>
          </w:r>
          <w:r>
            <w:rPr>
              <w:rFonts w:ascii="Tahoma" w:hAnsi="Tahoma" w:cs="Tahoma"/>
              <w:sz w:val="16"/>
              <w:szCs w:val="16"/>
            </w:rPr>
            <w:br/>
            <w:t>"Об утверждении Порядка предо...</w:t>
          </w:r>
        </w:p>
      </w:tc>
      <w:tc>
        <w:tcPr>
          <w:tcW w:w="2300" w:type="pct"/>
          <w:vAlign w:val="center"/>
        </w:tcPr>
        <w:p w:rsidR="005805AF" w:rsidRDefault="005805A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25.03.2025</w:t>
          </w:r>
        </w:p>
      </w:tc>
    </w:tr>
  </w:tbl>
  <w:p w:rsidR="005805AF" w:rsidRDefault="005805AF">
    <w:pPr>
      <w:pStyle w:val="ConsPlusNormal0"/>
      <w:pBdr>
        <w:bottom w:val="single" w:sz="12" w:space="0" w:color="auto"/>
      </w:pBdr>
      <w:rPr>
        <w:sz w:val="2"/>
        <w:szCs w:val="2"/>
      </w:rPr>
    </w:pPr>
  </w:p>
  <w:p w:rsidR="005805AF" w:rsidRDefault="005805AF">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084D"/>
    <w:rsid w:val="0000340B"/>
    <w:rsid w:val="00081CA6"/>
    <w:rsid w:val="00094BB4"/>
    <w:rsid w:val="000A4D35"/>
    <w:rsid w:val="000A5E81"/>
    <w:rsid w:val="000F79B1"/>
    <w:rsid w:val="00137808"/>
    <w:rsid w:val="00142E12"/>
    <w:rsid w:val="0015435A"/>
    <w:rsid w:val="001C411A"/>
    <w:rsid w:val="001E557A"/>
    <w:rsid w:val="001E65CF"/>
    <w:rsid w:val="00223E79"/>
    <w:rsid w:val="00267CCE"/>
    <w:rsid w:val="00285B4E"/>
    <w:rsid w:val="002C71A4"/>
    <w:rsid w:val="002D72D2"/>
    <w:rsid w:val="00347CBF"/>
    <w:rsid w:val="00354AC8"/>
    <w:rsid w:val="003706A2"/>
    <w:rsid w:val="003B4483"/>
    <w:rsid w:val="003E3757"/>
    <w:rsid w:val="00443597"/>
    <w:rsid w:val="00464F45"/>
    <w:rsid w:val="0046687B"/>
    <w:rsid w:val="0047588B"/>
    <w:rsid w:val="00484BC5"/>
    <w:rsid w:val="004850C6"/>
    <w:rsid w:val="00491223"/>
    <w:rsid w:val="004F1FA2"/>
    <w:rsid w:val="00512F0F"/>
    <w:rsid w:val="005502E9"/>
    <w:rsid w:val="005647B9"/>
    <w:rsid w:val="005805AF"/>
    <w:rsid w:val="005B1319"/>
    <w:rsid w:val="005D0239"/>
    <w:rsid w:val="005E6C13"/>
    <w:rsid w:val="00606E1C"/>
    <w:rsid w:val="00611F81"/>
    <w:rsid w:val="00644B9B"/>
    <w:rsid w:val="00666A5C"/>
    <w:rsid w:val="00681635"/>
    <w:rsid w:val="00694633"/>
    <w:rsid w:val="00720DEE"/>
    <w:rsid w:val="00752002"/>
    <w:rsid w:val="00754FA5"/>
    <w:rsid w:val="007968FB"/>
    <w:rsid w:val="007B3E46"/>
    <w:rsid w:val="007D4E2F"/>
    <w:rsid w:val="00831D00"/>
    <w:rsid w:val="00885F43"/>
    <w:rsid w:val="00887081"/>
    <w:rsid w:val="008A7987"/>
    <w:rsid w:val="008B3D12"/>
    <w:rsid w:val="008D6C7D"/>
    <w:rsid w:val="00902E30"/>
    <w:rsid w:val="00947BFA"/>
    <w:rsid w:val="009523A3"/>
    <w:rsid w:val="009B23A8"/>
    <w:rsid w:val="009E40A0"/>
    <w:rsid w:val="00A45C5D"/>
    <w:rsid w:val="00AF17E1"/>
    <w:rsid w:val="00B5084D"/>
    <w:rsid w:val="00BD3A82"/>
    <w:rsid w:val="00C3612C"/>
    <w:rsid w:val="00C531AE"/>
    <w:rsid w:val="00C70D83"/>
    <w:rsid w:val="00CA1077"/>
    <w:rsid w:val="00CF4D3D"/>
    <w:rsid w:val="00D43B54"/>
    <w:rsid w:val="00D95129"/>
    <w:rsid w:val="00DD4DEB"/>
    <w:rsid w:val="00E0402E"/>
    <w:rsid w:val="00E378A3"/>
    <w:rsid w:val="00E97EBA"/>
    <w:rsid w:val="00EA3555"/>
    <w:rsid w:val="00EA3EDB"/>
    <w:rsid w:val="00EE53DC"/>
    <w:rsid w:val="00EF2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0CB6"/>
  <w15:docId w15:val="{912023F5-F420-48A7-B90B-83CC45D5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5E6C13"/>
    <w:pPr>
      <w:tabs>
        <w:tab w:val="center" w:pos="4677"/>
        <w:tab w:val="right" w:pos="9355"/>
      </w:tabs>
    </w:pPr>
  </w:style>
  <w:style w:type="character" w:customStyle="1" w:styleId="a4">
    <w:name w:val="Верхний колонтитул Знак"/>
    <w:basedOn w:val="a0"/>
    <w:link w:val="a3"/>
    <w:uiPriority w:val="99"/>
    <w:rsid w:val="005E6C13"/>
  </w:style>
  <w:style w:type="paragraph" w:styleId="a5">
    <w:name w:val="footer"/>
    <w:basedOn w:val="a"/>
    <w:link w:val="a6"/>
    <w:uiPriority w:val="99"/>
    <w:unhideWhenUsed/>
    <w:rsid w:val="005E6C13"/>
    <w:pPr>
      <w:tabs>
        <w:tab w:val="center" w:pos="4677"/>
        <w:tab w:val="right" w:pos="9355"/>
      </w:tabs>
    </w:pPr>
  </w:style>
  <w:style w:type="character" w:customStyle="1" w:styleId="a6">
    <w:name w:val="Нижний колонтитул Знак"/>
    <w:basedOn w:val="a0"/>
    <w:link w:val="a5"/>
    <w:uiPriority w:val="99"/>
    <w:rsid w:val="005E6C13"/>
  </w:style>
  <w:style w:type="character" w:styleId="a7">
    <w:name w:val="Hyperlink"/>
    <w:basedOn w:val="a0"/>
    <w:uiPriority w:val="99"/>
    <w:unhideWhenUsed/>
    <w:rsid w:val="005E6C13"/>
    <w:rPr>
      <w:color w:val="0563C1" w:themeColor="hyperlink"/>
      <w:u w:val="single"/>
    </w:rPr>
  </w:style>
  <w:style w:type="table" w:styleId="a8">
    <w:name w:val="Table Grid"/>
    <w:basedOn w:val="a1"/>
    <w:uiPriority w:val="39"/>
    <w:rsid w:val="00CA1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image" Target="media/image2.wmf"/></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FDF4A-4FB3-47C1-963C-EB779666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36</Pages>
  <Words>11455</Words>
  <Characters>65294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Красноярского края от 08.12.2022 N 1070-п
(ред. от 01.10.2024)
"Об утверждении Порядка предоставления субсидий на возмещение части затрат, связанных с содержанием коров, находящихся в собственности и (или) пользовании у граждан</vt:lpstr>
    </vt:vector>
  </TitlesOfParts>
  <Company>КонсультантПлюс Версия 4024.00.51</Company>
  <LinksUpToDate>false</LinksUpToDate>
  <CharactersWithSpaces>76596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08.12.2022 N 1070-п
(ред. от 01.10.2024)
"Об утверждении Порядка предоставления субсидий на возмещение части затрат, связанных с содержанием коров, находящихся в собственности и (или) пользовании у граждан, ведущих личное подсобное хозяйство, являющихся членами сельскохозяйственного потребительского кооператива, и проведения отбора получателей указанных субсидий"</dc:title>
  <cp:lastModifiedBy>Яковлева Анастасия Юрьевна</cp:lastModifiedBy>
  <cp:revision>77</cp:revision>
  <dcterms:created xsi:type="dcterms:W3CDTF">2025-03-25T04:34:00Z</dcterms:created>
  <dcterms:modified xsi:type="dcterms:W3CDTF">2025-03-26T07:25:00Z</dcterms:modified>
</cp:coreProperties>
</file>