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B82" w:rsidRPr="007C11BC" w:rsidRDefault="006A6B82" w:rsidP="006A6B82">
      <w:pPr>
        <w:pStyle w:val="af2"/>
        <w:ind w:left="5664"/>
        <w:rPr>
          <w:rFonts w:ascii="Times New Roman" w:eastAsia="Times New Roman" w:hAnsi="Times New Roman" w:cs="Times New Roman"/>
          <w:sz w:val="28"/>
          <w:szCs w:val="28"/>
        </w:rPr>
      </w:pPr>
      <w:r w:rsidRPr="007C11BC">
        <w:rPr>
          <w:rFonts w:ascii="Times New Roman" w:eastAsia="Times New Roman" w:hAnsi="Times New Roman" w:cs="Times New Roman"/>
          <w:sz w:val="28"/>
          <w:szCs w:val="28"/>
        </w:rPr>
        <w:t xml:space="preserve">Приложение к письму </w:t>
      </w:r>
    </w:p>
    <w:p w:rsidR="006A6B82" w:rsidRPr="007C11BC" w:rsidRDefault="006A6B82" w:rsidP="006A6B82">
      <w:pPr>
        <w:pStyle w:val="af2"/>
        <w:ind w:left="5664"/>
        <w:rPr>
          <w:rFonts w:ascii="Times New Roman" w:eastAsia="Times New Roman" w:hAnsi="Times New Roman" w:cs="Times New Roman"/>
          <w:sz w:val="28"/>
          <w:szCs w:val="28"/>
        </w:rPr>
      </w:pPr>
      <w:r w:rsidRPr="007C11BC">
        <w:rPr>
          <w:rFonts w:ascii="Times New Roman" w:eastAsia="Times New Roman" w:hAnsi="Times New Roman" w:cs="Times New Roman"/>
          <w:sz w:val="28"/>
          <w:szCs w:val="28"/>
        </w:rPr>
        <w:t>министерства сельского</w:t>
      </w:r>
    </w:p>
    <w:p w:rsidR="006A6B82" w:rsidRPr="007C11BC" w:rsidRDefault="006A6B82" w:rsidP="006A6B82">
      <w:pPr>
        <w:pStyle w:val="af2"/>
        <w:ind w:left="566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7C11BC">
        <w:rPr>
          <w:rFonts w:ascii="Times New Roman" w:eastAsia="Times New Roman" w:hAnsi="Times New Roman" w:cs="Times New Roman"/>
          <w:sz w:val="28"/>
          <w:szCs w:val="28"/>
        </w:rPr>
        <w:t>хозяйства Красноярского края</w:t>
      </w:r>
    </w:p>
    <w:p w:rsidR="006A6B82" w:rsidRPr="007C11BC" w:rsidRDefault="006A6B82" w:rsidP="006A6B82">
      <w:pPr>
        <w:pStyle w:val="af2"/>
        <w:ind w:left="5664"/>
        <w:rPr>
          <w:rFonts w:ascii="Times New Roman" w:hAnsi="Times New Roman" w:cs="Times New Roman"/>
          <w:sz w:val="28"/>
          <w:szCs w:val="28"/>
        </w:rPr>
      </w:pPr>
      <w:r w:rsidRPr="007C11BC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797183">
        <w:rPr>
          <w:rFonts w:ascii="Times New Roman" w:eastAsia="Times New Roman" w:hAnsi="Times New Roman" w:cs="Times New Roman"/>
          <w:sz w:val="28"/>
          <w:szCs w:val="28"/>
        </w:rPr>
        <w:t>___________№__________</w:t>
      </w:r>
    </w:p>
    <w:p w:rsidR="006A6B82" w:rsidRDefault="006A6B82" w:rsidP="000E6910">
      <w:pPr>
        <w:spacing w:before="240"/>
        <w:jc w:val="right"/>
        <w:rPr>
          <w:sz w:val="28"/>
          <w:szCs w:val="28"/>
          <w:highlight w:val="yellow"/>
        </w:rPr>
      </w:pPr>
    </w:p>
    <w:p w:rsidR="00E22C04" w:rsidRPr="00087BAC" w:rsidRDefault="00E22C04" w:rsidP="00E22C04">
      <w:pPr>
        <w:spacing w:before="240"/>
        <w:jc w:val="center"/>
        <w:rPr>
          <w:b/>
          <w:sz w:val="28"/>
          <w:szCs w:val="28"/>
        </w:rPr>
      </w:pPr>
      <w:r w:rsidRPr="00087BAC">
        <w:rPr>
          <w:b/>
          <w:sz w:val="28"/>
          <w:szCs w:val="28"/>
        </w:rPr>
        <w:t>Информация</w:t>
      </w:r>
      <w:r w:rsidRPr="00087BAC">
        <w:br/>
      </w:r>
      <w:r w:rsidRPr="00087BAC">
        <w:rPr>
          <w:b/>
          <w:sz w:val="28"/>
          <w:szCs w:val="28"/>
        </w:rPr>
        <w:t xml:space="preserve"> об основных тенденциях в АПК и факторах, оказавших влияние                            на показатели агропромышленного комплекса Красноярского края,</w:t>
      </w:r>
      <w:r w:rsidRPr="00087BAC">
        <w:br/>
      </w:r>
      <w:r w:rsidRPr="00087BAC">
        <w:rPr>
          <w:b/>
          <w:sz w:val="28"/>
          <w:szCs w:val="28"/>
        </w:rPr>
        <w:t>на 01.0</w:t>
      </w:r>
      <w:r w:rsidR="00D93B4B">
        <w:rPr>
          <w:b/>
          <w:sz w:val="28"/>
          <w:szCs w:val="28"/>
        </w:rPr>
        <w:t>6</w:t>
      </w:r>
      <w:r w:rsidRPr="00087BAC">
        <w:rPr>
          <w:b/>
          <w:sz w:val="28"/>
          <w:szCs w:val="28"/>
        </w:rPr>
        <w:t>.2026</w:t>
      </w:r>
    </w:p>
    <w:p w:rsidR="00071B1D" w:rsidRDefault="00071B1D" w:rsidP="00071B1D">
      <w:pPr>
        <w:widowControl w:val="0"/>
        <w:spacing w:line="320" w:lineRule="exact"/>
        <w:ind w:right="-2" w:firstLine="709"/>
        <w:jc w:val="both"/>
        <w:rPr>
          <w:sz w:val="28"/>
          <w:szCs w:val="28"/>
        </w:rPr>
      </w:pPr>
    </w:p>
    <w:p w:rsidR="0002243A" w:rsidRPr="005C4040" w:rsidRDefault="0002243A" w:rsidP="00071B1D">
      <w:pPr>
        <w:widowControl w:val="0"/>
        <w:spacing w:line="320" w:lineRule="exact"/>
        <w:ind w:right="-2" w:firstLine="709"/>
        <w:jc w:val="both"/>
        <w:rPr>
          <w:sz w:val="28"/>
          <w:szCs w:val="28"/>
        </w:rPr>
      </w:pPr>
    </w:p>
    <w:p w:rsidR="00902BA5" w:rsidRPr="006E4218" w:rsidRDefault="00902BA5" w:rsidP="00442A58">
      <w:pPr>
        <w:widowControl w:val="0"/>
        <w:spacing w:line="320" w:lineRule="exact"/>
        <w:ind w:right="-2"/>
        <w:jc w:val="both"/>
        <w:rPr>
          <w:b/>
          <w:i/>
          <w:sz w:val="28"/>
          <w:szCs w:val="28"/>
        </w:rPr>
      </w:pPr>
      <w:r w:rsidRPr="006E4218">
        <w:rPr>
          <w:b/>
          <w:i/>
          <w:sz w:val="28"/>
          <w:szCs w:val="28"/>
        </w:rPr>
        <w:t>Растениеводство</w:t>
      </w:r>
    </w:p>
    <w:p w:rsidR="005C4040" w:rsidRPr="006E4218" w:rsidRDefault="005C4040" w:rsidP="00E22C04">
      <w:pPr>
        <w:widowControl w:val="0"/>
        <w:ind w:right="-2" w:firstLine="708"/>
        <w:contextualSpacing/>
        <w:jc w:val="both"/>
        <w:rPr>
          <w:sz w:val="28"/>
          <w:szCs w:val="28"/>
        </w:rPr>
      </w:pPr>
      <w:proofErr w:type="gramStart"/>
      <w:r w:rsidRPr="006E4218">
        <w:rPr>
          <w:sz w:val="28"/>
          <w:szCs w:val="28"/>
        </w:rPr>
        <w:t>По предварительным данным ведомственного учета в 2026 году общая посевная площадь сельскохозяйственных культур в хозяйствах всех категорий ожидается в размере 1 415,1 тыс. га или 100,0 % к уровню прошлого года (в 2025 г. ‒ 1 415,0 тыс. га), в том числе площадь зерновых                и зернобобовых культур ‒ 786,3 тыс. га (100,1 %), ярового рапса 316,5 тыс. га (100,0 %), картофеля – 28,2 тыс. га (99,6</w:t>
      </w:r>
      <w:proofErr w:type="gramEnd"/>
      <w:r w:rsidRPr="006E4218">
        <w:rPr>
          <w:sz w:val="28"/>
          <w:szCs w:val="28"/>
        </w:rPr>
        <w:t xml:space="preserve"> %), овощей – 4,6 тыс. га (100,0 %). </w:t>
      </w:r>
    </w:p>
    <w:p w:rsidR="005C4040" w:rsidRPr="006E4218" w:rsidRDefault="005C4040" w:rsidP="00E22C04">
      <w:pPr>
        <w:ind w:firstLine="708"/>
        <w:contextualSpacing/>
        <w:jc w:val="both"/>
        <w:rPr>
          <w:sz w:val="28"/>
          <w:szCs w:val="28"/>
        </w:rPr>
      </w:pPr>
      <w:proofErr w:type="gramStart"/>
      <w:r w:rsidRPr="006E4218">
        <w:rPr>
          <w:sz w:val="28"/>
          <w:szCs w:val="28"/>
        </w:rPr>
        <w:t xml:space="preserve">Под урожай 2026 года сельскохозяйственные товаропроизводители края подготовили </w:t>
      </w:r>
      <w:proofErr w:type="spellStart"/>
      <w:r w:rsidRPr="006E4218">
        <w:rPr>
          <w:sz w:val="28"/>
          <w:szCs w:val="28"/>
        </w:rPr>
        <w:t>низкопродуктивной</w:t>
      </w:r>
      <w:proofErr w:type="spellEnd"/>
      <w:r w:rsidRPr="006E4218">
        <w:rPr>
          <w:sz w:val="28"/>
          <w:szCs w:val="28"/>
        </w:rPr>
        <w:t xml:space="preserve"> пашни (паров) на площади </w:t>
      </w:r>
      <w:r w:rsidRPr="006E4218">
        <w:rPr>
          <w:sz w:val="28"/>
          <w:szCs w:val="28"/>
        </w:rPr>
        <w:br/>
        <w:t xml:space="preserve">411,1 тыс. га или 102,2 % от планируемого объема, вспахали зяби                          690,8 тыс. га (93,0 %), завезли </w:t>
      </w:r>
      <w:r w:rsidR="006E4218" w:rsidRPr="006E4218">
        <w:rPr>
          <w:sz w:val="28"/>
          <w:szCs w:val="28"/>
        </w:rPr>
        <w:t>62,9</w:t>
      </w:r>
      <w:r w:rsidRPr="006E4218">
        <w:rPr>
          <w:sz w:val="28"/>
          <w:szCs w:val="28"/>
        </w:rPr>
        <w:t xml:space="preserve"> тыс. тонн действующих веществ минеральных удобрений (</w:t>
      </w:r>
      <w:r w:rsidR="006E4218" w:rsidRPr="006E4218">
        <w:rPr>
          <w:sz w:val="28"/>
          <w:szCs w:val="28"/>
        </w:rPr>
        <w:t>75,9</w:t>
      </w:r>
      <w:r w:rsidR="00D80BD8" w:rsidRPr="006E4218">
        <w:rPr>
          <w:sz w:val="28"/>
          <w:szCs w:val="28"/>
        </w:rPr>
        <w:t xml:space="preserve"> </w:t>
      </w:r>
      <w:r w:rsidRPr="006E4218">
        <w:rPr>
          <w:sz w:val="28"/>
          <w:szCs w:val="28"/>
        </w:rPr>
        <w:t xml:space="preserve">%), посеяли озимых культур на площади                  15,0 тыс. га (170,0 %), </w:t>
      </w:r>
      <w:r w:rsidRPr="006E4218">
        <w:rPr>
          <w:bCs/>
          <w:sz w:val="28"/>
          <w:szCs w:val="28"/>
        </w:rPr>
        <w:t>засыпали семян зерновых культур в объёме 210,1 тыс. тонн (103,1 %)</w:t>
      </w:r>
      <w:r w:rsidRPr="006E4218">
        <w:rPr>
          <w:sz w:val="28"/>
          <w:szCs w:val="28"/>
        </w:rPr>
        <w:t xml:space="preserve">. </w:t>
      </w:r>
      <w:proofErr w:type="gramEnd"/>
    </w:p>
    <w:p w:rsidR="005C4040" w:rsidRPr="005A3211" w:rsidRDefault="005C4040" w:rsidP="00E22C04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6E4218">
        <w:rPr>
          <w:sz w:val="28"/>
          <w:szCs w:val="28"/>
        </w:rPr>
        <w:t>По данным филиала ФГБУ «</w:t>
      </w:r>
      <w:proofErr w:type="spellStart"/>
      <w:r w:rsidRPr="006E4218">
        <w:rPr>
          <w:sz w:val="28"/>
          <w:szCs w:val="28"/>
        </w:rPr>
        <w:t>Россельхозцентр</w:t>
      </w:r>
      <w:proofErr w:type="spellEnd"/>
      <w:r w:rsidRPr="006E4218">
        <w:rPr>
          <w:sz w:val="28"/>
          <w:szCs w:val="28"/>
        </w:rPr>
        <w:t xml:space="preserve">» по Красноярскому краю </w:t>
      </w:r>
      <w:r w:rsidRPr="005A3211">
        <w:rPr>
          <w:sz w:val="28"/>
          <w:szCs w:val="28"/>
        </w:rPr>
        <w:t>на отчетную дату тре</w:t>
      </w:r>
      <w:r w:rsidR="006E4218" w:rsidRPr="005A3211">
        <w:rPr>
          <w:sz w:val="28"/>
          <w:szCs w:val="28"/>
        </w:rPr>
        <w:t>бованиям ГОСТа соответствовали 96,0</w:t>
      </w:r>
      <w:r w:rsidRPr="005A3211">
        <w:rPr>
          <w:sz w:val="28"/>
          <w:szCs w:val="28"/>
        </w:rPr>
        <w:t xml:space="preserve"> % семян                                от общего количества проверенных семян яровых зерновых, зернобобовых                    и крупяных культур (на 01.0</w:t>
      </w:r>
      <w:r w:rsidR="006E4218" w:rsidRPr="005A3211">
        <w:rPr>
          <w:sz w:val="28"/>
          <w:szCs w:val="28"/>
        </w:rPr>
        <w:t>6</w:t>
      </w:r>
      <w:r w:rsidRPr="005A3211">
        <w:rPr>
          <w:sz w:val="28"/>
          <w:szCs w:val="28"/>
        </w:rPr>
        <w:t xml:space="preserve">.2025 г. – </w:t>
      </w:r>
      <w:r w:rsidR="000F1954" w:rsidRPr="005A3211">
        <w:rPr>
          <w:sz w:val="28"/>
          <w:szCs w:val="28"/>
        </w:rPr>
        <w:t>9</w:t>
      </w:r>
      <w:r w:rsidR="006E4218" w:rsidRPr="005A3211">
        <w:rPr>
          <w:sz w:val="28"/>
          <w:szCs w:val="28"/>
        </w:rPr>
        <w:t>4</w:t>
      </w:r>
      <w:r w:rsidR="000F1954" w:rsidRPr="005A3211">
        <w:rPr>
          <w:sz w:val="28"/>
          <w:szCs w:val="28"/>
        </w:rPr>
        <w:t>,0</w:t>
      </w:r>
      <w:r w:rsidRPr="005A3211">
        <w:rPr>
          <w:sz w:val="28"/>
          <w:szCs w:val="28"/>
        </w:rPr>
        <w:t xml:space="preserve"> %). </w:t>
      </w:r>
    </w:p>
    <w:p w:rsidR="005C4040" w:rsidRPr="005A3211" w:rsidRDefault="005C4040" w:rsidP="00E22C04">
      <w:pPr>
        <w:ind w:firstLine="708"/>
        <w:contextualSpacing/>
        <w:jc w:val="both"/>
        <w:rPr>
          <w:sz w:val="28"/>
          <w:szCs w:val="28"/>
        </w:rPr>
      </w:pPr>
      <w:r w:rsidRPr="005A3211">
        <w:rPr>
          <w:sz w:val="28"/>
          <w:szCs w:val="28"/>
        </w:rPr>
        <w:t>Для грамотного применения сельскохозяйственными товаропроизводителями удобрений, специализированными службами края было обследовано на нитратный азот 409,4 тыс. га пашни, из которых 48,7 % характеризовались низким содержанием нитратного азота (ниже 12 мг/кг)                     и на которых урожайность сельскохозяйственных культур будет определяться внесением минеральных удобрений.</w:t>
      </w:r>
    </w:p>
    <w:p w:rsidR="00D80BD8" w:rsidRPr="006D3946" w:rsidRDefault="005A3211" w:rsidP="00E22C04">
      <w:pPr>
        <w:ind w:firstLine="720"/>
        <w:contextualSpacing/>
        <w:jc w:val="both"/>
        <w:rPr>
          <w:sz w:val="28"/>
          <w:szCs w:val="28"/>
        </w:rPr>
      </w:pPr>
      <w:r w:rsidRPr="005A3211">
        <w:rPr>
          <w:sz w:val="28"/>
          <w:szCs w:val="28"/>
        </w:rPr>
        <w:t>На отчетную дату п</w:t>
      </w:r>
      <w:r w:rsidR="00D80BD8" w:rsidRPr="005A3211">
        <w:rPr>
          <w:sz w:val="28"/>
          <w:szCs w:val="28"/>
        </w:rPr>
        <w:t xml:space="preserve">лощадь ярового сева составила </w:t>
      </w:r>
      <w:r w:rsidRPr="005A3211">
        <w:rPr>
          <w:sz w:val="28"/>
          <w:szCs w:val="28"/>
        </w:rPr>
        <w:t>876,5 тыс. га или 69,0</w:t>
      </w:r>
      <w:r w:rsidR="00D80BD8" w:rsidRPr="005A3211">
        <w:rPr>
          <w:sz w:val="28"/>
          <w:szCs w:val="28"/>
        </w:rPr>
        <w:t xml:space="preserve"> % от планируемой площади сева (на аналогичную дату 2025 г. – </w:t>
      </w:r>
      <w:r w:rsidRPr="005A3211">
        <w:rPr>
          <w:sz w:val="28"/>
          <w:szCs w:val="28"/>
        </w:rPr>
        <w:t>828,1 тыс. га или 65,2</w:t>
      </w:r>
      <w:r w:rsidR="00D80BD8" w:rsidRPr="005A3211">
        <w:rPr>
          <w:sz w:val="28"/>
          <w:szCs w:val="28"/>
        </w:rPr>
        <w:t xml:space="preserve"> % от плана), в том числе зернов</w:t>
      </w:r>
      <w:r w:rsidRPr="005A3211">
        <w:rPr>
          <w:sz w:val="28"/>
          <w:szCs w:val="28"/>
        </w:rPr>
        <w:t xml:space="preserve">ые и зернобобовые </w:t>
      </w:r>
      <w:r w:rsidRPr="006D3946">
        <w:rPr>
          <w:sz w:val="28"/>
          <w:szCs w:val="28"/>
        </w:rPr>
        <w:t>культуры ‒ 544,8 тыс. га или 69,4</w:t>
      </w:r>
      <w:r w:rsidR="00D80BD8" w:rsidRPr="006D3946">
        <w:rPr>
          <w:sz w:val="28"/>
          <w:szCs w:val="28"/>
        </w:rPr>
        <w:t xml:space="preserve"> </w:t>
      </w:r>
      <w:r w:rsidR="002F2770" w:rsidRPr="006D3946">
        <w:rPr>
          <w:sz w:val="28"/>
          <w:szCs w:val="28"/>
        </w:rPr>
        <w:t xml:space="preserve">% </w:t>
      </w:r>
      <w:r w:rsidR="00D80BD8" w:rsidRPr="006D3946">
        <w:rPr>
          <w:sz w:val="28"/>
          <w:szCs w:val="28"/>
        </w:rPr>
        <w:t>от</w:t>
      </w:r>
      <w:r w:rsidR="002F2770" w:rsidRPr="006D3946">
        <w:rPr>
          <w:sz w:val="28"/>
          <w:szCs w:val="28"/>
        </w:rPr>
        <w:t> </w:t>
      </w:r>
      <w:r w:rsidR="00D80BD8" w:rsidRPr="006D3946">
        <w:rPr>
          <w:sz w:val="28"/>
          <w:szCs w:val="28"/>
        </w:rPr>
        <w:t>плана (</w:t>
      </w:r>
      <w:r w:rsidRPr="006D3946">
        <w:rPr>
          <w:sz w:val="28"/>
          <w:szCs w:val="28"/>
        </w:rPr>
        <w:t>515,1</w:t>
      </w:r>
      <w:r w:rsidR="00D80BD8" w:rsidRPr="006D3946">
        <w:rPr>
          <w:sz w:val="28"/>
          <w:szCs w:val="28"/>
        </w:rPr>
        <w:t xml:space="preserve"> ты</w:t>
      </w:r>
      <w:r w:rsidRPr="006D3946">
        <w:rPr>
          <w:sz w:val="28"/>
          <w:szCs w:val="28"/>
        </w:rPr>
        <w:t>с. га или 65,6</w:t>
      </w:r>
      <w:r w:rsidR="002F2770" w:rsidRPr="006D3946">
        <w:rPr>
          <w:sz w:val="28"/>
          <w:szCs w:val="28"/>
        </w:rPr>
        <w:t xml:space="preserve"> </w:t>
      </w:r>
      <w:r w:rsidR="00D80BD8" w:rsidRPr="006D3946">
        <w:rPr>
          <w:sz w:val="28"/>
          <w:szCs w:val="28"/>
        </w:rPr>
        <w:t>% от</w:t>
      </w:r>
      <w:r w:rsidRPr="006D3946">
        <w:rPr>
          <w:sz w:val="28"/>
          <w:szCs w:val="28"/>
        </w:rPr>
        <w:t> </w:t>
      </w:r>
      <w:r w:rsidR="00D80BD8" w:rsidRPr="006D3946">
        <w:rPr>
          <w:sz w:val="28"/>
          <w:szCs w:val="28"/>
        </w:rPr>
        <w:t>плана).</w:t>
      </w:r>
    </w:p>
    <w:p w:rsidR="005C4040" w:rsidRPr="00DF004E" w:rsidRDefault="005C4040" w:rsidP="00E22C04">
      <w:pPr>
        <w:ind w:firstLine="720"/>
        <w:contextualSpacing/>
        <w:jc w:val="both"/>
        <w:rPr>
          <w:sz w:val="28"/>
          <w:szCs w:val="28"/>
        </w:rPr>
      </w:pPr>
      <w:r w:rsidRPr="006D3946">
        <w:rPr>
          <w:sz w:val="28"/>
          <w:szCs w:val="28"/>
        </w:rPr>
        <w:t xml:space="preserve">Согласно прогнозным расчетам для проведения сельскохозяйственных работ 2026 года сельскохозяйственным товаропроизводителям края необходимо 112,7 тыс. тонн горюче-смазочных материалов, в том числе:                   </w:t>
      </w:r>
      <w:r w:rsidRPr="006D3946">
        <w:rPr>
          <w:sz w:val="28"/>
          <w:szCs w:val="28"/>
        </w:rPr>
        <w:lastRenderedPageBreak/>
        <w:t>90,1 тыс. тонн дизельного топлива, 18,4 тыс. тонн автобензина и 4,2 </w:t>
      </w:r>
      <w:r w:rsidRPr="00DF004E">
        <w:rPr>
          <w:sz w:val="28"/>
          <w:szCs w:val="28"/>
        </w:rPr>
        <w:t>тыс. тонн масел.</w:t>
      </w:r>
    </w:p>
    <w:p w:rsidR="005C4040" w:rsidRPr="00DF004E" w:rsidRDefault="005C4040" w:rsidP="00E22C04">
      <w:pPr>
        <w:ind w:firstLine="720"/>
        <w:contextualSpacing/>
        <w:jc w:val="both"/>
        <w:rPr>
          <w:sz w:val="28"/>
          <w:szCs w:val="28"/>
        </w:rPr>
      </w:pPr>
      <w:r w:rsidRPr="00DF004E">
        <w:rPr>
          <w:sz w:val="28"/>
          <w:szCs w:val="28"/>
        </w:rPr>
        <w:t xml:space="preserve">По состоянию на отчетную дату сельскохозяйственные товаропроизводители края завезли для проведения весенне-полевых работ                 </w:t>
      </w:r>
      <w:r w:rsidR="00DF004E" w:rsidRPr="00DF004E">
        <w:rPr>
          <w:sz w:val="27"/>
          <w:szCs w:val="27"/>
        </w:rPr>
        <w:t>27,2</w:t>
      </w:r>
      <w:r w:rsidRPr="00DF004E">
        <w:rPr>
          <w:sz w:val="28"/>
          <w:szCs w:val="28"/>
        </w:rPr>
        <w:t xml:space="preserve"> </w:t>
      </w:r>
      <w:r w:rsidR="00F710A0" w:rsidRPr="00DF004E">
        <w:rPr>
          <w:sz w:val="28"/>
          <w:szCs w:val="28"/>
        </w:rPr>
        <w:t>тыс. тонн дизельного топлива (</w:t>
      </w:r>
      <w:r w:rsidR="00DF004E" w:rsidRPr="00DF004E">
        <w:rPr>
          <w:sz w:val="28"/>
          <w:szCs w:val="28"/>
        </w:rPr>
        <w:t>100,6</w:t>
      </w:r>
      <w:r w:rsidRPr="00DF004E">
        <w:rPr>
          <w:sz w:val="28"/>
          <w:szCs w:val="28"/>
        </w:rPr>
        <w:t xml:space="preserve"> %</w:t>
      </w:r>
      <w:r w:rsidR="00F710A0" w:rsidRPr="00DF004E">
        <w:rPr>
          <w:sz w:val="28"/>
          <w:szCs w:val="28"/>
        </w:rPr>
        <w:t xml:space="preserve"> от расчетной потребности) и 1,</w:t>
      </w:r>
      <w:r w:rsidR="00DF004E" w:rsidRPr="00DF004E">
        <w:rPr>
          <w:sz w:val="28"/>
          <w:szCs w:val="28"/>
        </w:rPr>
        <w:t>7</w:t>
      </w:r>
      <w:r w:rsidR="00F710A0" w:rsidRPr="00DF004E">
        <w:rPr>
          <w:sz w:val="28"/>
          <w:szCs w:val="28"/>
        </w:rPr>
        <w:t> тыс. тонн автобензина (</w:t>
      </w:r>
      <w:r w:rsidR="00DF004E" w:rsidRPr="00DF004E">
        <w:rPr>
          <w:sz w:val="28"/>
          <w:szCs w:val="28"/>
        </w:rPr>
        <w:t>31,4</w:t>
      </w:r>
      <w:r w:rsidRPr="00DF004E">
        <w:rPr>
          <w:sz w:val="28"/>
          <w:szCs w:val="28"/>
        </w:rPr>
        <w:t xml:space="preserve"> %).</w:t>
      </w:r>
    </w:p>
    <w:p w:rsidR="005C4040" w:rsidRPr="00DF004E" w:rsidRDefault="005C4040" w:rsidP="00E22C04">
      <w:pPr>
        <w:ind w:firstLine="709"/>
        <w:contextualSpacing/>
        <w:jc w:val="both"/>
        <w:rPr>
          <w:sz w:val="28"/>
          <w:szCs w:val="28"/>
        </w:rPr>
      </w:pPr>
      <w:r w:rsidRPr="00DF004E">
        <w:rPr>
          <w:sz w:val="28"/>
          <w:szCs w:val="28"/>
        </w:rPr>
        <w:t xml:space="preserve">Цена </w:t>
      </w:r>
      <w:proofErr w:type="gramStart"/>
      <w:r w:rsidRPr="00DF004E">
        <w:rPr>
          <w:sz w:val="28"/>
          <w:szCs w:val="28"/>
        </w:rPr>
        <w:t>на</w:t>
      </w:r>
      <w:proofErr w:type="gramEnd"/>
      <w:r w:rsidRPr="00DF004E">
        <w:rPr>
          <w:sz w:val="28"/>
          <w:szCs w:val="28"/>
        </w:rPr>
        <w:t xml:space="preserve"> </w:t>
      </w:r>
      <w:proofErr w:type="gramStart"/>
      <w:r w:rsidRPr="00DF004E">
        <w:rPr>
          <w:sz w:val="28"/>
          <w:szCs w:val="28"/>
        </w:rPr>
        <w:t>Ачинском</w:t>
      </w:r>
      <w:proofErr w:type="gramEnd"/>
      <w:r w:rsidRPr="00DF004E">
        <w:rPr>
          <w:sz w:val="28"/>
          <w:szCs w:val="28"/>
        </w:rPr>
        <w:t xml:space="preserve"> НПЗ за 1 тонну дизельного топлива </w:t>
      </w:r>
      <w:r w:rsidR="00F710A0" w:rsidRPr="00DF004E">
        <w:rPr>
          <w:sz w:val="28"/>
          <w:szCs w:val="28"/>
        </w:rPr>
        <w:t>летнего                       (ДТ-Л</w:t>
      </w:r>
      <w:r w:rsidRPr="00DF004E">
        <w:rPr>
          <w:sz w:val="28"/>
          <w:szCs w:val="28"/>
        </w:rPr>
        <w:t>-К5) по состоянию на 01.0</w:t>
      </w:r>
      <w:r w:rsidR="00DF004E" w:rsidRPr="00DF004E">
        <w:rPr>
          <w:sz w:val="28"/>
          <w:szCs w:val="28"/>
        </w:rPr>
        <w:t>6</w:t>
      </w:r>
      <w:r w:rsidRPr="00DF004E">
        <w:rPr>
          <w:sz w:val="28"/>
          <w:szCs w:val="28"/>
        </w:rPr>
        <w:t xml:space="preserve">.2026 составила </w:t>
      </w:r>
      <w:r w:rsidR="00DF004E" w:rsidRPr="00DF004E">
        <w:rPr>
          <w:sz w:val="28"/>
          <w:szCs w:val="28"/>
        </w:rPr>
        <w:t>86 000,24</w:t>
      </w:r>
      <w:r w:rsidRPr="00DF004E">
        <w:rPr>
          <w:sz w:val="28"/>
          <w:szCs w:val="28"/>
        </w:rPr>
        <w:t> рублей                            (на 01.0</w:t>
      </w:r>
      <w:r w:rsidR="00DF004E" w:rsidRPr="00DF004E">
        <w:rPr>
          <w:sz w:val="28"/>
          <w:szCs w:val="28"/>
        </w:rPr>
        <w:t>6</w:t>
      </w:r>
      <w:r w:rsidRPr="00DF004E">
        <w:rPr>
          <w:sz w:val="28"/>
          <w:szCs w:val="28"/>
        </w:rPr>
        <w:t>.2025 – 7</w:t>
      </w:r>
      <w:r w:rsidR="00F710A0" w:rsidRPr="00DF004E">
        <w:rPr>
          <w:sz w:val="28"/>
          <w:szCs w:val="28"/>
        </w:rPr>
        <w:t>3 000</w:t>
      </w:r>
      <w:r w:rsidRPr="00DF004E">
        <w:rPr>
          <w:sz w:val="28"/>
          <w:szCs w:val="28"/>
        </w:rPr>
        <w:t>,</w:t>
      </w:r>
      <w:r w:rsidR="00DF004E" w:rsidRPr="00DF004E">
        <w:rPr>
          <w:sz w:val="28"/>
          <w:szCs w:val="28"/>
        </w:rPr>
        <w:t>0</w:t>
      </w:r>
      <w:r w:rsidRPr="00DF004E">
        <w:rPr>
          <w:sz w:val="28"/>
          <w:szCs w:val="28"/>
        </w:rPr>
        <w:t xml:space="preserve"> рублей), автобензина АИ-92-К5 – </w:t>
      </w:r>
      <w:r w:rsidR="00DF004E" w:rsidRPr="00DF004E">
        <w:rPr>
          <w:sz w:val="28"/>
          <w:szCs w:val="28"/>
        </w:rPr>
        <w:t>72 500,33</w:t>
      </w:r>
      <w:r w:rsidRPr="00DF004E">
        <w:rPr>
          <w:sz w:val="28"/>
          <w:szCs w:val="28"/>
        </w:rPr>
        <w:t xml:space="preserve"> рублей                         (</w:t>
      </w:r>
      <w:r w:rsidR="00DF004E" w:rsidRPr="00DF004E">
        <w:rPr>
          <w:sz w:val="28"/>
          <w:szCs w:val="28"/>
        </w:rPr>
        <w:t>62 200,2</w:t>
      </w:r>
      <w:r w:rsidRPr="00DF004E">
        <w:rPr>
          <w:sz w:val="28"/>
          <w:szCs w:val="28"/>
        </w:rPr>
        <w:t xml:space="preserve"> рублей).</w:t>
      </w:r>
    </w:p>
    <w:p w:rsidR="00DF004E" w:rsidRPr="00DF004E" w:rsidRDefault="00F710A0" w:rsidP="00DF004E">
      <w:pPr>
        <w:ind w:firstLine="720"/>
        <w:jc w:val="both"/>
        <w:rPr>
          <w:sz w:val="28"/>
          <w:szCs w:val="28"/>
        </w:rPr>
      </w:pPr>
      <w:r w:rsidRPr="00DF004E">
        <w:rPr>
          <w:sz w:val="28"/>
          <w:szCs w:val="28"/>
        </w:rPr>
        <w:t>Готовность техники по состоянию на 01.0</w:t>
      </w:r>
      <w:r w:rsidR="00DF004E" w:rsidRPr="00DF004E">
        <w:rPr>
          <w:sz w:val="28"/>
          <w:szCs w:val="28"/>
        </w:rPr>
        <w:t>6</w:t>
      </w:r>
      <w:r w:rsidRPr="00DF004E">
        <w:rPr>
          <w:sz w:val="28"/>
          <w:szCs w:val="28"/>
        </w:rPr>
        <w:t xml:space="preserve">.2026 года составляет: </w:t>
      </w:r>
      <w:r w:rsidR="00DF004E" w:rsidRPr="00DF004E">
        <w:rPr>
          <w:sz w:val="28"/>
          <w:szCs w:val="28"/>
        </w:rPr>
        <w:t xml:space="preserve">тракторы – 94,5 % (в 2025 г – 94,3 %), грузовые автомобили – 94,6 % </w:t>
      </w:r>
      <w:r w:rsidR="00DF004E" w:rsidRPr="00DF004E">
        <w:rPr>
          <w:sz w:val="28"/>
          <w:szCs w:val="28"/>
        </w:rPr>
        <w:br/>
        <w:t>(93,4 %), косилки – 95,5 % (95,7%),грабли тракторные – 95,7% (95,8 %), пресс-подборщики – 90,3 % (94,2), жатки валковые – 93,3 % (95,9 %), кормоуборочные комбайны – 86,4 % (89,8 %), зерноуборочные комбайны – 91,2 % (90,0 %).</w:t>
      </w:r>
    </w:p>
    <w:p w:rsidR="00FD0C15" w:rsidRPr="00D93B4B" w:rsidRDefault="00FD0C15" w:rsidP="00E22C04">
      <w:pPr>
        <w:ind w:firstLine="709"/>
        <w:contextualSpacing/>
        <w:jc w:val="both"/>
        <w:rPr>
          <w:b/>
          <w:i/>
          <w:color w:val="FF0000"/>
          <w:sz w:val="28"/>
          <w:szCs w:val="28"/>
        </w:rPr>
      </w:pPr>
    </w:p>
    <w:p w:rsidR="00983859" w:rsidRPr="0028164B" w:rsidRDefault="00983859" w:rsidP="00475A64">
      <w:pPr>
        <w:spacing w:line="276" w:lineRule="auto"/>
        <w:rPr>
          <w:b/>
          <w:i/>
          <w:sz w:val="28"/>
          <w:szCs w:val="28"/>
        </w:rPr>
      </w:pPr>
      <w:r w:rsidRPr="0028164B">
        <w:rPr>
          <w:b/>
          <w:i/>
          <w:sz w:val="28"/>
          <w:szCs w:val="28"/>
        </w:rPr>
        <w:t>Животноводство</w:t>
      </w:r>
    </w:p>
    <w:p w:rsidR="005C4040" w:rsidRPr="005D0746" w:rsidRDefault="005C4040" w:rsidP="005C4040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28164B">
        <w:rPr>
          <w:sz w:val="28"/>
          <w:szCs w:val="28"/>
        </w:rPr>
        <w:t xml:space="preserve">По состоянию на отчетную дату в сельскохозяйственных организациях </w:t>
      </w:r>
      <w:r w:rsidR="00AD6836" w:rsidRPr="0028164B">
        <w:rPr>
          <w:sz w:val="28"/>
          <w:szCs w:val="28"/>
        </w:rPr>
        <w:t xml:space="preserve">поголовье крупного рогатого скота (далее – КРС) </w:t>
      </w:r>
      <w:r w:rsidRPr="0028164B">
        <w:rPr>
          <w:sz w:val="28"/>
          <w:szCs w:val="28"/>
        </w:rPr>
        <w:t xml:space="preserve"> составило </w:t>
      </w:r>
      <w:r w:rsidR="0028164B" w:rsidRPr="0028164B">
        <w:rPr>
          <w:sz w:val="28"/>
          <w:szCs w:val="28"/>
        </w:rPr>
        <w:t>160,6</w:t>
      </w:r>
      <w:r w:rsidRPr="0028164B">
        <w:rPr>
          <w:sz w:val="28"/>
          <w:szCs w:val="28"/>
        </w:rPr>
        <w:t xml:space="preserve"> тыс. голов (</w:t>
      </w:r>
      <w:r w:rsidR="0028164B" w:rsidRPr="0028164B">
        <w:rPr>
          <w:sz w:val="28"/>
          <w:szCs w:val="28"/>
        </w:rPr>
        <w:t>100,5</w:t>
      </w:r>
      <w:r w:rsidRPr="0028164B">
        <w:rPr>
          <w:sz w:val="28"/>
          <w:szCs w:val="28"/>
        </w:rPr>
        <w:t xml:space="preserve"> %</w:t>
      </w:r>
      <w:r w:rsidR="001F2C6F" w:rsidRPr="0028164B">
        <w:rPr>
          <w:sz w:val="28"/>
          <w:szCs w:val="28"/>
        </w:rPr>
        <w:t xml:space="preserve"> к аналогичному периоду 2025 года</w:t>
      </w:r>
      <w:r w:rsidRPr="0028164B">
        <w:rPr>
          <w:sz w:val="28"/>
          <w:szCs w:val="28"/>
        </w:rPr>
        <w:t xml:space="preserve">), в том числе коров </w:t>
      </w:r>
      <w:r w:rsidR="001F2C6F" w:rsidRPr="0028164B">
        <w:rPr>
          <w:sz w:val="28"/>
          <w:szCs w:val="28"/>
        </w:rPr>
        <w:t>55,1</w:t>
      </w:r>
      <w:r w:rsidRPr="0028164B">
        <w:rPr>
          <w:sz w:val="28"/>
          <w:szCs w:val="28"/>
        </w:rPr>
        <w:t xml:space="preserve"> тыс. </w:t>
      </w:r>
      <w:r w:rsidRPr="005D0746">
        <w:rPr>
          <w:sz w:val="28"/>
          <w:szCs w:val="28"/>
        </w:rPr>
        <w:t>голов (</w:t>
      </w:r>
      <w:r w:rsidR="0028164B" w:rsidRPr="005D0746">
        <w:rPr>
          <w:sz w:val="28"/>
          <w:szCs w:val="28"/>
        </w:rPr>
        <w:t>97,9</w:t>
      </w:r>
      <w:r w:rsidRPr="005D0746">
        <w:rPr>
          <w:sz w:val="28"/>
          <w:szCs w:val="28"/>
        </w:rPr>
        <w:t xml:space="preserve"> %). </w:t>
      </w:r>
    </w:p>
    <w:p w:rsidR="005C4040" w:rsidRPr="005D0746" w:rsidRDefault="005C4040" w:rsidP="005C4040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proofErr w:type="gramStart"/>
      <w:r w:rsidRPr="005D0746">
        <w:rPr>
          <w:sz w:val="28"/>
          <w:szCs w:val="28"/>
        </w:rPr>
        <w:t xml:space="preserve">Снижение поголовья </w:t>
      </w:r>
      <w:r w:rsidR="001C5F03" w:rsidRPr="005D0746">
        <w:rPr>
          <w:sz w:val="28"/>
          <w:szCs w:val="28"/>
        </w:rPr>
        <w:t>КРС</w:t>
      </w:r>
      <w:r w:rsidRPr="005D0746">
        <w:rPr>
          <w:sz w:val="28"/>
          <w:szCs w:val="28"/>
        </w:rPr>
        <w:t xml:space="preserve">, в том числе коров произошло </w:t>
      </w:r>
      <w:r w:rsidR="001C5F03" w:rsidRPr="005D0746">
        <w:rPr>
          <w:sz w:val="28"/>
          <w:szCs w:val="28"/>
        </w:rPr>
        <w:t xml:space="preserve">                                  </w:t>
      </w:r>
      <w:r w:rsidRPr="005D0746">
        <w:rPr>
          <w:sz w:val="28"/>
          <w:szCs w:val="28"/>
        </w:rPr>
        <w:t xml:space="preserve">по экономическим причинам в ЗАО «Большеуринское» </w:t>
      </w:r>
      <w:proofErr w:type="spellStart"/>
      <w:r w:rsidRPr="005D0746">
        <w:rPr>
          <w:sz w:val="28"/>
          <w:szCs w:val="28"/>
        </w:rPr>
        <w:t>Канского</w:t>
      </w:r>
      <w:proofErr w:type="spellEnd"/>
      <w:r w:rsidRPr="005D0746">
        <w:rPr>
          <w:sz w:val="28"/>
          <w:szCs w:val="28"/>
        </w:rPr>
        <w:t xml:space="preserve"> муниципального округа (975 голов), СПК "Юбилейный" </w:t>
      </w:r>
      <w:proofErr w:type="spellStart"/>
      <w:r w:rsidRPr="005D0746">
        <w:rPr>
          <w:sz w:val="28"/>
          <w:szCs w:val="28"/>
        </w:rPr>
        <w:t>Большемуртинско</w:t>
      </w:r>
      <w:proofErr w:type="spellEnd"/>
      <w:r w:rsidRPr="005D0746">
        <w:rPr>
          <w:sz w:val="28"/>
          <w:szCs w:val="28"/>
        </w:rPr>
        <w:t>-Сухобузимского муниципального округа (309 голов); по технологическим причинам в ЗАО «Сибирь-1» Шушенского муниципального округа                           (95 голов).</w:t>
      </w:r>
      <w:proofErr w:type="gramEnd"/>
      <w:r w:rsidRPr="005D0746">
        <w:rPr>
          <w:sz w:val="28"/>
          <w:szCs w:val="28"/>
        </w:rPr>
        <w:t xml:space="preserve"> Ликвидирована отрасль скотоводства в СПК «Георгиевский» </w:t>
      </w:r>
      <w:proofErr w:type="spellStart"/>
      <w:r w:rsidRPr="005D0746">
        <w:rPr>
          <w:sz w:val="28"/>
          <w:szCs w:val="28"/>
        </w:rPr>
        <w:t>Канского</w:t>
      </w:r>
      <w:proofErr w:type="spellEnd"/>
      <w:r w:rsidRPr="005D0746">
        <w:rPr>
          <w:sz w:val="28"/>
          <w:szCs w:val="28"/>
        </w:rPr>
        <w:t xml:space="preserve"> муниципального округа, поголовье скота сократилось                                    на 1 809 голов. </w:t>
      </w:r>
    </w:p>
    <w:p w:rsidR="001F2C6F" w:rsidRPr="005D0746" w:rsidRDefault="001F2C6F" w:rsidP="001F2C6F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28164B">
        <w:rPr>
          <w:sz w:val="28"/>
          <w:szCs w:val="28"/>
        </w:rPr>
        <w:t xml:space="preserve">Поголовье свиней в сельскохозяйственных организациях снизилось </w:t>
      </w:r>
      <w:r w:rsidRPr="005D0746">
        <w:rPr>
          <w:sz w:val="28"/>
          <w:szCs w:val="28"/>
        </w:rPr>
        <w:t>на </w:t>
      </w:r>
      <w:r w:rsidR="0028164B" w:rsidRPr="005D0746">
        <w:rPr>
          <w:sz w:val="28"/>
          <w:szCs w:val="28"/>
        </w:rPr>
        <w:t>11,0</w:t>
      </w:r>
      <w:r w:rsidRPr="005D0746">
        <w:rPr>
          <w:sz w:val="28"/>
          <w:szCs w:val="28"/>
        </w:rPr>
        <w:t xml:space="preserve"> % </w:t>
      </w:r>
      <w:r w:rsidR="005C4040" w:rsidRPr="005D0746">
        <w:rPr>
          <w:sz w:val="28"/>
          <w:szCs w:val="28"/>
        </w:rPr>
        <w:t xml:space="preserve">к аналогичному периоду 2025 года и составило </w:t>
      </w:r>
      <w:r w:rsidR="0028164B" w:rsidRPr="005D0746">
        <w:rPr>
          <w:sz w:val="28"/>
          <w:szCs w:val="28"/>
        </w:rPr>
        <w:t>345,3</w:t>
      </w:r>
      <w:r w:rsidRPr="005D0746">
        <w:rPr>
          <w:sz w:val="28"/>
          <w:szCs w:val="28"/>
        </w:rPr>
        <w:t xml:space="preserve"> тыс. голов.</w:t>
      </w:r>
      <w:r w:rsidR="005C4040" w:rsidRPr="005D0746">
        <w:rPr>
          <w:sz w:val="28"/>
          <w:szCs w:val="28"/>
        </w:rPr>
        <w:t xml:space="preserve">                                     </w:t>
      </w:r>
      <w:r w:rsidRPr="005D0746">
        <w:rPr>
          <w:sz w:val="28"/>
          <w:szCs w:val="28"/>
        </w:rPr>
        <w:t xml:space="preserve"> </w:t>
      </w:r>
    </w:p>
    <w:p w:rsidR="001F2C6F" w:rsidRPr="005D0746" w:rsidRDefault="001F2C6F" w:rsidP="001F2C6F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5D0746">
        <w:rPr>
          <w:sz w:val="28"/>
          <w:szCs w:val="28"/>
        </w:rPr>
        <w:t>Снижение поголовья свиней обусловлено сокращением поголовья в ЗАО «</w:t>
      </w:r>
      <w:proofErr w:type="spellStart"/>
      <w:r w:rsidRPr="005D0746">
        <w:rPr>
          <w:sz w:val="28"/>
          <w:szCs w:val="28"/>
        </w:rPr>
        <w:t>Назаровское</w:t>
      </w:r>
      <w:proofErr w:type="spellEnd"/>
      <w:r w:rsidRPr="005D0746">
        <w:rPr>
          <w:sz w:val="28"/>
          <w:szCs w:val="28"/>
        </w:rPr>
        <w:t xml:space="preserve">» Назаровского муниципального округа           </w:t>
      </w:r>
      <w:r w:rsidR="00E22C04" w:rsidRPr="005D0746">
        <w:rPr>
          <w:sz w:val="28"/>
          <w:szCs w:val="28"/>
        </w:rPr>
        <w:t xml:space="preserve">                             (</w:t>
      </w:r>
      <w:r w:rsidR="005D0746" w:rsidRPr="005D0746">
        <w:rPr>
          <w:sz w:val="28"/>
          <w:szCs w:val="28"/>
        </w:rPr>
        <w:t>13 488</w:t>
      </w:r>
      <w:r w:rsidRPr="005D0746">
        <w:rPr>
          <w:sz w:val="28"/>
          <w:szCs w:val="28"/>
        </w:rPr>
        <w:t xml:space="preserve"> голов) по технологическим причинам, в АО «</w:t>
      </w:r>
      <w:proofErr w:type="spellStart"/>
      <w:r w:rsidRPr="005D0746">
        <w:rPr>
          <w:sz w:val="28"/>
          <w:szCs w:val="28"/>
        </w:rPr>
        <w:t>Свинокомплекс</w:t>
      </w:r>
      <w:proofErr w:type="spellEnd"/>
      <w:r w:rsidRPr="005D0746">
        <w:rPr>
          <w:sz w:val="28"/>
          <w:szCs w:val="28"/>
        </w:rPr>
        <w:t xml:space="preserve"> «Красноярский» </w:t>
      </w:r>
      <w:proofErr w:type="spellStart"/>
      <w:r w:rsidRPr="005D0746">
        <w:rPr>
          <w:sz w:val="28"/>
          <w:szCs w:val="28"/>
        </w:rPr>
        <w:t>Большемуртинско</w:t>
      </w:r>
      <w:proofErr w:type="spellEnd"/>
      <w:r w:rsidRPr="005D0746">
        <w:rPr>
          <w:sz w:val="28"/>
          <w:szCs w:val="28"/>
        </w:rPr>
        <w:t xml:space="preserve"> - Сухобузи</w:t>
      </w:r>
      <w:r w:rsidR="00E22C04" w:rsidRPr="005D0746">
        <w:rPr>
          <w:sz w:val="28"/>
          <w:szCs w:val="28"/>
        </w:rPr>
        <w:t>мского муниципального округа (</w:t>
      </w:r>
      <w:r w:rsidR="005D0746" w:rsidRPr="005D0746">
        <w:rPr>
          <w:sz w:val="28"/>
          <w:szCs w:val="28"/>
        </w:rPr>
        <w:t>20 094</w:t>
      </w:r>
      <w:r w:rsidRPr="005D0746">
        <w:rPr>
          <w:sz w:val="28"/>
          <w:szCs w:val="28"/>
        </w:rPr>
        <w:t xml:space="preserve"> голов) в связи реконструкцией животноводческих помещений.</w:t>
      </w:r>
    </w:p>
    <w:p w:rsidR="005C4040" w:rsidRPr="00D93B4B" w:rsidRDefault="005C4040" w:rsidP="001F2C6F">
      <w:pPr>
        <w:spacing w:before="100" w:beforeAutospacing="1" w:after="100" w:afterAutospacing="1"/>
        <w:ind w:firstLine="709"/>
        <w:contextualSpacing/>
        <w:jc w:val="both"/>
        <w:rPr>
          <w:color w:val="FF0000"/>
          <w:sz w:val="28"/>
          <w:szCs w:val="28"/>
        </w:rPr>
      </w:pPr>
      <w:r w:rsidRPr="00C20737">
        <w:rPr>
          <w:sz w:val="28"/>
          <w:szCs w:val="28"/>
        </w:rPr>
        <w:t xml:space="preserve">Поголовье птицы в </w:t>
      </w:r>
      <w:r w:rsidR="001F2C6F" w:rsidRPr="00C20737">
        <w:rPr>
          <w:sz w:val="28"/>
          <w:szCs w:val="28"/>
        </w:rPr>
        <w:t>сельскохозяйственных организациях</w:t>
      </w:r>
      <w:r w:rsidR="005F6142" w:rsidRPr="00C20737">
        <w:rPr>
          <w:sz w:val="28"/>
          <w:szCs w:val="28"/>
        </w:rPr>
        <w:t xml:space="preserve"> </w:t>
      </w:r>
      <w:r w:rsidR="00C20737" w:rsidRPr="00C20737">
        <w:rPr>
          <w:sz w:val="28"/>
          <w:szCs w:val="28"/>
        </w:rPr>
        <w:t>снизилось</w:t>
      </w:r>
      <w:r w:rsidR="005F6142" w:rsidRPr="00C20737">
        <w:rPr>
          <w:sz w:val="28"/>
          <w:szCs w:val="28"/>
        </w:rPr>
        <w:t xml:space="preserve"> на</w:t>
      </w:r>
      <w:r w:rsidR="00C20737" w:rsidRPr="00C20737">
        <w:rPr>
          <w:sz w:val="28"/>
          <w:szCs w:val="28"/>
        </w:rPr>
        <w:t> 2,2</w:t>
      </w:r>
      <w:r w:rsidRPr="00C20737">
        <w:rPr>
          <w:sz w:val="28"/>
          <w:szCs w:val="28"/>
        </w:rPr>
        <w:t xml:space="preserve"> % </w:t>
      </w:r>
      <w:r w:rsidR="005F6142" w:rsidRPr="00C20737">
        <w:rPr>
          <w:sz w:val="28"/>
          <w:szCs w:val="28"/>
        </w:rPr>
        <w:t xml:space="preserve">к аналогичному периоду 2025 года </w:t>
      </w:r>
      <w:r w:rsidRPr="00C20737">
        <w:rPr>
          <w:sz w:val="28"/>
          <w:szCs w:val="28"/>
        </w:rPr>
        <w:t xml:space="preserve">и составило </w:t>
      </w:r>
      <w:r w:rsidR="005F6142" w:rsidRPr="00C20737">
        <w:rPr>
          <w:sz w:val="28"/>
          <w:szCs w:val="28"/>
        </w:rPr>
        <w:t>4</w:t>
      </w:r>
      <w:r w:rsidR="00C20737" w:rsidRPr="00C20737">
        <w:rPr>
          <w:sz w:val="28"/>
          <w:szCs w:val="28"/>
        </w:rPr>
        <w:t xml:space="preserve"> 883,6 </w:t>
      </w:r>
      <w:r w:rsidR="005F6142" w:rsidRPr="00C20737">
        <w:rPr>
          <w:sz w:val="28"/>
          <w:szCs w:val="28"/>
        </w:rPr>
        <w:t>тыс. голов</w:t>
      </w:r>
      <w:r w:rsidRPr="00C20737">
        <w:rPr>
          <w:sz w:val="28"/>
          <w:szCs w:val="28"/>
        </w:rPr>
        <w:t xml:space="preserve">. </w:t>
      </w:r>
    </w:p>
    <w:p w:rsidR="00E05B65" w:rsidRDefault="00E05B65" w:rsidP="00E05B65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E05B65">
        <w:rPr>
          <w:sz w:val="28"/>
          <w:szCs w:val="28"/>
        </w:rPr>
        <w:t>Снижение поголовья птицы обусловлено технологическим графиком убоя на птицефабриках, а также в связи с ликвидацией поголовья и</w:t>
      </w:r>
      <w:r>
        <w:rPr>
          <w:sz w:val="28"/>
          <w:szCs w:val="28"/>
        </w:rPr>
        <w:t> </w:t>
      </w:r>
      <w:r w:rsidRPr="00E05B65">
        <w:rPr>
          <w:sz w:val="28"/>
          <w:szCs w:val="28"/>
        </w:rPr>
        <w:t>приостановлением деятельност</w:t>
      </w:r>
      <w:proofErr w:type="gramStart"/>
      <w:r w:rsidRPr="00E05B65">
        <w:rPr>
          <w:sz w:val="28"/>
          <w:szCs w:val="28"/>
        </w:rPr>
        <w:t>и ООО</w:t>
      </w:r>
      <w:proofErr w:type="gramEnd"/>
      <w:r w:rsidRPr="00E05B65">
        <w:rPr>
          <w:sz w:val="28"/>
          <w:szCs w:val="28"/>
        </w:rPr>
        <w:t xml:space="preserve"> «</w:t>
      </w:r>
      <w:proofErr w:type="spellStart"/>
      <w:r w:rsidRPr="00E05B65">
        <w:rPr>
          <w:sz w:val="28"/>
          <w:szCs w:val="28"/>
        </w:rPr>
        <w:t>Налобинская</w:t>
      </w:r>
      <w:proofErr w:type="spellEnd"/>
      <w:r w:rsidRPr="00E05B65">
        <w:rPr>
          <w:sz w:val="28"/>
          <w:szCs w:val="28"/>
        </w:rPr>
        <w:t xml:space="preserve"> птицефабрика».</w:t>
      </w:r>
    </w:p>
    <w:p w:rsidR="005C4040" w:rsidRPr="00D93B4B" w:rsidRDefault="005C4040" w:rsidP="00E05B65">
      <w:pPr>
        <w:spacing w:before="100" w:beforeAutospacing="1" w:after="100" w:afterAutospacing="1"/>
        <w:ind w:firstLine="709"/>
        <w:contextualSpacing/>
        <w:jc w:val="both"/>
        <w:rPr>
          <w:color w:val="FF0000"/>
          <w:sz w:val="28"/>
          <w:szCs w:val="28"/>
        </w:rPr>
      </w:pPr>
      <w:r w:rsidRPr="00BA4EC0">
        <w:rPr>
          <w:sz w:val="28"/>
          <w:szCs w:val="28"/>
        </w:rPr>
        <w:t xml:space="preserve">Скота и птицы на убой (в живом весе) в сельскохозяйственных организациях произведено </w:t>
      </w:r>
      <w:r w:rsidR="00BA4EC0" w:rsidRPr="00BA4EC0">
        <w:rPr>
          <w:sz w:val="28"/>
          <w:szCs w:val="28"/>
        </w:rPr>
        <w:t>59,5</w:t>
      </w:r>
      <w:r w:rsidR="005F6142" w:rsidRPr="00BA4EC0">
        <w:rPr>
          <w:sz w:val="28"/>
          <w:szCs w:val="28"/>
        </w:rPr>
        <w:t xml:space="preserve"> тыс. тонн или </w:t>
      </w:r>
      <w:r w:rsidR="00BA4EC0" w:rsidRPr="00BA4EC0">
        <w:rPr>
          <w:sz w:val="28"/>
          <w:szCs w:val="28"/>
        </w:rPr>
        <w:t>102,5</w:t>
      </w:r>
      <w:r w:rsidRPr="00BA4EC0">
        <w:rPr>
          <w:sz w:val="28"/>
          <w:szCs w:val="28"/>
        </w:rPr>
        <w:t xml:space="preserve"> % к аналогичному </w:t>
      </w:r>
      <w:r w:rsidRPr="00BA4EC0">
        <w:rPr>
          <w:sz w:val="28"/>
          <w:szCs w:val="28"/>
        </w:rPr>
        <w:lastRenderedPageBreak/>
        <w:t>периоду прошлого года, в том числе: мяса КРС –</w:t>
      </w:r>
      <w:r w:rsidR="005F6142" w:rsidRPr="00BA4EC0">
        <w:rPr>
          <w:sz w:val="28"/>
          <w:szCs w:val="28"/>
        </w:rPr>
        <w:t xml:space="preserve"> </w:t>
      </w:r>
      <w:r w:rsidR="00BA4EC0" w:rsidRPr="00BA4EC0">
        <w:rPr>
          <w:sz w:val="28"/>
          <w:szCs w:val="28"/>
        </w:rPr>
        <w:t>10,6</w:t>
      </w:r>
      <w:r w:rsidRPr="00BA4EC0">
        <w:rPr>
          <w:sz w:val="28"/>
          <w:szCs w:val="28"/>
        </w:rPr>
        <w:t xml:space="preserve"> тыс. тонн (</w:t>
      </w:r>
      <w:r w:rsidR="00BA4EC0" w:rsidRPr="00BA4EC0">
        <w:rPr>
          <w:sz w:val="28"/>
          <w:szCs w:val="28"/>
        </w:rPr>
        <w:t>101,7</w:t>
      </w:r>
      <w:r w:rsidRPr="00BA4EC0">
        <w:rPr>
          <w:sz w:val="28"/>
          <w:szCs w:val="28"/>
        </w:rPr>
        <w:t xml:space="preserve"> %), мяса свиней – </w:t>
      </w:r>
      <w:r w:rsidR="00BA4EC0" w:rsidRPr="00BA4EC0">
        <w:rPr>
          <w:sz w:val="28"/>
          <w:szCs w:val="28"/>
        </w:rPr>
        <w:t>28,1</w:t>
      </w:r>
      <w:r w:rsidRPr="00BA4EC0">
        <w:rPr>
          <w:sz w:val="28"/>
          <w:szCs w:val="28"/>
        </w:rPr>
        <w:t xml:space="preserve"> тыс. тонн (</w:t>
      </w:r>
      <w:r w:rsidR="00BA4EC0" w:rsidRPr="00BA4EC0">
        <w:rPr>
          <w:sz w:val="28"/>
          <w:szCs w:val="28"/>
        </w:rPr>
        <w:t>95,2</w:t>
      </w:r>
      <w:r w:rsidRPr="00BA4EC0">
        <w:rPr>
          <w:sz w:val="28"/>
          <w:szCs w:val="28"/>
        </w:rPr>
        <w:t xml:space="preserve"> %), мя</w:t>
      </w:r>
      <w:r w:rsidR="005F6142" w:rsidRPr="00BA4EC0">
        <w:rPr>
          <w:sz w:val="28"/>
          <w:szCs w:val="28"/>
        </w:rPr>
        <w:t xml:space="preserve">са птицы – </w:t>
      </w:r>
      <w:r w:rsidR="00BA4EC0" w:rsidRPr="00BA4EC0">
        <w:rPr>
          <w:sz w:val="28"/>
          <w:szCs w:val="28"/>
        </w:rPr>
        <w:t>20,6</w:t>
      </w:r>
      <w:r w:rsidR="001C5F03" w:rsidRPr="00BA4EC0">
        <w:rPr>
          <w:sz w:val="28"/>
          <w:szCs w:val="28"/>
        </w:rPr>
        <w:t xml:space="preserve"> тыс. тонн (</w:t>
      </w:r>
      <w:r w:rsidR="00BA4EC0" w:rsidRPr="00BA4EC0">
        <w:rPr>
          <w:sz w:val="28"/>
          <w:szCs w:val="28"/>
        </w:rPr>
        <w:t>115,3</w:t>
      </w:r>
      <w:r w:rsidRPr="00BA4EC0">
        <w:rPr>
          <w:sz w:val="28"/>
          <w:szCs w:val="28"/>
        </w:rPr>
        <w:t xml:space="preserve"> %).</w:t>
      </w:r>
    </w:p>
    <w:p w:rsidR="005C4040" w:rsidRPr="00A83469" w:rsidRDefault="005C4040" w:rsidP="005C4040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A83469">
        <w:rPr>
          <w:sz w:val="28"/>
          <w:szCs w:val="28"/>
        </w:rPr>
        <w:t xml:space="preserve">Снижение производства мяса свиней </w:t>
      </w:r>
      <w:r w:rsidR="005028E7" w:rsidRPr="00A83469">
        <w:rPr>
          <w:sz w:val="28"/>
          <w:szCs w:val="28"/>
        </w:rPr>
        <w:t xml:space="preserve">в сельскохозяйственных организациях </w:t>
      </w:r>
      <w:r w:rsidRPr="00A83469">
        <w:rPr>
          <w:sz w:val="28"/>
          <w:szCs w:val="28"/>
        </w:rPr>
        <w:t xml:space="preserve">связано с сокращением поголовья. </w:t>
      </w:r>
    </w:p>
    <w:p w:rsidR="004F08B7" w:rsidRPr="00A83469" w:rsidRDefault="005C4040" w:rsidP="004F08B7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A83469">
        <w:rPr>
          <w:sz w:val="28"/>
          <w:szCs w:val="28"/>
        </w:rPr>
        <w:t xml:space="preserve">Валовое производство молока в сельскохозяйственных организациях </w:t>
      </w:r>
      <w:r w:rsidR="005028E7" w:rsidRPr="00A83469">
        <w:rPr>
          <w:sz w:val="28"/>
          <w:szCs w:val="28"/>
        </w:rPr>
        <w:t xml:space="preserve">составило </w:t>
      </w:r>
      <w:r w:rsidR="00F658A6" w:rsidRPr="00A83469">
        <w:rPr>
          <w:sz w:val="28"/>
          <w:szCs w:val="28"/>
        </w:rPr>
        <w:t>168,3</w:t>
      </w:r>
      <w:r w:rsidRPr="00A83469">
        <w:rPr>
          <w:sz w:val="28"/>
          <w:szCs w:val="28"/>
        </w:rPr>
        <w:t xml:space="preserve"> тыс. тонн (</w:t>
      </w:r>
      <w:r w:rsidR="00F658A6" w:rsidRPr="00A83469">
        <w:rPr>
          <w:sz w:val="28"/>
          <w:szCs w:val="28"/>
        </w:rPr>
        <w:t>98,6</w:t>
      </w:r>
      <w:r w:rsidRPr="00A83469">
        <w:rPr>
          <w:sz w:val="28"/>
          <w:szCs w:val="28"/>
        </w:rPr>
        <w:t xml:space="preserve"> %). Надой молока на 1 фуражную корову                             в сельскохозяйственных организациях</w:t>
      </w:r>
      <w:r w:rsidR="001C5F03" w:rsidRPr="00A83469">
        <w:rPr>
          <w:sz w:val="28"/>
          <w:szCs w:val="28"/>
        </w:rPr>
        <w:t>,</w:t>
      </w:r>
      <w:r w:rsidRPr="00A83469">
        <w:rPr>
          <w:sz w:val="28"/>
          <w:szCs w:val="28"/>
        </w:rPr>
        <w:t xml:space="preserve"> </w:t>
      </w:r>
      <w:r w:rsidR="001C5F03" w:rsidRPr="00A83469">
        <w:rPr>
          <w:sz w:val="28"/>
          <w:szCs w:val="28"/>
        </w:rPr>
        <w:t xml:space="preserve">не относящихся к субъектам малого предпринимательства, </w:t>
      </w:r>
      <w:r w:rsidRPr="00A83469">
        <w:rPr>
          <w:sz w:val="28"/>
          <w:szCs w:val="28"/>
        </w:rPr>
        <w:t xml:space="preserve">составил </w:t>
      </w:r>
      <w:r w:rsidR="005D0746" w:rsidRPr="00A83469">
        <w:rPr>
          <w:sz w:val="28"/>
          <w:szCs w:val="28"/>
        </w:rPr>
        <w:t>3432</w:t>
      </w:r>
      <w:r w:rsidRPr="00A83469">
        <w:rPr>
          <w:sz w:val="28"/>
          <w:szCs w:val="28"/>
        </w:rPr>
        <w:t xml:space="preserve"> кг. (99,</w:t>
      </w:r>
      <w:r w:rsidR="005D0746" w:rsidRPr="00A83469">
        <w:rPr>
          <w:sz w:val="28"/>
          <w:szCs w:val="28"/>
        </w:rPr>
        <w:t>7</w:t>
      </w:r>
      <w:r w:rsidRPr="00A83469">
        <w:rPr>
          <w:sz w:val="28"/>
          <w:szCs w:val="28"/>
        </w:rPr>
        <w:t xml:space="preserve"> %). </w:t>
      </w:r>
      <w:r w:rsidR="004F08B7" w:rsidRPr="00A83469">
        <w:rPr>
          <w:sz w:val="28"/>
          <w:szCs w:val="28"/>
        </w:rPr>
        <w:t>Снижение производства молока связано с сокращением поголовья молочных коров                                           в сельскохозяйственных организациях на 0,9 тыс. голов, а так же                                 со</w:t>
      </w:r>
      <w:r w:rsidR="00A83469" w:rsidRPr="00A83469">
        <w:rPr>
          <w:sz w:val="28"/>
          <w:szCs w:val="28"/>
        </w:rPr>
        <w:t xml:space="preserve"> снижением продуктивности на 0,3</w:t>
      </w:r>
      <w:r w:rsidR="004F08B7" w:rsidRPr="00A83469">
        <w:rPr>
          <w:sz w:val="28"/>
          <w:szCs w:val="28"/>
        </w:rPr>
        <w:t xml:space="preserve"> % </w:t>
      </w:r>
      <w:proofErr w:type="gramStart"/>
      <w:r w:rsidR="004F08B7" w:rsidRPr="00A83469">
        <w:rPr>
          <w:sz w:val="28"/>
          <w:szCs w:val="28"/>
        </w:rPr>
        <w:t>в следствии</w:t>
      </w:r>
      <w:proofErr w:type="gramEnd"/>
      <w:r w:rsidR="004F08B7" w:rsidRPr="00A83469">
        <w:rPr>
          <w:sz w:val="28"/>
          <w:szCs w:val="28"/>
        </w:rPr>
        <w:t xml:space="preserve"> неблагоприятных природно-климатических условий (низкие температуры воздуха), установившихся в январе</w:t>
      </w:r>
      <w:r w:rsidR="00556CF2" w:rsidRPr="00A83469">
        <w:rPr>
          <w:sz w:val="28"/>
          <w:szCs w:val="28"/>
        </w:rPr>
        <w:t xml:space="preserve"> –</w:t>
      </w:r>
      <w:r w:rsidR="004F08B7" w:rsidRPr="00A83469">
        <w:rPr>
          <w:sz w:val="28"/>
          <w:szCs w:val="28"/>
        </w:rPr>
        <w:t xml:space="preserve"> </w:t>
      </w:r>
      <w:r w:rsidR="00A83469" w:rsidRPr="00A83469">
        <w:rPr>
          <w:sz w:val="28"/>
          <w:szCs w:val="28"/>
        </w:rPr>
        <w:t>мае</w:t>
      </w:r>
      <w:r w:rsidR="00556CF2" w:rsidRPr="00A83469">
        <w:rPr>
          <w:sz w:val="28"/>
          <w:szCs w:val="28"/>
        </w:rPr>
        <w:t xml:space="preserve"> </w:t>
      </w:r>
      <w:r w:rsidR="004F08B7" w:rsidRPr="00A83469">
        <w:rPr>
          <w:sz w:val="28"/>
          <w:szCs w:val="28"/>
        </w:rPr>
        <w:t>2026 года на территории региона.</w:t>
      </w:r>
    </w:p>
    <w:p w:rsidR="00A83469" w:rsidRDefault="005C4040" w:rsidP="005C4040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A83469">
        <w:rPr>
          <w:sz w:val="28"/>
          <w:szCs w:val="28"/>
        </w:rPr>
        <w:t xml:space="preserve">Производство яиц в </w:t>
      </w:r>
      <w:r w:rsidR="00B14D70" w:rsidRPr="00A83469">
        <w:rPr>
          <w:sz w:val="28"/>
          <w:szCs w:val="28"/>
        </w:rPr>
        <w:t xml:space="preserve">сельскохозяйственных организациях </w:t>
      </w:r>
      <w:r w:rsidRPr="00A83469">
        <w:rPr>
          <w:sz w:val="28"/>
          <w:szCs w:val="28"/>
        </w:rPr>
        <w:t xml:space="preserve">в отчетном периоде составило </w:t>
      </w:r>
      <w:r w:rsidR="00A83469" w:rsidRPr="00A83469">
        <w:rPr>
          <w:sz w:val="28"/>
          <w:szCs w:val="28"/>
        </w:rPr>
        <w:t>304,5</w:t>
      </w:r>
      <w:r w:rsidR="00556CF2" w:rsidRPr="00A83469">
        <w:rPr>
          <w:sz w:val="28"/>
          <w:szCs w:val="28"/>
        </w:rPr>
        <w:t xml:space="preserve"> </w:t>
      </w:r>
      <w:proofErr w:type="gramStart"/>
      <w:r w:rsidR="00556CF2" w:rsidRPr="00A83469">
        <w:rPr>
          <w:sz w:val="28"/>
          <w:szCs w:val="28"/>
        </w:rPr>
        <w:t>млн</w:t>
      </w:r>
      <w:proofErr w:type="gramEnd"/>
      <w:r w:rsidR="00556CF2" w:rsidRPr="00A83469">
        <w:rPr>
          <w:sz w:val="28"/>
          <w:szCs w:val="28"/>
        </w:rPr>
        <w:t xml:space="preserve"> штук (</w:t>
      </w:r>
      <w:r w:rsidR="00A83469" w:rsidRPr="00A83469">
        <w:rPr>
          <w:sz w:val="28"/>
          <w:szCs w:val="28"/>
        </w:rPr>
        <w:t>91,5</w:t>
      </w:r>
      <w:r w:rsidR="00B14D70" w:rsidRPr="00A83469">
        <w:rPr>
          <w:sz w:val="28"/>
          <w:szCs w:val="28"/>
        </w:rPr>
        <w:t xml:space="preserve"> %)</w:t>
      </w:r>
      <w:r w:rsidRPr="00A83469">
        <w:rPr>
          <w:sz w:val="28"/>
          <w:szCs w:val="28"/>
        </w:rPr>
        <w:t xml:space="preserve">. </w:t>
      </w:r>
      <w:r w:rsidR="00A83469" w:rsidRPr="00A83469">
        <w:rPr>
          <w:sz w:val="28"/>
          <w:szCs w:val="28"/>
        </w:rPr>
        <w:t>Сниж</w:t>
      </w:r>
      <w:r w:rsidR="00A83469">
        <w:rPr>
          <w:sz w:val="28"/>
          <w:szCs w:val="28"/>
        </w:rPr>
        <w:t>ение производства яиц связано с</w:t>
      </w:r>
      <w:r w:rsidR="00A83469" w:rsidRPr="00A83469">
        <w:rPr>
          <w:sz w:val="28"/>
          <w:szCs w:val="28"/>
        </w:rPr>
        <w:t xml:space="preserve"> сокращением поголовья птицы в сельскохозяйственных организациях.</w:t>
      </w:r>
    </w:p>
    <w:p w:rsidR="005C4040" w:rsidRPr="00A83469" w:rsidRDefault="005C4040" w:rsidP="005C4040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A83469">
        <w:rPr>
          <w:sz w:val="28"/>
          <w:szCs w:val="28"/>
        </w:rPr>
        <w:t xml:space="preserve">Продуктивность на 1 курицу-несушку составила </w:t>
      </w:r>
      <w:r w:rsidR="00A83469" w:rsidRPr="00A83469">
        <w:rPr>
          <w:sz w:val="28"/>
          <w:szCs w:val="28"/>
        </w:rPr>
        <w:t>135</w:t>
      </w:r>
      <w:r w:rsidRPr="00A83469">
        <w:rPr>
          <w:sz w:val="28"/>
          <w:szCs w:val="28"/>
        </w:rPr>
        <w:t xml:space="preserve"> шт. </w:t>
      </w:r>
      <w:r w:rsidR="00A83469" w:rsidRPr="00A83469">
        <w:rPr>
          <w:sz w:val="28"/>
          <w:szCs w:val="28"/>
        </w:rPr>
        <w:t>(140</w:t>
      </w:r>
      <w:r w:rsidRPr="00A83469">
        <w:rPr>
          <w:sz w:val="28"/>
          <w:szCs w:val="28"/>
        </w:rPr>
        <w:t xml:space="preserve"> шт.). Снижение прод</w:t>
      </w:r>
      <w:r w:rsidR="00A83469" w:rsidRPr="00A83469">
        <w:rPr>
          <w:sz w:val="28"/>
          <w:szCs w:val="28"/>
        </w:rPr>
        <w:t>уктивности кур-несушек связано</w:t>
      </w:r>
      <w:r w:rsidRPr="00A83469">
        <w:rPr>
          <w:sz w:val="28"/>
          <w:szCs w:val="28"/>
        </w:rPr>
        <w:t xml:space="preserve"> с возрастным составом птицы, замена которой производится по технологическому графику предприятий, а так же с корректировкой рационов кормления птицы в целях удешевления конечной продукции.</w:t>
      </w:r>
    </w:p>
    <w:p w:rsidR="005C4040" w:rsidRPr="00D93B4B" w:rsidRDefault="005C4040" w:rsidP="00475A64">
      <w:pPr>
        <w:shd w:val="clear" w:color="auto" w:fill="FFFFFF" w:themeFill="background1"/>
        <w:spacing w:line="276" w:lineRule="auto"/>
        <w:rPr>
          <w:b/>
          <w:i/>
          <w:color w:val="FF0000"/>
          <w:sz w:val="28"/>
          <w:szCs w:val="28"/>
        </w:rPr>
      </w:pPr>
    </w:p>
    <w:p w:rsidR="00291466" w:rsidRPr="002E009D" w:rsidRDefault="00291466" w:rsidP="00291466">
      <w:pPr>
        <w:rPr>
          <w:sz w:val="28"/>
          <w:szCs w:val="28"/>
        </w:rPr>
      </w:pPr>
      <w:r w:rsidRPr="002E009D">
        <w:rPr>
          <w:b/>
          <w:i/>
          <w:sz w:val="28"/>
          <w:szCs w:val="28"/>
        </w:rPr>
        <w:t xml:space="preserve">Пищевая и перерабатывающая промышленность </w:t>
      </w:r>
      <w:r w:rsidRPr="002E009D">
        <w:rPr>
          <w:sz w:val="28"/>
          <w:szCs w:val="28"/>
        </w:rPr>
        <w:t xml:space="preserve">                                                   </w:t>
      </w:r>
    </w:p>
    <w:p w:rsidR="002E009D" w:rsidRPr="002E009D" w:rsidRDefault="002E009D" w:rsidP="002E009D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2E009D">
        <w:rPr>
          <w:sz w:val="28"/>
          <w:szCs w:val="28"/>
        </w:rPr>
        <w:t xml:space="preserve">Индекс производства пищевых продуктов составил 102,5 процента.                                                                                                              </w:t>
      </w:r>
    </w:p>
    <w:p w:rsidR="002E009D" w:rsidRPr="002E009D" w:rsidRDefault="002E009D" w:rsidP="002E009D">
      <w:pPr>
        <w:shd w:val="clear" w:color="auto" w:fill="FFFFFF" w:themeFill="background1"/>
        <w:jc w:val="both"/>
        <w:rPr>
          <w:sz w:val="28"/>
          <w:szCs w:val="28"/>
        </w:rPr>
      </w:pPr>
      <w:r w:rsidRPr="002E009D">
        <w:rPr>
          <w:sz w:val="28"/>
          <w:szCs w:val="28"/>
        </w:rPr>
        <w:t xml:space="preserve">                                                                                                                    Таблица 1</w:t>
      </w:r>
    </w:p>
    <w:p w:rsidR="002E009D" w:rsidRPr="002E009D" w:rsidRDefault="002E009D" w:rsidP="002E009D">
      <w:pPr>
        <w:shd w:val="clear" w:color="auto" w:fill="FFFFFF" w:themeFill="background1"/>
        <w:ind w:firstLine="709"/>
        <w:jc w:val="center"/>
        <w:rPr>
          <w:sz w:val="28"/>
          <w:szCs w:val="28"/>
        </w:rPr>
      </w:pPr>
      <w:r w:rsidRPr="002E009D">
        <w:rPr>
          <w:sz w:val="28"/>
          <w:szCs w:val="28"/>
        </w:rPr>
        <w:t>Производство основных видов пищевых продуктов</w:t>
      </w:r>
    </w:p>
    <w:tbl>
      <w:tblPr>
        <w:tblStyle w:val="af0"/>
        <w:tblW w:w="9351" w:type="dxa"/>
        <w:tblLayout w:type="fixed"/>
        <w:tblLook w:val="04A0" w:firstRow="1" w:lastRow="0" w:firstColumn="1" w:lastColumn="0" w:noHBand="0" w:noVBand="1"/>
      </w:tblPr>
      <w:tblGrid>
        <w:gridCol w:w="4219"/>
        <w:gridCol w:w="1276"/>
        <w:gridCol w:w="1984"/>
        <w:gridCol w:w="1872"/>
      </w:tblGrid>
      <w:tr w:rsidR="002E009D" w:rsidRPr="002E009D" w:rsidTr="00F664A5">
        <w:trPr>
          <w:tblHeader/>
        </w:trPr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2E009D" w:rsidRPr="002E009D" w:rsidRDefault="002E009D" w:rsidP="00F664A5">
            <w:pPr>
              <w:jc w:val="center"/>
            </w:pPr>
            <w:r w:rsidRPr="002E009D">
              <w:t>Наименование продукции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2E009D" w:rsidRPr="002E009D" w:rsidRDefault="002E009D" w:rsidP="00F664A5">
            <w:pPr>
              <w:jc w:val="center"/>
            </w:pPr>
            <w:r w:rsidRPr="002E009D">
              <w:t>ед. изм.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2E009D" w:rsidRPr="002E009D" w:rsidRDefault="002E009D" w:rsidP="002E009D">
            <w:pPr>
              <w:jc w:val="center"/>
            </w:pPr>
            <w:r w:rsidRPr="002E009D">
              <w:t>январь-май 2026 года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2E009D" w:rsidRPr="002E009D" w:rsidRDefault="002E009D" w:rsidP="002E009D">
            <w:pPr>
              <w:jc w:val="center"/>
            </w:pPr>
            <w:r w:rsidRPr="002E009D">
              <w:t>темп роста к                            январю-маю                  2025 года, %</w:t>
            </w:r>
          </w:p>
        </w:tc>
      </w:tr>
      <w:tr w:rsidR="002E009D" w:rsidRPr="002E009D" w:rsidTr="00F664A5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2E009D" w:rsidRPr="007C5D96" w:rsidRDefault="002E009D" w:rsidP="00F664A5">
            <w:r w:rsidRPr="007C5D96">
              <w:t>Мясо крупного рогатого скота, свинина, баранина, козлятина, конина и мясо прочих животных семейства лошадиных, оленина и мясо прочих животных семейства оленьих (оленевых) парные, остывшие или охлажденные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2E009D" w:rsidRPr="007C5D96" w:rsidRDefault="002E009D" w:rsidP="00F664A5">
            <w:pPr>
              <w:jc w:val="center"/>
            </w:pPr>
            <w:r w:rsidRPr="007C5D96">
              <w:t>тонн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E009D" w:rsidRPr="007C5D96" w:rsidRDefault="002E009D" w:rsidP="00F664A5">
            <w:pPr>
              <w:jc w:val="center"/>
            </w:pPr>
            <w:r w:rsidRPr="007C5D96">
              <w:t>25 797,5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E009D" w:rsidRPr="007C5D96" w:rsidRDefault="002E009D" w:rsidP="00F664A5">
            <w:pPr>
              <w:jc w:val="center"/>
            </w:pPr>
            <w:r w:rsidRPr="007C5D96">
              <w:t>105,7</w:t>
            </w:r>
          </w:p>
        </w:tc>
      </w:tr>
      <w:tr w:rsidR="002E009D" w:rsidRPr="002E009D" w:rsidTr="00F664A5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2E009D" w:rsidRPr="007C5D96" w:rsidRDefault="002E009D" w:rsidP="00F664A5">
            <w:r w:rsidRPr="007C5D96">
              <w:t>Изделия колбасные, включая изделия колбасные для детского питания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2E009D" w:rsidRPr="007C5D96" w:rsidRDefault="002E009D" w:rsidP="00F664A5">
            <w:pPr>
              <w:jc w:val="center"/>
            </w:pPr>
            <w:r w:rsidRPr="007C5D96">
              <w:t>тонн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E009D" w:rsidRPr="007C5D96" w:rsidRDefault="002E009D" w:rsidP="00F664A5">
            <w:pPr>
              <w:jc w:val="center"/>
            </w:pPr>
            <w:r w:rsidRPr="007C5D96">
              <w:t>14 837,3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E009D" w:rsidRPr="007C5D96" w:rsidRDefault="002E009D" w:rsidP="00F664A5">
            <w:pPr>
              <w:jc w:val="center"/>
            </w:pPr>
            <w:r w:rsidRPr="007C5D96">
              <w:t>98,1</w:t>
            </w:r>
          </w:p>
        </w:tc>
      </w:tr>
      <w:tr w:rsidR="002E009D" w:rsidRPr="002E009D" w:rsidTr="00F664A5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2E009D" w:rsidRPr="007C5D96" w:rsidRDefault="002E009D" w:rsidP="00F664A5">
            <w:proofErr w:type="gramStart"/>
            <w:r w:rsidRPr="007C5D96">
              <w:t>Рыба</w:t>
            </w:r>
            <w:proofErr w:type="gramEnd"/>
            <w:r w:rsidRPr="007C5D96">
              <w:t xml:space="preserve"> переработанная и консервированная, ракообразные и моллюски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2E009D" w:rsidRPr="007C5D96" w:rsidRDefault="002E009D" w:rsidP="00F664A5">
            <w:pPr>
              <w:jc w:val="center"/>
            </w:pPr>
            <w:r w:rsidRPr="007C5D96">
              <w:t>тонн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E009D" w:rsidRPr="007C5D96" w:rsidRDefault="002E009D" w:rsidP="00F664A5">
            <w:pPr>
              <w:jc w:val="center"/>
            </w:pPr>
            <w:r w:rsidRPr="007C5D96">
              <w:t>3 552,5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E009D" w:rsidRPr="007C5D96" w:rsidRDefault="002E009D" w:rsidP="00F664A5">
            <w:pPr>
              <w:jc w:val="center"/>
            </w:pPr>
            <w:r w:rsidRPr="007C5D96">
              <w:t>97,9</w:t>
            </w:r>
          </w:p>
        </w:tc>
      </w:tr>
      <w:tr w:rsidR="002E009D" w:rsidRPr="002E009D" w:rsidTr="00F664A5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E009D" w:rsidRPr="007C5D96" w:rsidRDefault="002E009D" w:rsidP="00F664A5">
            <w:r w:rsidRPr="007C5D96">
              <w:t>Масла растительные и их фракции нерафинированные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E009D" w:rsidRPr="007C5D96" w:rsidRDefault="002E009D" w:rsidP="00F664A5">
            <w:pPr>
              <w:jc w:val="center"/>
            </w:pPr>
            <w:r w:rsidRPr="007C5D96">
              <w:t>тонн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E009D" w:rsidRPr="007C5D96" w:rsidRDefault="002E009D" w:rsidP="00F664A5">
            <w:pPr>
              <w:jc w:val="center"/>
            </w:pPr>
            <w:r w:rsidRPr="007C5D96">
              <w:t>20 356,4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E009D" w:rsidRPr="007C5D96" w:rsidRDefault="002E009D" w:rsidP="00F664A5">
            <w:pPr>
              <w:jc w:val="center"/>
            </w:pPr>
            <w:r w:rsidRPr="007C5D96">
              <w:t>175,6</w:t>
            </w:r>
          </w:p>
        </w:tc>
      </w:tr>
      <w:tr w:rsidR="002E009D" w:rsidRPr="002E009D" w:rsidTr="00F664A5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2E009D" w:rsidRPr="007C5D96" w:rsidRDefault="002E009D" w:rsidP="00F664A5">
            <w:r w:rsidRPr="007C5D96">
              <w:t xml:space="preserve">Молоко, кроме </w:t>
            </w:r>
            <w:proofErr w:type="gramStart"/>
            <w:r w:rsidRPr="007C5D96">
              <w:t>сырого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2E009D" w:rsidRPr="007C5D96" w:rsidRDefault="002E009D" w:rsidP="00F664A5">
            <w:pPr>
              <w:jc w:val="center"/>
            </w:pPr>
            <w:r w:rsidRPr="007C5D96">
              <w:t>тонн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E009D" w:rsidRPr="007C5D96" w:rsidRDefault="002E009D" w:rsidP="00F664A5">
            <w:pPr>
              <w:jc w:val="center"/>
            </w:pPr>
            <w:r w:rsidRPr="007C5D96">
              <w:t>64 649,9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E009D" w:rsidRPr="007C5D96" w:rsidRDefault="007C5D96" w:rsidP="00F664A5">
            <w:pPr>
              <w:jc w:val="center"/>
            </w:pPr>
            <w:r w:rsidRPr="007C5D96">
              <w:t>104,5</w:t>
            </w:r>
          </w:p>
        </w:tc>
      </w:tr>
      <w:tr w:rsidR="002E009D" w:rsidRPr="002E009D" w:rsidTr="00F664A5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2E009D" w:rsidRPr="007C5D96" w:rsidRDefault="002E009D" w:rsidP="00F664A5">
            <w:r w:rsidRPr="007C5D96">
              <w:t xml:space="preserve">Мука из зерновых культур, овощных и других растительных культур; смеси </w:t>
            </w:r>
            <w:r w:rsidRPr="007C5D96">
              <w:lastRenderedPageBreak/>
              <w:t>из них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2E009D" w:rsidRPr="007C5D96" w:rsidRDefault="002E009D" w:rsidP="00F664A5">
            <w:pPr>
              <w:jc w:val="center"/>
            </w:pPr>
            <w:r w:rsidRPr="007C5D96">
              <w:lastRenderedPageBreak/>
              <w:t>тонн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E009D" w:rsidRPr="007C5D96" w:rsidRDefault="007C5D96" w:rsidP="00F664A5">
            <w:pPr>
              <w:jc w:val="center"/>
            </w:pPr>
            <w:r w:rsidRPr="007C5D96">
              <w:t>69 307,8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E009D" w:rsidRPr="007C5D96" w:rsidRDefault="007C5D96" w:rsidP="00F664A5">
            <w:pPr>
              <w:jc w:val="center"/>
            </w:pPr>
            <w:r w:rsidRPr="007C5D96">
              <w:t>93,4</w:t>
            </w:r>
          </w:p>
        </w:tc>
      </w:tr>
      <w:tr w:rsidR="002E009D" w:rsidRPr="002E009D" w:rsidTr="00F664A5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2E009D" w:rsidRPr="007C5D96" w:rsidRDefault="002E009D" w:rsidP="00F664A5">
            <w:pPr>
              <w:rPr>
                <w:lang w:val="en-US"/>
              </w:rPr>
            </w:pPr>
            <w:r w:rsidRPr="007C5D96">
              <w:lastRenderedPageBreak/>
              <w:t>Крупа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2E009D" w:rsidRPr="007C5D96" w:rsidRDefault="002E009D" w:rsidP="00F664A5">
            <w:pPr>
              <w:jc w:val="center"/>
            </w:pPr>
            <w:r w:rsidRPr="007C5D96">
              <w:t>тонн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E009D" w:rsidRPr="007C5D96" w:rsidRDefault="007C5D96" w:rsidP="00F664A5">
            <w:pPr>
              <w:jc w:val="center"/>
            </w:pPr>
            <w:r w:rsidRPr="007C5D96">
              <w:t>4 106,3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E009D" w:rsidRPr="007C5D96" w:rsidRDefault="007C5D96" w:rsidP="00F664A5">
            <w:pPr>
              <w:jc w:val="center"/>
            </w:pPr>
            <w:r w:rsidRPr="007C5D96">
              <w:t>84,0</w:t>
            </w:r>
          </w:p>
        </w:tc>
      </w:tr>
      <w:tr w:rsidR="002E009D" w:rsidRPr="003418A9" w:rsidTr="00F664A5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2E009D" w:rsidRPr="003418A9" w:rsidRDefault="002E009D" w:rsidP="00F664A5">
            <w:r w:rsidRPr="003418A9">
              <w:t>Изделия хлебобулочные недлительного хранения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2E009D" w:rsidRPr="003418A9" w:rsidRDefault="002E009D" w:rsidP="00F664A5">
            <w:pPr>
              <w:jc w:val="center"/>
            </w:pPr>
            <w:r w:rsidRPr="003418A9">
              <w:t>тонн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E009D" w:rsidRPr="003418A9" w:rsidRDefault="007C5D96" w:rsidP="00F664A5">
            <w:pPr>
              <w:jc w:val="center"/>
            </w:pPr>
            <w:r w:rsidRPr="003418A9">
              <w:t>31 243,3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E009D" w:rsidRPr="003418A9" w:rsidRDefault="007C5D96" w:rsidP="00F664A5">
            <w:pPr>
              <w:jc w:val="center"/>
            </w:pPr>
            <w:r w:rsidRPr="003418A9">
              <w:t>99,1</w:t>
            </w:r>
          </w:p>
        </w:tc>
      </w:tr>
      <w:tr w:rsidR="002E009D" w:rsidRPr="003418A9" w:rsidTr="00F664A5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2E009D" w:rsidRPr="003418A9" w:rsidRDefault="002E009D" w:rsidP="00F664A5">
            <w:r w:rsidRPr="003418A9">
              <w:t>Кондитерские изделия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2E009D" w:rsidRPr="003418A9" w:rsidRDefault="002E009D" w:rsidP="00F664A5">
            <w:pPr>
              <w:jc w:val="center"/>
            </w:pPr>
            <w:r w:rsidRPr="003418A9">
              <w:t>тонн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E009D" w:rsidRPr="003418A9" w:rsidRDefault="007C5D96" w:rsidP="00F664A5">
            <w:pPr>
              <w:jc w:val="center"/>
            </w:pPr>
            <w:r w:rsidRPr="003418A9">
              <w:t>20 415,7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E009D" w:rsidRPr="003418A9" w:rsidRDefault="007C5D96" w:rsidP="00F664A5">
            <w:pPr>
              <w:jc w:val="center"/>
            </w:pPr>
            <w:r w:rsidRPr="003418A9">
              <w:t>94,6</w:t>
            </w:r>
          </w:p>
        </w:tc>
      </w:tr>
    </w:tbl>
    <w:p w:rsidR="002E009D" w:rsidRPr="003418A9" w:rsidRDefault="002E009D" w:rsidP="003418A9">
      <w:pPr>
        <w:jc w:val="both"/>
        <w:rPr>
          <w:sz w:val="28"/>
          <w:szCs w:val="28"/>
        </w:rPr>
      </w:pPr>
      <w:r w:rsidRPr="003418A9">
        <w:rPr>
          <w:sz w:val="28"/>
          <w:szCs w:val="28"/>
        </w:rPr>
        <w:t xml:space="preserve">         К соответствующему периоду прошлого года снизилось производство таких видов продукции, как:</w:t>
      </w:r>
    </w:p>
    <w:p w:rsidR="002E009D" w:rsidRPr="0028164B" w:rsidRDefault="002E009D" w:rsidP="002E009D">
      <w:pPr>
        <w:ind w:firstLine="709"/>
        <w:contextualSpacing/>
        <w:jc w:val="both"/>
        <w:rPr>
          <w:sz w:val="28"/>
          <w:szCs w:val="28"/>
        </w:rPr>
      </w:pPr>
      <w:r w:rsidRPr="003418A9">
        <w:rPr>
          <w:sz w:val="28"/>
          <w:szCs w:val="28"/>
        </w:rPr>
        <w:t>изделий</w:t>
      </w:r>
      <w:r w:rsidRPr="009D716D">
        <w:rPr>
          <w:sz w:val="28"/>
          <w:szCs w:val="28"/>
        </w:rPr>
        <w:t xml:space="preserve"> колбасных, включая изделия колбас</w:t>
      </w:r>
      <w:r w:rsidR="009D716D" w:rsidRPr="009D716D">
        <w:rPr>
          <w:sz w:val="28"/>
          <w:szCs w:val="28"/>
        </w:rPr>
        <w:t xml:space="preserve">ные для детского питания – </w:t>
      </w:r>
      <w:r w:rsidR="009D716D" w:rsidRPr="0028164B">
        <w:rPr>
          <w:sz w:val="28"/>
          <w:szCs w:val="28"/>
        </w:rPr>
        <w:t>на 1,9</w:t>
      </w:r>
      <w:r w:rsidRPr="0028164B">
        <w:rPr>
          <w:sz w:val="28"/>
          <w:szCs w:val="28"/>
        </w:rPr>
        <w:t xml:space="preserve"> % по причине изменения структуры покупательского спроса                            и ассортиментного сдвига в производстве продукции в сторону мясных полуфабрикатов;</w:t>
      </w:r>
    </w:p>
    <w:p w:rsidR="009D716D" w:rsidRPr="0028164B" w:rsidRDefault="009D716D" w:rsidP="0028164B">
      <w:pPr>
        <w:ind w:firstLine="709"/>
        <w:contextualSpacing/>
        <w:jc w:val="both"/>
        <w:rPr>
          <w:sz w:val="28"/>
          <w:szCs w:val="28"/>
        </w:rPr>
      </w:pPr>
      <w:r w:rsidRPr="0028164B">
        <w:rPr>
          <w:sz w:val="28"/>
          <w:szCs w:val="28"/>
        </w:rPr>
        <w:t>рыбы переработанной и консервированной, ракообразных и моллюсков – на 2,1 %</w:t>
      </w:r>
      <w:r w:rsidR="0028164B" w:rsidRPr="0028164B">
        <w:rPr>
          <w:sz w:val="28"/>
          <w:szCs w:val="28"/>
        </w:rPr>
        <w:t xml:space="preserve"> по причине снижения объемов производств</w:t>
      </w:r>
      <w:proofErr w:type="gramStart"/>
      <w:r w:rsidR="0028164B" w:rsidRPr="0028164B">
        <w:rPr>
          <w:sz w:val="28"/>
          <w:szCs w:val="28"/>
        </w:rPr>
        <w:t>а ООО</w:t>
      </w:r>
      <w:proofErr w:type="gramEnd"/>
      <w:r w:rsidR="0028164B" w:rsidRPr="0028164B">
        <w:rPr>
          <w:sz w:val="28"/>
          <w:szCs w:val="28"/>
        </w:rPr>
        <w:t xml:space="preserve"> «</w:t>
      </w:r>
      <w:proofErr w:type="spellStart"/>
      <w:r w:rsidR="0028164B" w:rsidRPr="0028164B">
        <w:rPr>
          <w:sz w:val="28"/>
          <w:szCs w:val="28"/>
        </w:rPr>
        <w:t>Малтат</w:t>
      </w:r>
      <w:proofErr w:type="spellEnd"/>
      <w:r w:rsidR="0028164B" w:rsidRPr="0028164B">
        <w:rPr>
          <w:sz w:val="28"/>
          <w:szCs w:val="28"/>
        </w:rPr>
        <w:t>» ввиду уменьшения покупательской активности;</w:t>
      </w:r>
    </w:p>
    <w:p w:rsidR="002E009D" w:rsidRPr="002E009D" w:rsidRDefault="009D716D" w:rsidP="002E009D">
      <w:pPr>
        <w:ind w:firstLine="709"/>
        <w:contextualSpacing/>
        <w:jc w:val="both"/>
        <w:rPr>
          <w:color w:val="FF0000"/>
          <w:sz w:val="28"/>
          <w:szCs w:val="28"/>
        </w:rPr>
      </w:pPr>
      <w:r w:rsidRPr="002E009D">
        <w:rPr>
          <w:color w:val="FF0000"/>
          <w:sz w:val="28"/>
          <w:szCs w:val="28"/>
        </w:rPr>
        <w:t xml:space="preserve"> </w:t>
      </w:r>
      <w:r w:rsidRPr="009D716D">
        <w:rPr>
          <w:color w:val="FF0000"/>
          <w:sz w:val="28"/>
          <w:szCs w:val="28"/>
        </w:rPr>
        <w:t xml:space="preserve"> </w:t>
      </w:r>
      <w:r w:rsidR="002E009D" w:rsidRPr="009D716D">
        <w:rPr>
          <w:sz w:val="28"/>
          <w:szCs w:val="28"/>
        </w:rPr>
        <w:t xml:space="preserve">муки из зерновых культур, овощных и других растительных культур; смесей из них – на </w:t>
      </w:r>
      <w:r w:rsidRPr="009D716D">
        <w:rPr>
          <w:sz w:val="28"/>
          <w:szCs w:val="28"/>
        </w:rPr>
        <w:t>6,6</w:t>
      </w:r>
      <w:r w:rsidR="002E009D" w:rsidRPr="009D716D">
        <w:rPr>
          <w:sz w:val="28"/>
          <w:szCs w:val="28"/>
        </w:rPr>
        <w:t xml:space="preserve"> % по причине нехватки пшеницы мукомольных кондиций, высокой конкуренции со стороны производителей </w:t>
      </w:r>
      <w:r w:rsidR="002E009D" w:rsidRPr="009D716D">
        <w:rPr>
          <w:sz w:val="28"/>
          <w:szCs w:val="28"/>
        </w:rPr>
        <w:br/>
        <w:t>СФО и снижения заявок от оптовых торговых организаций;</w:t>
      </w:r>
    </w:p>
    <w:p w:rsidR="002E009D" w:rsidRPr="009D716D" w:rsidRDefault="002E009D" w:rsidP="002E009D">
      <w:pPr>
        <w:ind w:firstLine="709"/>
        <w:contextualSpacing/>
        <w:jc w:val="both"/>
        <w:rPr>
          <w:sz w:val="28"/>
          <w:szCs w:val="28"/>
        </w:rPr>
      </w:pPr>
      <w:r w:rsidRPr="009D716D">
        <w:rPr>
          <w:sz w:val="28"/>
          <w:szCs w:val="28"/>
        </w:rPr>
        <w:t xml:space="preserve">крупы – на </w:t>
      </w:r>
      <w:r w:rsidR="009D716D" w:rsidRPr="009D716D">
        <w:rPr>
          <w:sz w:val="28"/>
          <w:szCs w:val="28"/>
        </w:rPr>
        <w:t>16,0</w:t>
      </w:r>
      <w:r w:rsidRPr="009D716D">
        <w:rPr>
          <w:sz w:val="28"/>
          <w:szCs w:val="28"/>
        </w:rPr>
        <w:t xml:space="preserve"> % по причине уменьшения объемов производства                       ИП </w:t>
      </w:r>
      <w:proofErr w:type="spellStart"/>
      <w:r w:rsidRPr="009D716D">
        <w:rPr>
          <w:sz w:val="28"/>
          <w:szCs w:val="28"/>
        </w:rPr>
        <w:t>Безматерных</w:t>
      </w:r>
      <w:proofErr w:type="spellEnd"/>
      <w:r w:rsidRPr="009D716D">
        <w:rPr>
          <w:sz w:val="28"/>
          <w:szCs w:val="28"/>
        </w:rPr>
        <w:t xml:space="preserve"> О.С. </w:t>
      </w:r>
      <w:proofErr w:type="gramStart"/>
      <w:r w:rsidRPr="009D716D">
        <w:rPr>
          <w:sz w:val="28"/>
          <w:szCs w:val="28"/>
        </w:rPr>
        <w:t>и ООО</w:t>
      </w:r>
      <w:proofErr w:type="gramEnd"/>
      <w:r w:rsidRPr="009D716D">
        <w:rPr>
          <w:sz w:val="28"/>
          <w:szCs w:val="28"/>
        </w:rPr>
        <w:t xml:space="preserve"> «Мельник», высокой конкуренции со стороны производителей СФО и снижения заявок от оптовых торговых организаций;</w:t>
      </w:r>
    </w:p>
    <w:p w:rsidR="002E009D" w:rsidRPr="009D716D" w:rsidRDefault="002E009D" w:rsidP="002E009D">
      <w:pPr>
        <w:ind w:firstLine="709"/>
        <w:contextualSpacing/>
        <w:jc w:val="both"/>
        <w:rPr>
          <w:sz w:val="28"/>
          <w:szCs w:val="28"/>
        </w:rPr>
      </w:pPr>
      <w:r w:rsidRPr="009D716D">
        <w:rPr>
          <w:sz w:val="28"/>
          <w:szCs w:val="28"/>
        </w:rPr>
        <w:t>изделий хлебобулочных недлительного хранения – на</w:t>
      </w:r>
      <w:r w:rsidR="009D716D" w:rsidRPr="009D716D">
        <w:rPr>
          <w:sz w:val="28"/>
          <w:szCs w:val="28"/>
        </w:rPr>
        <w:t xml:space="preserve"> 0,9</w:t>
      </w:r>
      <w:r w:rsidRPr="009D716D">
        <w:rPr>
          <w:sz w:val="28"/>
          <w:szCs w:val="28"/>
        </w:rPr>
        <w:t> % по причине изменения структуры покупательского спроса в сторону хлебобулочных изделий длительного хранения;</w:t>
      </w:r>
    </w:p>
    <w:p w:rsidR="002E009D" w:rsidRPr="009D716D" w:rsidRDefault="002E009D" w:rsidP="002E009D">
      <w:pPr>
        <w:ind w:firstLine="709"/>
        <w:contextualSpacing/>
        <w:jc w:val="both"/>
        <w:rPr>
          <w:sz w:val="28"/>
          <w:szCs w:val="28"/>
        </w:rPr>
      </w:pPr>
      <w:r w:rsidRPr="009D716D">
        <w:rPr>
          <w:sz w:val="28"/>
          <w:szCs w:val="28"/>
        </w:rPr>
        <w:t xml:space="preserve">кондитерских изделий – на </w:t>
      </w:r>
      <w:r w:rsidR="009D716D" w:rsidRPr="009D716D">
        <w:rPr>
          <w:sz w:val="28"/>
          <w:szCs w:val="28"/>
        </w:rPr>
        <w:t>5,4</w:t>
      </w:r>
      <w:r w:rsidRPr="009D716D">
        <w:rPr>
          <w:sz w:val="28"/>
          <w:szCs w:val="28"/>
        </w:rPr>
        <w:t> % по причине снижения объемов производств</w:t>
      </w:r>
      <w:proofErr w:type="gramStart"/>
      <w:r w:rsidRPr="009D716D">
        <w:rPr>
          <w:sz w:val="28"/>
          <w:szCs w:val="28"/>
        </w:rPr>
        <w:t>а ООО</w:t>
      </w:r>
      <w:proofErr w:type="gramEnd"/>
      <w:r w:rsidRPr="009D716D">
        <w:rPr>
          <w:sz w:val="28"/>
          <w:szCs w:val="28"/>
        </w:rPr>
        <w:t xml:space="preserve"> «КДВ Минусинск», АО «Минусинская кондитерская фабрика» ввиду уменьшения покупательской активности.</w:t>
      </w:r>
    </w:p>
    <w:p w:rsidR="00CF66BB" w:rsidRPr="00D93B4B" w:rsidRDefault="00291466" w:rsidP="009D716D">
      <w:pPr>
        <w:jc w:val="both"/>
        <w:rPr>
          <w:b/>
          <w:i/>
          <w:color w:val="FF0000"/>
          <w:sz w:val="28"/>
          <w:szCs w:val="28"/>
        </w:rPr>
      </w:pPr>
      <w:r w:rsidRPr="002E009D">
        <w:rPr>
          <w:color w:val="FF0000"/>
          <w:sz w:val="28"/>
          <w:szCs w:val="28"/>
        </w:rPr>
        <w:t xml:space="preserve"> </w:t>
      </w:r>
    </w:p>
    <w:p w:rsidR="00CF6DD7" w:rsidRPr="00D77E73" w:rsidRDefault="00CF6DD7" w:rsidP="007E54F2">
      <w:pPr>
        <w:spacing w:line="276" w:lineRule="auto"/>
        <w:jc w:val="both"/>
        <w:rPr>
          <w:b/>
          <w:i/>
          <w:sz w:val="28"/>
          <w:szCs w:val="28"/>
        </w:rPr>
      </w:pPr>
      <w:r w:rsidRPr="00D77E73">
        <w:rPr>
          <w:b/>
          <w:i/>
          <w:sz w:val="28"/>
          <w:szCs w:val="28"/>
        </w:rPr>
        <w:t>Комплексное развитие сельских территорий</w:t>
      </w:r>
    </w:p>
    <w:p w:rsidR="00710B9F" w:rsidRPr="00D77E73" w:rsidRDefault="00710B9F" w:rsidP="00E22C04">
      <w:pPr>
        <w:ind w:left="57" w:right="57" w:firstLine="709"/>
        <w:contextualSpacing/>
        <w:jc w:val="both"/>
        <w:rPr>
          <w:sz w:val="28"/>
          <w:szCs w:val="28"/>
        </w:rPr>
      </w:pPr>
      <w:r w:rsidRPr="00D77E73">
        <w:rPr>
          <w:sz w:val="28"/>
          <w:szCs w:val="28"/>
        </w:rPr>
        <w:t>В целях создания организационно-экономических условий для формирования кадрового потенциала АПК, способного обеспечить                      его эффективное функционирование в современных условиях, в крае реализуются мероприятия, предусмотренные ведомственным проектом «Комплексное развитие сельских территорий» Госпрограммы.</w:t>
      </w:r>
    </w:p>
    <w:p w:rsidR="00041196" w:rsidRDefault="002F214B" w:rsidP="00F1729F">
      <w:pPr>
        <w:ind w:left="57" w:right="57"/>
        <w:contextualSpacing/>
        <w:jc w:val="both"/>
        <w:rPr>
          <w:sz w:val="28"/>
          <w:szCs w:val="28"/>
        </w:rPr>
      </w:pPr>
      <w:r w:rsidRPr="00F1729F">
        <w:rPr>
          <w:sz w:val="28"/>
          <w:szCs w:val="28"/>
        </w:rPr>
        <w:t xml:space="preserve">         </w:t>
      </w:r>
      <w:r w:rsidR="00564284" w:rsidRPr="00F1729F">
        <w:rPr>
          <w:sz w:val="28"/>
          <w:szCs w:val="28"/>
        </w:rPr>
        <w:t xml:space="preserve">По состоянию на отчетную дату </w:t>
      </w:r>
      <w:r w:rsidR="00F1729F" w:rsidRPr="00F1729F">
        <w:rPr>
          <w:sz w:val="28"/>
          <w:szCs w:val="28"/>
        </w:rPr>
        <w:t>88</w:t>
      </w:r>
      <w:r w:rsidR="00564284" w:rsidRPr="00F1729F">
        <w:rPr>
          <w:sz w:val="28"/>
          <w:szCs w:val="28"/>
        </w:rPr>
        <w:t xml:space="preserve"> получателям были направлены           социальные выплаты на обустройство в объеме </w:t>
      </w:r>
      <w:r w:rsidR="00F1729F" w:rsidRPr="00F1729F">
        <w:rPr>
          <w:sz w:val="28"/>
          <w:szCs w:val="28"/>
        </w:rPr>
        <w:t>44 000,0</w:t>
      </w:r>
      <w:r w:rsidR="00564284" w:rsidRPr="00F1729F">
        <w:rPr>
          <w:sz w:val="28"/>
          <w:szCs w:val="28"/>
        </w:rPr>
        <w:t xml:space="preserve"> тыс. рублей                      (</w:t>
      </w:r>
      <w:r w:rsidR="00F1729F" w:rsidRPr="00F1729F">
        <w:rPr>
          <w:sz w:val="28"/>
          <w:szCs w:val="28"/>
        </w:rPr>
        <w:t>27,5</w:t>
      </w:r>
      <w:r w:rsidR="00564284" w:rsidRPr="00F1729F">
        <w:rPr>
          <w:sz w:val="28"/>
          <w:szCs w:val="28"/>
        </w:rPr>
        <w:t xml:space="preserve"> %), так же 1 работнику </w:t>
      </w:r>
      <w:proofErr w:type="spellStart"/>
      <w:r w:rsidR="00564284" w:rsidRPr="00F1729F">
        <w:rPr>
          <w:sz w:val="28"/>
          <w:szCs w:val="28"/>
        </w:rPr>
        <w:t>сельхозтоваропроизводителя</w:t>
      </w:r>
      <w:proofErr w:type="spellEnd"/>
      <w:r w:rsidR="00564284" w:rsidRPr="00F1729F">
        <w:rPr>
          <w:sz w:val="28"/>
          <w:szCs w:val="28"/>
        </w:rPr>
        <w:t>, обучающемуся заочно, была предоставлена социальная выплата на компенсацию затрат, связанных с получением высшего образования, в объеме 79,6 тыс. рублей (70,7 %).</w:t>
      </w:r>
      <w:r w:rsidR="00041196">
        <w:rPr>
          <w:sz w:val="28"/>
          <w:szCs w:val="28"/>
        </w:rPr>
        <w:t xml:space="preserve"> </w:t>
      </w:r>
    </w:p>
    <w:p w:rsidR="0092623F" w:rsidRDefault="00041196" w:rsidP="00F1729F">
      <w:pPr>
        <w:ind w:left="57" w:right="5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bookmarkStart w:id="0" w:name="_GoBack"/>
      <w:bookmarkEnd w:id="0"/>
      <w:r w:rsidR="0092623F">
        <w:rPr>
          <w:sz w:val="28"/>
          <w:szCs w:val="28"/>
        </w:rPr>
        <w:t>П</w:t>
      </w:r>
      <w:r w:rsidR="00F1729F" w:rsidRPr="00F1729F">
        <w:rPr>
          <w:sz w:val="28"/>
          <w:szCs w:val="28"/>
        </w:rPr>
        <w:t>редоставлены</w:t>
      </w:r>
      <w:r w:rsidR="00564284" w:rsidRPr="00F1729F">
        <w:rPr>
          <w:sz w:val="28"/>
          <w:szCs w:val="28"/>
        </w:rPr>
        <w:t xml:space="preserve"> </w:t>
      </w:r>
      <w:r w:rsidR="00F1729F" w:rsidRPr="00F1729F">
        <w:rPr>
          <w:sz w:val="28"/>
          <w:szCs w:val="28"/>
        </w:rPr>
        <w:t xml:space="preserve">субсидии </w:t>
      </w:r>
      <w:r w:rsidR="00F1729F">
        <w:rPr>
          <w:sz w:val="28"/>
          <w:szCs w:val="28"/>
        </w:rPr>
        <w:t xml:space="preserve">47 </w:t>
      </w:r>
      <w:proofErr w:type="spellStart"/>
      <w:r w:rsidR="00F1729F">
        <w:rPr>
          <w:sz w:val="28"/>
          <w:szCs w:val="28"/>
        </w:rPr>
        <w:t>сельхозтоваропроизводителям</w:t>
      </w:r>
      <w:proofErr w:type="spellEnd"/>
      <w:r w:rsidR="00F1729F" w:rsidRPr="00F1729F">
        <w:rPr>
          <w:sz w:val="28"/>
          <w:szCs w:val="28"/>
        </w:rPr>
        <w:t xml:space="preserve"> на</w:t>
      </w:r>
      <w:r w:rsidR="00F1729F">
        <w:rPr>
          <w:sz w:val="28"/>
          <w:szCs w:val="28"/>
        </w:rPr>
        <w:t> </w:t>
      </w:r>
      <w:r w:rsidR="00F1729F" w:rsidRPr="00F1729F">
        <w:rPr>
          <w:sz w:val="28"/>
          <w:szCs w:val="28"/>
        </w:rPr>
        <w:t xml:space="preserve">возмещение части затрат, связанных с выплатой заработной платы </w:t>
      </w:r>
      <w:r w:rsidR="00F1729F" w:rsidRPr="00F1729F">
        <w:rPr>
          <w:sz w:val="28"/>
          <w:szCs w:val="28"/>
        </w:rPr>
        <w:lastRenderedPageBreak/>
        <w:t>303</w:t>
      </w:r>
      <w:r w:rsidR="00F1729F">
        <w:rPr>
          <w:sz w:val="28"/>
          <w:szCs w:val="28"/>
        </w:rPr>
        <w:t> молодым специалистам и студентам</w:t>
      </w:r>
      <w:r w:rsidR="00C60574">
        <w:rPr>
          <w:sz w:val="28"/>
          <w:szCs w:val="28"/>
        </w:rPr>
        <w:t>,</w:t>
      </w:r>
      <w:r w:rsidR="00F1729F" w:rsidRPr="00F1729F">
        <w:rPr>
          <w:sz w:val="28"/>
          <w:szCs w:val="28"/>
        </w:rPr>
        <w:t xml:space="preserve"> </w:t>
      </w:r>
      <w:r w:rsidR="00F1729F">
        <w:rPr>
          <w:sz w:val="28"/>
          <w:szCs w:val="28"/>
        </w:rPr>
        <w:t>трудоустр</w:t>
      </w:r>
      <w:r w:rsidR="00C60574">
        <w:rPr>
          <w:sz w:val="28"/>
          <w:szCs w:val="28"/>
        </w:rPr>
        <w:t>оившимся</w:t>
      </w:r>
      <w:r w:rsidR="00F1729F" w:rsidRPr="00F1729F">
        <w:rPr>
          <w:sz w:val="28"/>
          <w:szCs w:val="28"/>
        </w:rPr>
        <w:t xml:space="preserve"> по срочному трудовому договору в период прохождения практической подготовки,</w:t>
      </w:r>
      <w:r w:rsidR="00F1729F">
        <w:rPr>
          <w:sz w:val="28"/>
          <w:szCs w:val="28"/>
        </w:rPr>
        <w:t xml:space="preserve"> </w:t>
      </w:r>
      <w:r w:rsidR="00F1729F" w:rsidRPr="00F1729F">
        <w:rPr>
          <w:sz w:val="28"/>
          <w:szCs w:val="28"/>
        </w:rPr>
        <w:t>на</w:t>
      </w:r>
      <w:r w:rsidR="00F1729F">
        <w:rPr>
          <w:sz w:val="28"/>
          <w:szCs w:val="28"/>
        </w:rPr>
        <w:t> </w:t>
      </w:r>
      <w:r w:rsidR="00F1729F" w:rsidRPr="00F1729F">
        <w:rPr>
          <w:sz w:val="28"/>
          <w:szCs w:val="28"/>
        </w:rPr>
        <w:t>общую сумму 87 421,4 тыс. рублей (68,6 %)</w:t>
      </w:r>
      <w:r w:rsidR="00F1729F">
        <w:rPr>
          <w:sz w:val="28"/>
          <w:szCs w:val="28"/>
        </w:rPr>
        <w:t>.</w:t>
      </w:r>
      <w:r w:rsidR="00F1729F" w:rsidRPr="00F1729F">
        <w:rPr>
          <w:sz w:val="28"/>
          <w:szCs w:val="28"/>
        </w:rPr>
        <w:t xml:space="preserve"> </w:t>
      </w:r>
      <w:r w:rsidR="0092623F">
        <w:rPr>
          <w:sz w:val="28"/>
          <w:szCs w:val="28"/>
        </w:rPr>
        <w:t xml:space="preserve">  </w:t>
      </w:r>
    </w:p>
    <w:p w:rsidR="002F214B" w:rsidRPr="00F1729F" w:rsidRDefault="0092623F" w:rsidP="00F1729F">
      <w:pPr>
        <w:ind w:left="57" w:right="5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564284" w:rsidRPr="00F1729F">
        <w:rPr>
          <w:sz w:val="28"/>
          <w:szCs w:val="28"/>
        </w:rPr>
        <w:t>Государственному</w:t>
      </w:r>
      <w:r>
        <w:rPr>
          <w:sz w:val="28"/>
          <w:szCs w:val="28"/>
        </w:rPr>
        <w:t> </w:t>
      </w:r>
      <w:r w:rsidR="00564284" w:rsidRPr="00F1729F">
        <w:rPr>
          <w:sz w:val="28"/>
          <w:szCs w:val="28"/>
        </w:rPr>
        <w:t xml:space="preserve">бюджетному образовательному учреждению высшего образования «Красноярский государственный аграрный университет» был предоставлен </w:t>
      </w:r>
      <w:r w:rsidR="002F214B" w:rsidRPr="00F1729F">
        <w:rPr>
          <w:sz w:val="28"/>
          <w:szCs w:val="28"/>
        </w:rPr>
        <w:t>грант на формирование учебной инфраструктуры, развитие профессиональной подготовки студентов в области агропромышленного комплекса в размере 175 000,0 тыс. рублей (100</w:t>
      </w:r>
      <w:r w:rsidR="00564284" w:rsidRPr="00F1729F">
        <w:rPr>
          <w:sz w:val="28"/>
          <w:szCs w:val="28"/>
        </w:rPr>
        <w:t>,0</w:t>
      </w:r>
      <w:r w:rsidR="002F214B" w:rsidRPr="00F1729F">
        <w:rPr>
          <w:sz w:val="28"/>
          <w:szCs w:val="28"/>
        </w:rPr>
        <w:t xml:space="preserve"> %)</w:t>
      </w:r>
      <w:r w:rsidR="00564284" w:rsidRPr="00F1729F">
        <w:rPr>
          <w:sz w:val="28"/>
          <w:szCs w:val="28"/>
        </w:rPr>
        <w:t>.</w:t>
      </w:r>
    </w:p>
    <w:p w:rsidR="00F1729F" w:rsidRPr="009F75FE" w:rsidRDefault="002F214B" w:rsidP="00E22C04">
      <w:pPr>
        <w:ind w:left="57" w:right="57" w:firstLine="709"/>
        <w:contextualSpacing/>
        <w:jc w:val="both"/>
      </w:pPr>
      <w:r w:rsidRPr="009F75FE">
        <w:rPr>
          <w:sz w:val="28"/>
          <w:szCs w:val="28"/>
        </w:rPr>
        <w:t>В рамках реализации регионального проекта «Кадры в агропромышленном комплексе» государственной программы предоставлены субсидии на реализацию мероприятий по содействию повышения кадровой обеспеченности предприятий агропромышленного комплекса на общую сумму 936,6 тыс. рублей (34,4 %) 6 организациям агропромышленного комплекса края на возмещение затрат на обучение 25</w:t>
      </w:r>
      <w:r w:rsidR="00F1729F" w:rsidRPr="009F75FE">
        <w:rPr>
          <w:sz w:val="28"/>
          <w:szCs w:val="28"/>
        </w:rPr>
        <w:t> </w:t>
      </w:r>
      <w:r w:rsidRPr="009F75FE">
        <w:rPr>
          <w:sz w:val="28"/>
          <w:szCs w:val="28"/>
        </w:rPr>
        <w:t xml:space="preserve">студентов </w:t>
      </w:r>
      <w:proofErr w:type="spellStart"/>
      <w:r w:rsidRPr="009F75FE">
        <w:rPr>
          <w:sz w:val="28"/>
          <w:szCs w:val="28"/>
        </w:rPr>
        <w:t>агровузов</w:t>
      </w:r>
      <w:proofErr w:type="spellEnd"/>
      <w:r w:rsidRPr="009F75FE">
        <w:rPr>
          <w:sz w:val="28"/>
          <w:szCs w:val="28"/>
        </w:rPr>
        <w:t xml:space="preserve"> и иных вузов</w:t>
      </w:r>
      <w:r w:rsidR="00F35A0F" w:rsidRPr="009F75FE">
        <w:rPr>
          <w:sz w:val="28"/>
          <w:szCs w:val="28"/>
        </w:rPr>
        <w:t>.</w:t>
      </w:r>
      <w:r w:rsidR="00F1729F" w:rsidRPr="009F75FE">
        <w:t xml:space="preserve"> </w:t>
      </w:r>
    </w:p>
    <w:p w:rsidR="002F214B" w:rsidRPr="009F75FE" w:rsidRDefault="00F1729F" w:rsidP="00E22C04">
      <w:pPr>
        <w:ind w:left="57" w:right="57" w:firstLine="709"/>
        <w:contextualSpacing/>
        <w:jc w:val="both"/>
        <w:rPr>
          <w:sz w:val="28"/>
          <w:szCs w:val="28"/>
        </w:rPr>
      </w:pPr>
      <w:r w:rsidRPr="009F75FE">
        <w:rPr>
          <w:sz w:val="28"/>
          <w:szCs w:val="28"/>
        </w:rPr>
        <w:t xml:space="preserve">Также </w:t>
      </w:r>
      <w:r w:rsidR="009F75FE" w:rsidRPr="009F75FE">
        <w:rPr>
          <w:sz w:val="28"/>
          <w:szCs w:val="28"/>
        </w:rPr>
        <w:t>предоставлены</w:t>
      </w:r>
      <w:r w:rsidRPr="009F75FE">
        <w:rPr>
          <w:sz w:val="28"/>
          <w:szCs w:val="28"/>
        </w:rPr>
        <w:tab/>
        <w:t xml:space="preserve">субсидии </w:t>
      </w:r>
      <w:r w:rsidR="009F75FE" w:rsidRPr="009F75FE">
        <w:rPr>
          <w:sz w:val="28"/>
          <w:szCs w:val="28"/>
        </w:rPr>
        <w:t xml:space="preserve">4 организациям агропромышленного комплекса края </w:t>
      </w:r>
      <w:r w:rsidRPr="009F75FE">
        <w:rPr>
          <w:sz w:val="28"/>
          <w:szCs w:val="28"/>
        </w:rPr>
        <w:t xml:space="preserve">на возмещение части фактически понесенных затрат, связанных с оплатой труда и проживанием </w:t>
      </w:r>
      <w:r w:rsidR="009F75FE" w:rsidRPr="009F75FE">
        <w:rPr>
          <w:sz w:val="28"/>
          <w:szCs w:val="28"/>
        </w:rPr>
        <w:t xml:space="preserve">16 </w:t>
      </w:r>
      <w:r w:rsidRPr="009F75FE">
        <w:rPr>
          <w:sz w:val="28"/>
          <w:szCs w:val="28"/>
        </w:rPr>
        <w:t>студентов, привлеченных для прохождения практики или осуществляющих трудовую деятельность не</w:t>
      </w:r>
      <w:r w:rsidR="009F75FE" w:rsidRPr="009F75FE">
        <w:rPr>
          <w:sz w:val="28"/>
          <w:szCs w:val="28"/>
        </w:rPr>
        <w:t> </w:t>
      </w:r>
      <w:r w:rsidRPr="009F75FE">
        <w:rPr>
          <w:sz w:val="28"/>
          <w:szCs w:val="28"/>
        </w:rPr>
        <w:t>более 6 месяцев, на общую сумму 1 915,6 тыс. рублей (26,6</w:t>
      </w:r>
      <w:r w:rsidR="009F75FE" w:rsidRPr="009F75FE">
        <w:rPr>
          <w:sz w:val="28"/>
          <w:szCs w:val="28"/>
        </w:rPr>
        <w:t> %</w:t>
      </w:r>
      <w:r w:rsidRPr="009F75FE">
        <w:rPr>
          <w:sz w:val="28"/>
          <w:szCs w:val="28"/>
        </w:rPr>
        <w:t>)</w:t>
      </w:r>
      <w:r w:rsidR="009F75FE" w:rsidRPr="009F75FE">
        <w:rPr>
          <w:sz w:val="28"/>
          <w:szCs w:val="28"/>
        </w:rPr>
        <w:t>.</w:t>
      </w:r>
      <w:r w:rsidRPr="009F75FE">
        <w:rPr>
          <w:sz w:val="28"/>
          <w:szCs w:val="28"/>
        </w:rPr>
        <w:t xml:space="preserve"> </w:t>
      </w:r>
    </w:p>
    <w:p w:rsidR="00710B9F" w:rsidRPr="00D77E73" w:rsidRDefault="00710B9F" w:rsidP="00E22C04">
      <w:pPr>
        <w:ind w:left="57" w:right="57" w:firstLine="709"/>
        <w:contextualSpacing/>
        <w:jc w:val="both"/>
        <w:rPr>
          <w:sz w:val="28"/>
          <w:szCs w:val="28"/>
        </w:rPr>
      </w:pPr>
      <w:r w:rsidRPr="00D77E73">
        <w:rPr>
          <w:sz w:val="28"/>
          <w:szCs w:val="28"/>
        </w:rPr>
        <w:t>На реализацию мероприятий:</w:t>
      </w:r>
    </w:p>
    <w:p w:rsidR="00710B9F" w:rsidRPr="00D77E73" w:rsidRDefault="00710B9F" w:rsidP="000A028D">
      <w:pPr>
        <w:ind w:left="57" w:right="57" w:firstLine="709"/>
        <w:contextualSpacing/>
        <w:jc w:val="both"/>
        <w:rPr>
          <w:sz w:val="28"/>
          <w:szCs w:val="28"/>
        </w:rPr>
      </w:pPr>
      <w:r w:rsidRPr="00D77E73">
        <w:rPr>
          <w:sz w:val="28"/>
          <w:szCs w:val="28"/>
        </w:rPr>
        <w:t>по предоставлению социальных выплат на улучшение жилищных условий молодых семей и молодых специалистов в 2026 году предусмотрены средства краевого бюджета в объеме 383</w:t>
      </w:r>
      <w:r w:rsidR="000A028D">
        <w:rPr>
          <w:sz w:val="28"/>
          <w:szCs w:val="28"/>
        </w:rPr>
        <w:t> 120,1</w:t>
      </w:r>
      <w:r w:rsidRPr="00D77E73">
        <w:rPr>
          <w:sz w:val="28"/>
          <w:szCs w:val="28"/>
        </w:rPr>
        <w:t xml:space="preserve">,1 тыс. рублей. </w:t>
      </w:r>
      <w:r w:rsidR="000A028D" w:rsidRPr="000A028D">
        <w:rPr>
          <w:sz w:val="28"/>
          <w:szCs w:val="28"/>
        </w:rPr>
        <w:t>В сводный список получателей социальных выплат включено 65</w:t>
      </w:r>
      <w:r w:rsidR="00806D1F">
        <w:rPr>
          <w:sz w:val="28"/>
          <w:szCs w:val="28"/>
        </w:rPr>
        <w:t> </w:t>
      </w:r>
      <w:r w:rsidR="000A028D" w:rsidRPr="000A028D">
        <w:rPr>
          <w:sz w:val="28"/>
          <w:szCs w:val="28"/>
        </w:rPr>
        <w:t>молодых семей и молодых специалистов. Ожидается, что ими будет построено (приобретено) не менее 4</w:t>
      </w:r>
      <w:r w:rsidR="00806D1F">
        <w:rPr>
          <w:sz w:val="28"/>
          <w:szCs w:val="28"/>
        </w:rPr>
        <w:t>,</w:t>
      </w:r>
      <w:r w:rsidR="000A028D" w:rsidRPr="000A028D">
        <w:rPr>
          <w:sz w:val="28"/>
          <w:szCs w:val="28"/>
        </w:rPr>
        <w:t xml:space="preserve">029 </w:t>
      </w:r>
      <w:r w:rsidR="00806D1F">
        <w:rPr>
          <w:sz w:val="28"/>
          <w:szCs w:val="28"/>
        </w:rPr>
        <w:t>тыс. кв. метров жилья.</w:t>
      </w:r>
      <w:r w:rsidR="00806D1F" w:rsidRPr="00806D1F">
        <w:rPr>
          <w:sz w:val="28"/>
          <w:szCs w:val="28"/>
        </w:rPr>
        <w:t xml:space="preserve"> </w:t>
      </w:r>
      <w:r w:rsidR="00806D1F" w:rsidRPr="00D77E73">
        <w:rPr>
          <w:sz w:val="28"/>
          <w:szCs w:val="28"/>
        </w:rPr>
        <w:t>На отчетную дату выплаты не осуществлялись</w:t>
      </w:r>
      <w:r w:rsidRPr="00D77E73">
        <w:rPr>
          <w:sz w:val="28"/>
          <w:szCs w:val="28"/>
        </w:rPr>
        <w:t>;</w:t>
      </w:r>
    </w:p>
    <w:p w:rsidR="00710B9F" w:rsidRPr="00D77E73" w:rsidRDefault="00710B9F" w:rsidP="00E22C04">
      <w:pPr>
        <w:ind w:left="57" w:right="57" w:firstLine="709"/>
        <w:contextualSpacing/>
        <w:jc w:val="both"/>
        <w:rPr>
          <w:sz w:val="28"/>
          <w:szCs w:val="28"/>
        </w:rPr>
      </w:pPr>
      <w:r w:rsidRPr="00D77E73">
        <w:rPr>
          <w:sz w:val="28"/>
          <w:szCs w:val="28"/>
        </w:rPr>
        <w:t xml:space="preserve">по предоставлению социальных выплат на улучшение </w:t>
      </w:r>
      <w:proofErr w:type="gramStart"/>
      <w:r w:rsidRPr="00D77E73">
        <w:rPr>
          <w:sz w:val="28"/>
          <w:szCs w:val="28"/>
        </w:rPr>
        <w:t>жилищных условий граждан, проживающих на сельских территориях предусмотрены</w:t>
      </w:r>
      <w:proofErr w:type="gramEnd"/>
      <w:r w:rsidRPr="00D77E73">
        <w:rPr>
          <w:sz w:val="28"/>
          <w:szCs w:val="28"/>
        </w:rPr>
        <w:t xml:space="preserve"> средства в объеме 14 521,9 тыс. рублей. В сводный список включено                                </w:t>
      </w:r>
      <w:r w:rsidR="00F1729F">
        <w:rPr>
          <w:sz w:val="28"/>
          <w:szCs w:val="28"/>
        </w:rPr>
        <w:t xml:space="preserve">   4 получателя</w:t>
      </w:r>
      <w:r w:rsidRPr="00D77E73">
        <w:rPr>
          <w:sz w:val="28"/>
          <w:szCs w:val="28"/>
        </w:rPr>
        <w:t xml:space="preserve"> социальной выплаты. </w:t>
      </w:r>
      <w:r w:rsidR="00D658ED" w:rsidRPr="00D77E73">
        <w:rPr>
          <w:sz w:val="28"/>
          <w:szCs w:val="28"/>
        </w:rPr>
        <w:t>По состоянию на отчетную дату получателям направлено 14 521,9 тыс. рублей (100,0 %), в том числе за счет сре</w:t>
      </w:r>
      <w:proofErr w:type="gramStart"/>
      <w:r w:rsidR="00D658ED" w:rsidRPr="00D77E73">
        <w:rPr>
          <w:sz w:val="28"/>
          <w:szCs w:val="28"/>
        </w:rPr>
        <w:t>дств кр</w:t>
      </w:r>
      <w:proofErr w:type="gramEnd"/>
      <w:r w:rsidR="00D658ED" w:rsidRPr="00D77E73">
        <w:rPr>
          <w:sz w:val="28"/>
          <w:szCs w:val="28"/>
        </w:rPr>
        <w:t>аевого бюджета 2 572,6 тыс. рублей, федерального – 11 949,3 тыс. рублей</w:t>
      </w:r>
      <w:r w:rsidRPr="00D77E73">
        <w:rPr>
          <w:sz w:val="28"/>
          <w:szCs w:val="28"/>
        </w:rPr>
        <w:t>;</w:t>
      </w:r>
    </w:p>
    <w:p w:rsidR="003004C9" w:rsidRPr="003004C9" w:rsidRDefault="00710B9F" w:rsidP="003004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4C9">
        <w:rPr>
          <w:rFonts w:ascii="Times New Roman" w:hAnsi="Times New Roman" w:cs="Times New Roman"/>
          <w:sz w:val="28"/>
          <w:szCs w:val="28"/>
        </w:rPr>
        <w:t xml:space="preserve">по предоставлению субсидий сельскохозяйственным товаропроизводителям, организациям агропромышленного комплекса края                  на возмещение части затрат на строительство жилья в сельской местности, предоставляемого по договорам найма жилого помещения, предусмотрены средства краевого бюджета в объеме 77 100,0 тыс. руб. Ожидается,                         что в 2026 году будет построено 27 жилых помещений площадью 1,62 тыс. кв. метров. </w:t>
      </w:r>
      <w:r w:rsidR="003004C9" w:rsidRPr="003004C9">
        <w:rPr>
          <w:rFonts w:ascii="Times New Roman" w:hAnsi="Times New Roman" w:cs="Times New Roman"/>
          <w:sz w:val="28"/>
          <w:szCs w:val="28"/>
        </w:rPr>
        <w:t xml:space="preserve">По результатам 1 отбора в список получателей субсидий включен 1 сельскохозяйственный товаропроизводитель. Им построено 1 жилое </w:t>
      </w:r>
      <w:r w:rsidR="003004C9" w:rsidRPr="003004C9">
        <w:rPr>
          <w:rFonts w:ascii="Times New Roman" w:hAnsi="Times New Roman" w:cs="Times New Roman"/>
          <w:sz w:val="28"/>
          <w:szCs w:val="28"/>
        </w:rPr>
        <w:lastRenderedPageBreak/>
        <w:t>помещение площадью 103,9 кв. метра.</w:t>
      </w:r>
      <w:r w:rsidR="003004C9" w:rsidRPr="003004C9">
        <w:t xml:space="preserve"> </w:t>
      </w:r>
      <w:r w:rsidR="003004C9" w:rsidRPr="003004C9">
        <w:rPr>
          <w:rFonts w:ascii="Times New Roman" w:hAnsi="Times New Roman" w:cs="Times New Roman"/>
          <w:sz w:val="28"/>
          <w:szCs w:val="28"/>
        </w:rPr>
        <w:t>По состоя</w:t>
      </w:r>
      <w:r w:rsidR="003004C9">
        <w:rPr>
          <w:rFonts w:ascii="Times New Roman" w:hAnsi="Times New Roman" w:cs="Times New Roman"/>
          <w:sz w:val="28"/>
          <w:szCs w:val="28"/>
        </w:rPr>
        <w:t xml:space="preserve">нию на отчетную дату </w:t>
      </w:r>
      <w:r w:rsidR="003004C9" w:rsidRPr="003004C9">
        <w:rPr>
          <w:rFonts w:ascii="Times New Roman" w:hAnsi="Times New Roman" w:cs="Times New Roman"/>
          <w:sz w:val="28"/>
          <w:szCs w:val="28"/>
        </w:rPr>
        <w:t>получателю направлено 1 503,7 тыс. рублей (2,0 %);</w:t>
      </w:r>
    </w:p>
    <w:p w:rsidR="00710B9F" w:rsidRPr="003004C9" w:rsidRDefault="00710B9F" w:rsidP="00E22C04">
      <w:pPr>
        <w:ind w:left="57" w:right="57" w:firstLine="709"/>
        <w:contextualSpacing/>
        <w:jc w:val="both"/>
        <w:rPr>
          <w:sz w:val="28"/>
          <w:szCs w:val="28"/>
        </w:rPr>
      </w:pPr>
      <w:r w:rsidRPr="003004C9">
        <w:rPr>
          <w:sz w:val="28"/>
          <w:szCs w:val="28"/>
        </w:rPr>
        <w:t xml:space="preserve">по предоставлению социальных выплат гражданам, постоянно проживающим и работающим в государственных учреждениях ветеринарии края в сельской местности или в городах, расположенных в районах Крайнего Севера и приравненных к ним местностях, на строительство (приобретение) жилья предусмотрены средства в размере </w:t>
      </w:r>
      <w:r w:rsidR="003004C9" w:rsidRPr="003004C9">
        <w:rPr>
          <w:sz w:val="28"/>
          <w:szCs w:val="28"/>
        </w:rPr>
        <w:t>67 391,0</w:t>
      </w:r>
      <w:r w:rsidRPr="003004C9">
        <w:rPr>
          <w:sz w:val="28"/>
          <w:szCs w:val="28"/>
        </w:rPr>
        <w:t xml:space="preserve"> тыс. рублей. В сводный список получателей включено </w:t>
      </w:r>
      <w:r w:rsidR="003004C9" w:rsidRPr="003004C9">
        <w:rPr>
          <w:sz w:val="28"/>
          <w:szCs w:val="28"/>
        </w:rPr>
        <w:t>15</w:t>
      </w:r>
      <w:r w:rsidRPr="003004C9">
        <w:rPr>
          <w:sz w:val="28"/>
          <w:szCs w:val="28"/>
        </w:rPr>
        <w:t xml:space="preserve"> работников ветеринарной службы края из </w:t>
      </w:r>
      <w:proofErr w:type="spellStart"/>
      <w:r w:rsidR="003004C9" w:rsidRPr="003004C9">
        <w:rPr>
          <w:sz w:val="28"/>
          <w:szCs w:val="28"/>
        </w:rPr>
        <w:t>Абанского</w:t>
      </w:r>
      <w:proofErr w:type="spellEnd"/>
      <w:r w:rsidR="003004C9" w:rsidRPr="003004C9">
        <w:rPr>
          <w:sz w:val="28"/>
          <w:szCs w:val="28"/>
        </w:rPr>
        <w:t xml:space="preserve">, </w:t>
      </w:r>
      <w:proofErr w:type="spellStart"/>
      <w:r w:rsidR="003004C9" w:rsidRPr="003004C9">
        <w:rPr>
          <w:sz w:val="28"/>
          <w:szCs w:val="28"/>
        </w:rPr>
        <w:t>Боготольского</w:t>
      </w:r>
      <w:proofErr w:type="spellEnd"/>
      <w:r w:rsidR="003004C9" w:rsidRPr="003004C9">
        <w:rPr>
          <w:sz w:val="28"/>
          <w:szCs w:val="28"/>
        </w:rPr>
        <w:t xml:space="preserve">, </w:t>
      </w:r>
      <w:proofErr w:type="spellStart"/>
      <w:r w:rsidR="003004C9" w:rsidRPr="003004C9">
        <w:rPr>
          <w:sz w:val="28"/>
          <w:szCs w:val="28"/>
        </w:rPr>
        <w:t>Балахтинско</w:t>
      </w:r>
      <w:proofErr w:type="spellEnd"/>
      <w:r w:rsidR="003004C9" w:rsidRPr="003004C9">
        <w:rPr>
          <w:sz w:val="28"/>
          <w:szCs w:val="28"/>
        </w:rPr>
        <w:t xml:space="preserve">-Новоселовского, </w:t>
      </w:r>
      <w:proofErr w:type="spellStart"/>
      <w:r w:rsidR="003004C9" w:rsidRPr="003004C9">
        <w:rPr>
          <w:sz w:val="28"/>
          <w:szCs w:val="28"/>
        </w:rPr>
        <w:t>Картатузского</w:t>
      </w:r>
      <w:proofErr w:type="spellEnd"/>
      <w:r w:rsidR="003004C9" w:rsidRPr="003004C9">
        <w:rPr>
          <w:sz w:val="28"/>
          <w:szCs w:val="28"/>
        </w:rPr>
        <w:t xml:space="preserve">, </w:t>
      </w:r>
      <w:proofErr w:type="spellStart"/>
      <w:r w:rsidR="003004C9" w:rsidRPr="003004C9">
        <w:rPr>
          <w:sz w:val="28"/>
          <w:szCs w:val="28"/>
        </w:rPr>
        <w:t>Курагинского</w:t>
      </w:r>
      <w:proofErr w:type="spellEnd"/>
      <w:r w:rsidR="003004C9" w:rsidRPr="003004C9">
        <w:rPr>
          <w:sz w:val="28"/>
          <w:szCs w:val="28"/>
        </w:rPr>
        <w:t xml:space="preserve">, </w:t>
      </w:r>
      <w:proofErr w:type="spellStart"/>
      <w:r w:rsidR="003004C9" w:rsidRPr="003004C9">
        <w:rPr>
          <w:sz w:val="28"/>
          <w:szCs w:val="28"/>
        </w:rPr>
        <w:t>Манско-Уярского</w:t>
      </w:r>
      <w:proofErr w:type="spellEnd"/>
      <w:r w:rsidR="003004C9" w:rsidRPr="003004C9">
        <w:rPr>
          <w:sz w:val="28"/>
          <w:szCs w:val="28"/>
        </w:rPr>
        <w:t xml:space="preserve">, Минусинского, Мотыгинского, </w:t>
      </w:r>
      <w:proofErr w:type="spellStart"/>
      <w:r w:rsidR="003004C9" w:rsidRPr="003004C9">
        <w:rPr>
          <w:sz w:val="28"/>
          <w:szCs w:val="28"/>
        </w:rPr>
        <w:t>Ужурского</w:t>
      </w:r>
      <w:proofErr w:type="spellEnd"/>
      <w:r w:rsidR="003004C9" w:rsidRPr="003004C9">
        <w:rPr>
          <w:sz w:val="28"/>
          <w:szCs w:val="28"/>
        </w:rPr>
        <w:t xml:space="preserve"> и Шушенского муниципальных округов, городского округа город Норильск.</w:t>
      </w:r>
      <w:r w:rsidRPr="003004C9">
        <w:rPr>
          <w:sz w:val="28"/>
          <w:szCs w:val="28"/>
        </w:rPr>
        <w:t xml:space="preserve"> Ожидается, что ими будет приобретено не менее </w:t>
      </w:r>
      <w:r w:rsidR="003004C9" w:rsidRPr="003004C9">
        <w:rPr>
          <w:sz w:val="28"/>
          <w:szCs w:val="28"/>
        </w:rPr>
        <w:t>0,726</w:t>
      </w:r>
      <w:r w:rsidRPr="003004C9">
        <w:rPr>
          <w:sz w:val="28"/>
          <w:szCs w:val="28"/>
        </w:rPr>
        <w:t xml:space="preserve"> тыс. кв. метров жилья. По состоянию                     на отчетную дату получателям направлено 31 467,7 тыс. рублей </w:t>
      </w:r>
      <w:r w:rsidR="00C60574">
        <w:rPr>
          <w:sz w:val="28"/>
          <w:szCs w:val="28"/>
        </w:rPr>
        <w:t>(</w:t>
      </w:r>
      <w:r w:rsidR="003004C9" w:rsidRPr="003004C9">
        <w:rPr>
          <w:sz w:val="28"/>
          <w:szCs w:val="28"/>
        </w:rPr>
        <w:t>46,7</w:t>
      </w:r>
      <w:r w:rsidR="00C60574">
        <w:rPr>
          <w:sz w:val="28"/>
          <w:szCs w:val="28"/>
        </w:rPr>
        <w:t xml:space="preserve"> %)</w:t>
      </w:r>
      <w:r w:rsidR="000A028D">
        <w:rPr>
          <w:sz w:val="28"/>
          <w:szCs w:val="28"/>
        </w:rPr>
        <w:t>.</w:t>
      </w:r>
    </w:p>
    <w:p w:rsidR="00E22C04" w:rsidRPr="00D93B4B" w:rsidRDefault="00E22C04" w:rsidP="007E54F2">
      <w:pPr>
        <w:pStyle w:val="ConsPlusTitle"/>
        <w:spacing w:line="276" w:lineRule="auto"/>
        <w:jc w:val="both"/>
        <w:rPr>
          <w:bCs w:val="0"/>
          <w:i/>
          <w:color w:val="FF0000"/>
          <w:sz w:val="28"/>
          <w:szCs w:val="28"/>
        </w:rPr>
      </w:pPr>
    </w:p>
    <w:p w:rsidR="00190025" w:rsidRPr="00D64EF1" w:rsidRDefault="00190025" w:rsidP="007E54F2">
      <w:pPr>
        <w:pStyle w:val="ConsPlusTitle"/>
        <w:spacing w:line="276" w:lineRule="auto"/>
        <w:jc w:val="both"/>
        <w:rPr>
          <w:bCs w:val="0"/>
          <w:i/>
          <w:sz w:val="28"/>
          <w:szCs w:val="28"/>
        </w:rPr>
      </w:pPr>
      <w:r w:rsidRPr="00D64EF1">
        <w:rPr>
          <w:bCs w:val="0"/>
          <w:i/>
          <w:sz w:val="28"/>
          <w:szCs w:val="28"/>
        </w:rPr>
        <w:t>Финансирование</w:t>
      </w:r>
    </w:p>
    <w:p w:rsidR="007F480B" w:rsidRPr="00D64EF1" w:rsidRDefault="007F480B" w:rsidP="000F1954">
      <w:pPr>
        <w:pStyle w:val="ConsPlusTitle"/>
        <w:spacing w:before="100" w:beforeAutospacing="1" w:after="100" w:afterAutospacing="1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D64EF1">
        <w:rPr>
          <w:b w:val="0"/>
          <w:bCs w:val="0"/>
          <w:sz w:val="28"/>
          <w:szCs w:val="28"/>
        </w:rPr>
        <w:t xml:space="preserve">За январь – </w:t>
      </w:r>
      <w:r w:rsidR="00D93B4B" w:rsidRPr="00D64EF1">
        <w:rPr>
          <w:b w:val="0"/>
          <w:bCs w:val="0"/>
          <w:sz w:val="28"/>
          <w:szCs w:val="28"/>
        </w:rPr>
        <w:t>май</w:t>
      </w:r>
      <w:r w:rsidRPr="00D64EF1">
        <w:rPr>
          <w:b w:val="0"/>
          <w:bCs w:val="0"/>
          <w:sz w:val="28"/>
          <w:szCs w:val="28"/>
        </w:rPr>
        <w:t xml:space="preserve"> 2026 года оказана прямая государственная поддержка отрасли в сумме </w:t>
      </w:r>
      <w:r w:rsidR="00D93B4B" w:rsidRPr="00D64EF1">
        <w:rPr>
          <w:b w:val="0"/>
          <w:bCs w:val="0"/>
          <w:sz w:val="28"/>
          <w:szCs w:val="28"/>
        </w:rPr>
        <w:t>2 175 320,8</w:t>
      </w:r>
      <w:r w:rsidRPr="00D64EF1">
        <w:rPr>
          <w:b w:val="0"/>
          <w:bCs w:val="0"/>
          <w:sz w:val="28"/>
          <w:szCs w:val="28"/>
        </w:rPr>
        <w:t xml:space="preserve"> тыс. рублей, в том числе за счет сре</w:t>
      </w:r>
      <w:proofErr w:type="gramStart"/>
      <w:r w:rsidRPr="00D64EF1">
        <w:rPr>
          <w:b w:val="0"/>
          <w:bCs w:val="0"/>
          <w:sz w:val="28"/>
          <w:szCs w:val="28"/>
        </w:rPr>
        <w:t>дств кр</w:t>
      </w:r>
      <w:proofErr w:type="gramEnd"/>
      <w:r w:rsidRPr="00D64EF1">
        <w:rPr>
          <w:b w:val="0"/>
          <w:bCs w:val="0"/>
          <w:sz w:val="28"/>
          <w:szCs w:val="28"/>
        </w:rPr>
        <w:t xml:space="preserve">аевого бюджета </w:t>
      </w:r>
      <w:r w:rsidR="00D93B4B" w:rsidRPr="00D64EF1">
        <w:rPr>
          <w:b w:val="0"/>
          <w:bCs w:val="0"/>
          <w:sz w:val="28"/>
          <w:szCs w:val="28"/>
        </w:rPr>
        <w:t>1 822 044,4</w:t>
      </w:r>
      <w:r w:rsidRPr="00D64EF1">
        <w:rPr>
          <w:b w:val="0"/>
          <w:bCs w:val="0"/>
          <w:sz w:val="28"/>
          <w:szCs w:val="28"/>
        </w:rPr>
        <w:t xml:space="preserve"> тыс. рублей, федерального – </w:t>
      </w:r>
      <w:r w:rsidR="00F764A6" w:rsidRPr="00D64EF1">
        <w:rPr>
          <w:b w:val="0"/>
          <w:bCs w:val="0"/>
          <w:sz w:val="28"/>
          <w:szCs w:val="28"/>
        </w:rPr>
        <w:t xml:space="preserve">                   </w:t>
      </w:r>
      <w:r w:rsidR="00D93B4B" w:rsidRPr="00D64EF1">
        <w:rPr>
          <w:b w:val="0"/>
          <w:bCs w:val="0"/>
          <w:sz w:val="28"/>
          <w:szCs w:val="28"/>
        </w:rPr>
        <w:t>353 276,4</w:t>
      </w:r>
      <w:r w:rsidRPr="00D64EF1">
        <w:rPr>
          <w:b w:val="0"/>
          <w:bCs w:val="0"/>
          <w:sz w:val="28"/>
          <w:szCs w:val="28"/>
        </w:rPr>
        <w:t xml:space="preserve"> тыс. рублей.</w:t>
      </w:r>
    </w:p>
    <w:p w:rsidR="007F480B" w:rsidRPr="00D64EF1" w:rsidRDefault="007F480B" w:rsidP="00C14FAF">
      <w:pPr>
        <w:pStyle w:val="ConsPlusTitle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D64EF1">
        <w:rPr>
          <w:b w:val="0"/>
          <w:bCs w:val="0"/>
          <w:sz w:val="28"/>
          <w:szCs w:val="28"/>
        </w:rPr>
        <w:t>Из общей суммы финансирования средства направлены:</w:t>
      </w:r>
    </w:p>
    <w:p w:rsidR="00D93B4B" w:rsidRPr="00D64EF1" w:rsidRDefault="00D93B4B" w:rsidP="00D93B4B">
      <w:pPr>
        <w:pStyle w:val="ConsPlusTitle"/>
        <w:ind w:firstLine="709"/>
        <w:contextualSpacing/>
        <w:jc w:val="both"/>
        <w:rPr>
          <w:b w:val="0"/>
          <w:sz w:val="28"/>
          <w:szCs w:val="28"/>
        </w:rPr>
      </w:pPr>
      <w:r w:rsidRPr="00D64EF1">
        <w:rPr>
          <w:b w:val="0"/>
          <w:sz w:val="28"/>
          <w:szCs w:val="28"/>
        </w:rPr>
        <w:t>на поддержку регионального проекта «Кадры в АПК» –  936,6 тыс. рублей, в том числе за счет сре</w:t>
      </w:r>
      <w:proofErr w:type="gramStart"/>
      <w:r w:rsidRPr="00D64EF1">
        <w:rPr>
          <w:b w:val="0"/>
          <w:sz w:val="28"/>
          <w:szCs w:val="28"/>
        </w:rPr>
        <w:t>дств кр</w:t>
      </w:r>
      <w:proofErr w:type="gramEnd"/>
      <w:r w:rsidRPr="00D64EF1">
        <w:rPr>
          <w:b w:val="0"/>
          <w:sz w:val="28"/>
          <w:szCs w:val="28"/>
        </w:rPr>
        <w:t>аевого бюджета 93,7 тыс. рублей, за счет средств федерального бюджета 842,9 тыс. рублей;</w:t>
      </w:r>
    </w:p>
    <w:p w:rsidR="00D93B4B" w:rsidRPr="00D64EF1" w:rsidRDefault="00D93B4B" w:rsidP="00D93B4B">
      <w:pPr>
        <w:pStyle w:val="ConsPlusTitle"/>
        <w:ind w:firstLine="709"/>
        <w:contextualSpacing/>
        <w:jc w:val="both"/>
        <w:rPr>
          <w:b w:val="0"/>
          <w:sz w:val="28"/>
          <w:szCs w:val="28"/>
        </w:rPr>
      </w:pPr>
      <w:r w:rsidRPr="00D64EF1">
        <w:rPr>
          <w:b w:val="0"/>
          <w:sz w:val="28"/>
          <w:szCs w:val="28"/>
        </w:rPr>
        <w:t xml:space="preserve">на поддержку ведомственного проекта «Развитие отраслей и техническая модернизация агропромышленного комплекса» – </w:t>
      </w:r>
      <w:r w:rsidR="00B814EC" w:rsidRPr="00D64EF1">
        <w:rPr>
          <w:b w:val="0"/>
          <w:sz w:val="28"/>
          <w:szCs w:val="28"/>
        </w:rPr>
        <w:t xml:space="preserve">                        </w:t>
      </w:r>
      <w:r w:rsidRPr="00D64EF1">
        <w:rPr>
          <w:b w:val="0"/>
          <w:sz w:val="28"/>
          <w:szCs w:val="28"/>
        </w:rPr>
        <w:t>1</w:t>
      </w:r>
      <w:r w:rsidR="00B814EC" w:rsidRPr="00D64EF1">
        <w:rPr>
          <w:b w:val="0"/>
          <w:sz w:val="28"/>
          <w:szCs w:val="28"/>
        </w:rPr>
        <w:t> </w:t>
      </w:r>
      <w:r w:rsidRPr="00D64EF1">
        <w:rPr>
          <w:b w:val="0"/>
          <w:sz w:val="28"/>
          <w:szCs w:val="28"/>
        </w:rPr>
        <w:t>672</w:t>
      </w:r>
      <w:r w:rsidR="00B814EC" w:rsidRPr="00D64EF1">
        <w:rPr>
          <w:b w:val="0"/>
          <w:sz w:val="28"/>
          <w:szCs w:val="28"/>
        </w:rPr>
        <w:t xml:space="preserve"> </w:t>
      </w:r>
      <w:r w:rsidRPr="00D64EF1">
        <w:rPr>
          <w:b w:val="0"/>
          <w:sz w:val="28"/>
          <w:szCs w:val="28"/>
        </w:rPr>
        <w:t>641,9 тыс. рублей, в том числе за счет сре</w:t>
      </w:r>
      <w:proofErr w:type="gramStart"/>
      <w:r w:rsidRPr="00D64EF1">
        <w:rPr>
          <w:b w:val="0"/>
          <w:sz w:val="28"/>
          <w:szCs w:val="28"/>
        </w:rPr>
        <w:t>дств кр</w:t>
      </w:r>
      <w:proofErr w:type="gramEnd"/>
      <w:r w:rsidRPr="00D64EF1">
        <w:rPr>
          <w:b w:val="0"/>
          <w:sz w:val="28"/>
          <w:szCs w:val="28"/>
        </w:rPr>
        <w:t>аевого бюджета</w:t>
      </w:r>
      <w:r w:rsidR="00B814EC" w:rsidRPr="00D64EF1">
        <w:rPr>
          <w:b w:val="0"/>
          <w:sz w:val="28"/>
          <w:szCs w:val="28"/>
        </w:rPr>
        <w:t xml:space="preserve"> </w:t>
      </w:r>
      <w:r w:rsidRPr="00D64EF1">
        <w:rPr>
          <w:b w:val="0"/>
          <w:sz w:val="28"/>
          <w:szCs w:val="28"/>
        </w:rPr>
        <w:t>1353089,0 тыс. рублей, федерального – 319 552,9 тыс. рублей;</w:t>
      </w:r>
    </w:p>
    <w:p w:rsidR="00D93B4B" w:rsidRPr="00D64EF1" w:rsidRDefault="00D93B4B" w:rsidP="00D93B4B">
      <w:pPr>
        <w:pStyle w:val="ConsPlusTitle"/>
        <w:ind w:firstLine="709"/>
        <w:contextualSpacing/>
        <w:jc w:val="both"/>
        <w:rPr>
          <w:b w:val="0"/>
          <w:sz w:val="28"/>
          <w:szCs w:val="28"/>
        </w:rPr>
      </w:pPr>
      <w:r w:rsidRPr="00D64EF1">
        <w:rPr>
          <w:b w:val="0"/>
          <w:sz w:val="28"/>
          <w:szCs w:val="28"/>
        </w:rPr>
        <w:t>на поддержку ведомственного проекта «Развитие отраслей овощеводства и картофелеводства» - 31 198,7 тыс. рублей, в том числе за</w:t>
      </w:r>
      <w:r w:rsidR="00D64EF1" w:rsidRPr="00D64EF1">
        <w:rPr>
          <w:b w:val="0"/>
          <w:sz w:val="28"/>
          <w:szCs w:val="28"/>
        </w:rPr>
        <w:t> </w:t>
      </w:r>
      <w:r w:rsidRPr="00D64EF1">
        <w:rPr>
          <w:b w:val="0"/>
          <w:sz w:val="28"/>
          <w:szCs w:val="28"/>
        </w:rPr>
        <w:t>счет сре</w:t>
      </w:r>
      <w:proofErr w:type="gramStart"/>
      <w:r w:rsidRPr="00D64EF1">
        <w:rPr>
          <w:b w:val="0"/>
          <w:sz w:val="28"/>
          <w:szCs w:val="28"/>
        </w:rPr>
        <w:t>дств кр</w:t>
      </w:r>
      <w:proofErr w:type="gramEnd"/>
      <w:r w:rsidRPr="00D64EF1">
        <w:rPr>
          <w:b w:val="0"/>
          <w:sz w:val="28"/>
          <w:szCs w:val="28"/>
        </w:rPr>
        <w:t xml:space="preserve">аевого бюджета 10 295,6 тыс. рублей, федерального – </w:t>
      </w:r>
      <w:r w:rsidR="00D64EF1" w:rsidRPr="00D64EF1">
        <w:rPr>
          <w:b w:val="0"/>
          <w:sz w:val="28"/>
          <w:szCs w:val="28"/>
        </w:rPr>
        <w:t xml:space="preserve">       </w:t>
      </w:r>
      <w:r w:rsidRPr="00D64EF1">
        <w:rPr>
          <w:b w:val="0"/>
          <w:sz w:val="28"/>
          <w:szCs w:val="28"/>
        </w:rPr>
        <w:t>20</w:t>
      </w:r>
      <w:r w:rsidR="00D64EF1" w:rsidRPr="00D64EF1">
        <w:rPr>
          <w:b w:val="0"/>
          <w:sz w:val="28"/>
          <w:szCs w:val="28"/>
        </w:rPr>
        <w:t xml:space="preserve"> </w:t>
      </w:r>
      <w:r w:rsidRPr="00D64EF1">
        <w:rPr>
          <w:b w:val="0"/>
          <w:sz w:val="28"/>
          <w:szCs w:val="28"/>
        </w:rPr>
        <w:t>903,1 тыс. рублей;</w:t>
      </w:r>
    </w:p>
    <w:p w:rsidR="00D93B4B" w:rsidRPr="00D64EF1" w:rsidRDefault="00D93B4B" w:rsidP="00D93B4B">
      <w:pPr>
        <w:pStyle w:val="ConsPlusTitle"/>
        <w:ind w:firstLine="709"/>
        <w:contextualSpacing/>
        <w:jc w:val="both"/>
        <w:rPr>
          <w:b w:val="0"/>
          <w:sz w:val="28"/>
          <w:szCs w:val="28"/>
        </w:rPr>
      </w:pPr>
      <w:r w:rsidRPr="00D64EF1">
        <w:rPr>
          <w:b w:val="0"/>
          <w:sz w:val="28"/>
          <w:szCs w:val="28"/>
        </w:rPr>
        <w:t>на поддержку ведомственного проекта «Вовлечение в оборот и</w:t>
      </w:r>
      <w:r w:rsidR="00D64EF1" w:rsidRPr="00D64EF1">
        <w:rPr>
          <w:b w:val="0"/>
          <w:sz w:val="28"/>
          <w:szCs w:val="28"/>
        </w:rPr>
        <w:t> </w:t>
      </w:r>
      <w:r w:rsidRPr="00D64EF1">
        <w:rPr>
          <w:b w:val="0"/>
          <w:sz w:val="28"/>
          <w:szCs w:val="28"/>
        </w:rPr>
        <w:t>комплексная мелиорация земель сельскохозяйственного назначения»</w:t>
      </w:r>
      <w:r w:rsidR="00D64EF1" w:rsidRPr="00D64EF1">
        <w:rPr>
          <w:b w:val="0"/>
          <w:sz w:val="28"/>
          <w:szCs w:val="28"/>
        </w:rPr>
        <w:t xml:space="preserve"> </w:t>
      </w:r>
      <w:r w:rsidRPr="00D64EF1">
        <w:rPr>
          <w:b w:val="0"/>
          <w:sz w:val="28"/>
          <w:szCs w:val="28"/>
        </w:rPr>
        <w:t>– 42,0</w:t>
      </w:r>
      <w:r w:rsidR="00D64EF1" w:rsidRPr="00D64EF1">
        <w:rPr>
          <w:b w:val="0"/>
          <w:sz w:val="28"/>
          <w:szCs w:val="28"/>
        </w:rPr>
        <w:t> </w:t>
      </w:r>
      <w:r w:rsidRPr="00D64EF1">
        <w:rPr>
          <w:b w:val="0"/>
          <w:sz w:val="28"/>
          <w:szCs w:val="28"/>
        </w:rPr>
        <w:t>тыс. рублей, в том числе за счет сре</w:t>
      </w:r>
      <w:proofErr w:type="gramStart"/>
      <w:r w:rsidRPr="00D64EF1">
        <w:rPr>
          <w:b w:val="0"/>
          <w:sz w:val="28"/>
          <w:szCs w:val="28"/>
        </w:rPr>
        <w:t>дств кр</w:t>
      </w:r>
      <w:proofErr w:type="gramEnd"/>
      <w:r w:rsidRPr="00D64EF1">
        <w:rPr>
          <w:b w:val="0"/>
          <w:sz w:val="28"/>
          <w:szCs w:val="28"/>
        </w:rPr>
        <w:t>аевого бюджета 13,8 тыс. рублей, федерального – 28,1 тыс. рублей;</w:t>
      </w:r>
    </w:p>
    <w:p w:rsidR="00D93B4B" w:rsidRPr="00D64EF1" w:rsidRDefault="00D93B4B" w:rsidP="00D93B4B">
      <w:pPr>
        <w:pStyle w:val="ConsPlusTitle"/>
        <w:ind w:firstLine="709"/>
        <w:contextualSpacing/>
        <w:jc w:val="both"/>
        <w:rPr>
          <w:b w:val="0"/>
          <w:sz w:val="28"/>
          <w:szCs w:val="28"/>
        </w:rPr>
      </w:pPr>
      <w:r w:rsidRPr="00D64EF1">
        <w:rPr>
          <w:b w:val="0"/>
          <w:sz w:val="28"/>
          <w:szCs w:val="28"/>
        </w:rPr>
        <w:t>на поддержку ведомственного проекта «Развитие малых форм хозяйствования и сельскохозяйственной кооперации» – 116 480,3 тыс. рублей за счет сре</w:t>
      </w:r>
      <w:proofErr w:type="gramStart"/>
      <w:r w:rsidRPr="00D64EF1">
        <w:rPr>
          <w:b w:val="0"/>
          <w:sz w:val="28"/>
          <w:szCs w:val="28"/>
        </w:rPr>
        <w:t>дств кр</w:t>
      </w:r>
      <w:proofErr w:type="gramEnd"/>
      <w:r w:rsidRPr="00D64EF1">
        <w:rPr>
          <w:b w:val="0"/>
          <w:sz w:val="28"/>
          <w:szCs w:val="28"/>
        </w:rPr>
        <w:t>аевого бюджета;</w:t>
      </w:r>
    </w:p>
    <w:p w:rsidR="00D93B4B" w:rsidRPr="00D64EF1" w:rsidRDefault="00D93B4B" w:rsidP="00D93B4B">
      <w:pPr>
        <w:pStyle w:val="ConsPlusTitle"/>
        <w:ind w:firstLine="709"/>
        <w:contextualSpacing/>
        <w:jc w:val="both"/>
        <w:rPr>
          <w:b w:val="0"/>
          <w:sz w:val="28"/>
          <w:szCs w:val="28"/>
        </w:rPr>
      </w:pPr>
      <w:r w:rsidRPr="00D64EF1">
        <w:rPr>
          <w:b w:val="0"/>
          <w:sz w:val="28"/>
          <w:szCs w:val="28"/>
        </w:rPr>
        <w:t xml:space="preserve"> на поддержку ведомственного проекта «Комплексное развитие сельских территорий» – 354 021,3 тыс. рублей, в том числе за счет сре</w:t>
      </w:r>
      <w:proofErr w:type="gramStart"/>
      <w:r w:rsidRPr="00D64EF1">
        <w:rPr>
          <w:b w:val="0"/>
          <w:sz w:val="28"/>
          <w:szCs w:val="28"/>
        </w:rPr>
        <w:t>дств кр</w:t>
      </w:r>
      <w:proofErr w:type="gramEnd"/>
      <w:r w:rsidRPr="00D64EF1">
        <w:rPr>
          <w:b w:val="0"/>
          <w:sz w:val="28"/>
          <w:szCs w:val="28"/>
        </w:rPr>
        <w:t>аевого бюджета 342 072,0 тыс. рублей, федерального – 11 949,3 тыс. рублей.</w:t>
      </w:r>
    </w:p>
    <w:p w:rsidR="00D93B4B" w:rsidRDefault="00D93B4B" w:rsidP="00D93B4B">
      <w:pPr>
        <w:pStyle w:val="ConsPlusTitle"/>
        <w:ind w:firstLine="709"/>
        <w:contextualSpacing/>
        <w:jc w:val="both"/>
        <w:rPr>
          <w:b w:val="0"/>
          <w:color w:val="FF0000"/>
          <w:sz w:val="28"/>
          <w:szCs w:val="28"/>
        </w:rPr>
      </w:pPr>
    </w:p>
    <w:sectPr w:rsidR="00D93B4B" w:rsidSect="007B7EAC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A97" w:rsidRDefault="00E14A97" w:rsidP="004F1429">
      <w:r>
        <w:separator/>
      </w:r>
    </w:p>
  </w:endnote>
  <w:endnote w:type="continuationSeparator" w:id="0">
    <w:p w:rsidR="00E14A97" w:rsidRDefault="00E14A97" w:rsidP="004F1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A97" w:rsidRDefault="00E14A97" w:rsidP="004F1429">
      <w:r>
        <w:separator/>
      </w:r>
    </w:p>
  </w:footnote>
  <w:footnote w:type="continuationSeparator" w:id="0">
    <w:p w:rsidR="00E14A97" w:rsidRDefault="00E14A97" w:rsidP="004F1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80471"/>
      <w:docPartObj>
        <w:docPartGallery w:val="Page Numbers (Top of Page)"/>
        <w:docPartUnique/>
      </w:docPartObj>
    </w:sdtPr>
    <w:sdtEndPr/>
    <w:sdtContent>
      <w:p w:rsidR="00B45E85" w:rsidRDefault="00B14CD8">
        <w:pPr>
          <w:pStyle w:val="a9"/>
          <w:jc w:val="center"/>
        </w:pPr>
        <w:r>
          <w:fldChar w:fldCharType="begin"/>
        </w:r>
        <w:r w:rsidR="006A66D5">
          <w:instrText xml:space="preserve"> PAGE   \* MERGEFORMAT </w:instrText>
        </w:r>
        <w:r>
          <w:fldChar w:fldCharType="separate"/>
        </w:r>
        <w:r w:rsidR="0004119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45E85" w:rsidRDefault="00B45E8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4A9E"/>
    <w:multiLevelType w:val="hybridMultilevel"/>
    <w:tmpl w:val="277ACFF2"/>
    <w:lvl w:ilvl="0" w:tplc="9260EC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A764E"/>
    <w:multiLevelType w:val="hybridMultilevel"/>
    <w:tmpl w:val="A2982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0AA5B5A"/>
    <w:multiLevelType w:val="hybridMultilevel"/>
    <w:tmpl w:val="BC8A78BA"/>
    <w:lvl w:ilvl="0" w:tplc="73E0F93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9CB0BC3"/>
    <w:multiLevelType w:val="hybridMultilevel"/>
    <w:tmpl w:val="C004E500"/>
    <w:lvl w:ilvl="0" w:tplc="5C6651CE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77F24D3C"/>
    <w:multiLevelType w:val="hybridMultilevel"/>
    <w:tmpl w:val="9C7CD3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41C"/>
    <w:rsid w:val="0000026E"/>
    <w:rsid w:val="0000062C"/>
    <w:rsid w:val="00001776"/>
    <w:rsid w:val="00002A29"/>
    <w:rsid w:val="0000300E"/>
    <w:rsid w:val="00003978"/>
    <w:rsid w:val="00004FD7"/>
    <w:rsid w:val="00005EFC"/>
    <w:rsid w:val="000076AB"/>
    <w:rsid w:val="00007FA1"/>
    <w:rsid w:val="00010D9B"/>
    <w:rsid w:val="00011173"/>
    <w:rsid w:val="00013BD7"/>
    <w:rsid w:val="00016AF0"/>
    <w:rsid w:val="00017D9A"/>
    <w:rsid w:val="000209DB"/>
    <w:rsid w:val="00020AF8"/>
    <w:rsid w:val="000211C1"/>
    <w:rsid w:val="00021623"/>
    <w:rsid w:val="0002185E"/>
    <w:rsid w:val="0002243A"/>
    <w:rsid w:val="00022F0D"/>
    <w:rsid w:val="000238DB"/>
    <w:rsid w:val="00023A62"/>
    <w:rsid w:val="0002436F"/>
    <w:rsid w:val="00025C8C"/>
    <w:rsid w:val="00026303"/>
    <w:rsid w:val="0002666F"/>
    <w:rsid w:val="00026C89"/>
    <w:rsid w:val="00026D4C"/>
    <w:rsid w:val="0002739D"/>
    <w:rsid w:val="00027B97"/>
    <w:rsid w:val="00027BEE"/>
    <w:rsid w:val="000309C0"/>
    <w:rsid w:val="00030B1D"/>
    <w:rsid w:val="000317D0"/>
    <w:rsid w:val="000326C9"/>
    <w:rsid w:val="00032D5C"/>
    <w:rsid w:val="00033199"/>
    <w:rsid w:val="000335AD"/>
    <w:rsid w:val="00033797"/>
    <w:rsid w:val="00035646"/>
    <w:rsid w:val="00035896"/>
    <w:rsid w:val="0003783F"/>
    <w:rsid w:val="00037B1B"/>
    <w:rsid w:val="00040880"/>
    <w:rsid w:val="00041196"/>
    <w:rsid w:val="000419C9"/>
    <w:rsid w:val="00041F90"/>
    <w:rsid w:val="000439E2"/>
    <w:rsid w:val="0004497E"/>
    <w:rsid w:val="000450BD"/>
    <w:rsid w:val="00045876"/>
    <w:rsid w:val="00045CAA"/>
    <w:rsid w:val="00045D71"/>
    <w:rsid w:val="00045F6D"/>
    <w:rsid w:val="0004677E"/>
    <w:rsid w:val="00046E60"/>
    <w:rsid w:val="000502D1"/>
    <w:rsid w:val="00050DC0"/>
    <w:rsid w:val="000538DE"/>
    <w:rsid w:val="000543C9"/>
    <w:rsid w:val="00054E10"/>
    <w:rsid w:val="00055C53"/>
    <w:rsid w:val="000576AD"/>
    <w:rsid w:val="00057B7B"/>
    <w:rsid w:val="00057F8B"/>
    <w:rsid w:val="000607AC"/>
    <w:rsid w:val="00060B19"/>
    <w:rsid w:val="00060D86"/>
    <w:rsid w:val="00060E33"/>
    <w:rsid w:val="000615F5"/>
    <w:rsid w:val="00061AE7"/>
    <w:rsid w:val="00062A7A"/>
    <w:rsid w:val="00063679"/>
    <w:rsid w:val="00063EF8"/>
    <w:rsid w:val="00065450"/>
    <w:rsid w:val="00065918"/>
    <w:rsid w:val="0006659E"/>
    <w:rsid w:val="00070512"/>
    <w:rsid w:val="00071B1D"/>
    <w:rsid w:val="00071E32"/>
    <w:rsid w:val="000733CE"/>
    <w:rsid w:val="0007359E"/>
    <w:rsid w:val="00074B6A"/>
    <w:rsid w:val="000750E1"/>
    <w:rsid w:val="000757FA"/>
    <w:rsid w:val="00075EBF"/>
    <w:rsid w:val="000769AA"/>
    <w:rsid w:val="0008184B"/>
    <w:rsid w:val="00081CC4"/>
    <w:rsid w:val="00082574"/>
    <w:rsid w:val="00082882"/>
    <w:rsid w:val="000831B4"/>
    <w:rsid w:val="00083973"/>
    <w:rsid w:val="000844A3"/>
    <w:rsid w:val="0008457B"/>
    <w:rsid w:val="0008473A"/>
    <w:rsid w:val="00084FEB"/>
    <w:rsid w:val="00085843"/>
    <w:rsid w:val="00085D04"/>
    <w:rsid w:val="000863FD"/>
    <w:rsid w:val="00086542"/>
    <w:rsid w:val="000867D8"/>
    <w:rsid w:val="00087449"/>
    <w:rsid w:val="00087745"/>
    <w:rsid w:val="000905EB"/>
    <w:rsid w:val="00091999"/>
    <w:rsid w:val="00094047"/>
    <w:rsid w:val="00094D0E"/>
    <w:rsid w:val="0009568A"/>
    <w:rsid w:val="00095984"/>
    <w:rsid w:val="000974C0"/>
    <w:rsid w:val="000976F2"/>
    <w:rsid w:val="000A028D"/>
    <w:rsid w:val="000A02DB"/>
    <w:rsid w:val="000A0ABA"/>
    <w:rsid w:val="000A0BDB"/>
    <w:rsid w:val="000A110E"/>
    <w:rsid w:val="000A13CD"/>
    <w:rsid w:val="000A59D6"/>
    <w:rsid w:val="000A5D39"/>
    <w:rsid w:val="000A625C"/>
    <w:rsid w:val="000A7183"/>
    <w:rsid w:val="000B1103"/>
    <w:rsid w:val="000B368C"/>
    <w:rsid w:val="000B3AC9"/>
    <w:rsid w:val="000B3B0C"/>
    <w:rsid w:val="000B3C98"/>
    <w:rsid w:val="000B5118"/>
    <w:rsid w:val="000B569C"/>
    <w:rsid w:val="000B584C"/>
    <w:rsid w:val="000B685B"/>
    <w:rsid w:val="000B6B44"/>
    <w:rsid w:val="000B6CC4"/>
    <w:rsid w:val="000B73D7"/>
    <w:rsid w:val="000B7806"/>
    <w:rsid w:val="000B7E9A"/>
    <w:rsid w:val="000C0740"/>
    <w:rsid w:val="000C0A5C"/>
    <w:rsid w:val="000C13D3"/>
    <w:rsid w:val="000C13EB"/>
    <w:rsid w:val="000C177E"/>
    <w:rsid w:val="000C2526"/>
    <w:rsid w:val="000C2852"/>
    <w:rsid w:val="000C3620"/>
    <w:rsid w:val="000C3B6C"/>
    <w:rsid w:val="000C489D"/>
    <w:rsid w:val="000C4B03"/>
    <w:rsid w:val="000C4E76"/>
    <w:rsid w:val="000C593A"/>
    <w:rsid w:val="000C6B4B"/>
    <w:rsid w:val="000C713E"/>
    <w:rsid w:val="000D041C"/>
    <w:rsid w:val="000D04D8"/>
    <w:rsid w:val="000D0556"/>
    <w:rsid w:val="000D0670"/>
    <w:rsid w:val="000D1430"/>
    <w:rsid w:val="000D19E2"/>
    <w:rsid w:val="000D270A"/>
    <w:rsid w:val="000D37F6"/>
    <w:rsid w:val="000D4A9A"/>
    <w:rsid w:val="000D6C7F"/>
    <w:rsid w:val="000D7078"/>
    <w:rsid w:val="000E036F"/>
    <w:rsid w:val="000E2BA3"/>
    <w:rsid w:val="000E3229"/>
    <w:rsid w:val="000E3D06"/>
    <w:rsid w:val="000E453C"/>
    <w:rsid w:val="000E4CBC"/>
    <w:rsid w:val="000E549A"/>
    <w:rsid w:val="000E54DD"/>
    <w:rsid w:val="000E5923"/>
    <w:rsid w:val="000E6287"/>
    <w:rsid w:val="000E6910"/>
    <w:rsid w:val="000E6CDC"/>
    <w:rsid w:val="000E7928"/>
    <w:rsid w:val="000F0E8D"/>
    <w:rsid w:val="000F0EBD"/>
    <w:rsid w:val="000F12D8"/>
    <w:rsid w:val="000F1954"/>
    <w:rsid w:val="000F1A9A"/>
    <w:rsid w:val="000F2F5B"/>
    <w:rsid w:val="000F4528"/>
    <w:rsid w:val="000F6D3A"/>
    <w:rsid w:val="000F7235"/>
    <w:rsid w:val="000F74C6"/>
    <w:rsid w:val="0010001E"/>
    <w:rsid w:val="001001C2"/>
    <w:rsid w:val="00100275"/>
    <w:rsid w:val="00100D7C"/>
    <w:rsid w:val="00101388"/>
    <w:rsid w:val="00101891"/>
    <w:rsid w:val="001019F9"/>
    <w:rsid w:val="00101DA2"/>
    <w:rsid w:val="0010244D"/>
    <w:rsid w:val="001048DC"/>
    <w:rsid w:val="00104EC4"/>
    <w:rsid w:val="0010520D"/>
    <w:rsid w:val="00106F6D"/>
    <w:rsid w:val="00107445"/>
    <w:rsid w:val="00110812"/>
    <w:rsid w:val="00110B91"/>
    <w:rsid w:val="00110E57"/>
    <w:rsid w:val="001115E9"/>
    <w:rsid w:val="00111715"/>
    <w:rsid w:val="00111760"/>
    <w:rsid w:val="00111BAB"/>
    <w:rsid w:val="0011374A"/>
    <w:rsid w:val="00114FAD"/>
    <w:rsid w:val="0011533A"/>
    <w:rsid w:val="001155AD"/>
    <w:rsid w:val="00115688"/>
    <w:rsid w:val="00116086"/>
    <w:rsid w:val="0011677D"/>
    <w:rsid w:val="00116C1E"/>
    <w:rsid w:val="00117A3B"/>
    <w:rsid w:val="00117B45"/>
    <w:rsid w:val="00120524"/>
    <w:rsid w:val="00120711"/>
    <w:rsid w:val="00121C53"/>
    <w:rsid w:val="0012241F"/>
    <w:rsid w:val="00122BA2"/>
    <w:rsid w:val="00122D44"/>
    <w:rsid w:val="00123C39"/>
    <w:rsid w:val="00123C76"/>
    <w:rsid w:val="00123E31"/>
    <w:rsid w:val="00124417"/>
    <w:rsid w:val="001244C8"/>
    <w:rsid w:val="00124CD7"/>
    <w:rsid w:val="00124F57"/>
    <w:rsid w:val="001250AA"/>
    <w:rsid w:val="00125E0D"/>
    <w:rsid w:val="00126944"/>
    <w:rsid w:val="001272CA"/>
    <w:rsid w:val="00127A3F"/>
    <w:rsid w:val="00127F01"/>
    <w:rsid w:val="00130734"/>
    <w:rsid w:val="00130AC4"/>
    <w:rsid w:val="00130D4B"/>
    <w:rsid w:val="00130E62"/>
    <w:rsid w:val="00131623"/>
    <w:rsid w:val="00131E4D"/>
    <w:rsid w:val="00131ED4"/>
    <w:rsid w:val="001321FC"/>
    <w:rsid w:val="00132658"/>
    <w:rsid w:val="001329ED"/>
    <w:rsid w:val="0013383B"/>
    <w:rsid w:val="001340E8"/>
    <w:rsid w:val="0013471B"/>
    <w:rsid w:val="00135D8A"/>
    <w:rsid w:val="00135E76"/>
    <w:rsid w:val="00135F13"/>
    <w:rsid w:val="00136B5F"/>
    <w:rsid w:val="0013730D"/>
    <w:rsid w:val="001373DE"/>
    <w:rsid w:val="001403AC"/>
    <w:rsid w:val="00140935"/>
    <w:rsid w:val="001410C9"/>
    <w:rsid w:val="001416E2"/>
    <w:rsid w:val="00144230"/>
    <w:rsid w:val="00145483"/>
    <w:rsid w:val="001459E4"/>
    <w:rsid w:val="00145ED9"/>
    <w:rsid w:val="001460E2"/>
    <w:rsid w:val="0014638D"/>
    <w:rsid w:val="001476A5"/>
    <w:rsid w:val="00147CEA"/>
    <w:rsid w:val="0015005C"/>
    <w:rsid w:val="0015094B"/>
    <w:rsid w:val="00151793"/>
    <w:rsid w:val="00151918"/>
    <w:rsid w:val="00151C3C"/>
    <w:rsid w:val="0015281E"/>
    <w:rsid w:val="00152E53"/>
    <w:rsid w:val="0015310D"/>
    <w:rsid w:val="00154CC1"/>
    <w:rsid w:val="0015572D"/>
    <w:rsid w:val="00157568"/>
    <w:rsid w:val="00157577"/>
    <w:rsid w:val="00157D93"/>
    <w:rsid w:val="001619CC"/>
    <w:rsid w:val="00162F2C"/>
    <w:rsid w:val="001636F0"/>
    <w:rsid w:val="001637BA"/>
    <w:rsid w:val="001638F8"/>
    <w:rsid w:val="00163BC0"/>
    <w:rsid w:val="00164980"/>
    <w:rsid w:val="00166139"/>
    <w:rsid w:val="001666AB"/>
    <w:rsid w:val="00167629"/>
    <w:rsid w:val="001679E9"/>
    <w:rsid w:val="00167B16"/>
    <w:rsid w:val="00170714"/>
    <w:rsid w:val="00171B9E"/>
    <w:rsid w:val="001725B3"/>
    <w:rsid w:val="00172654"/>
    <w:rsid w:val="00172FA7"/>
    <w:rsid w:val="001730D7"/>
    <w:rsid w:val="00173558"/>
    <w:rsid w:val="001735EA"/>
    <w:rsid w:val="001741E4"/>
    <w:rsid w:val="001744BE"/>
    <w:rsid w:val="001750FE"/>
    <w:rsid w:val="00175AD8"/>
    <w:rsid w:val="00175E8B"/>
    <w:rsid w:val="001763B8"/>
    <w:rsid w:val="001808C2"/>
    <w:rsid w:val="0018134E"/>
    <w:rsid w:val="00181832"/>
    <w:rsid w:val="00181E0D"/>
    <w:rsid w:val="001824D2"/>
    <w:rsid w:val="00184398"/>
    <w:rsid w:val="00184937"/>
    <w:rsid w:val="00184A64"/>
    <w:rsid w:val="00185103"/>
    <w:rsid w:val="0018584F"/>
    <w:rsid w:val="00185A9D"/>
    <w:rsid w:val="001860D7"/>
    <w:rsid w:val="0018756A"/>
    <w:rsid w:val="00187A7C"/>
    <w:rsid w:val="00187FBD"/>
    <w:rsid w:val="00190025"/>
    <w:rsid w:val="001900CA"/>
    <w:rsid w:val="00190986"/>
    <w:rsid w:val="00191140"/>
    <w:rsid w:val="00191578"/>
    <w:rsid w:val="00191B49"/>
    <w:rsid w:val="0019246E"/>
    <w:rsid w:val="00194412"/>
    <w:rsid w:val="00194B04"/>
    <w:rsid w:val="00194C56"/>
    <w:rsid w:val="00195086"/>
    <w:rsid w:val="0019541C"/>
    <w:rsid w:val="001979C0"/>
    <w:rsid w:val="001A0019"/>
    <w:rsid w:val="001A04D5"/>
    <w:rsid w:val="001A0C6E"/>
    <w:rsid w:val="001A0EB4"/>
    <w:rsid w:val="001A1FB5"/>
    <w:rsid w:val="001A2028"/>
    <w:rsid w:val="001A4139"/>
    <w:rsid w:val="001A4760"/>
    <w:rsid w:val="001A5D10"/>
    <w:rsid w:val="001A7356"/>
    <w:rsid w:val="001B0E6C"/>
    <w:rsid w:val="001B15C2"/>
    <w:rsid w:val="001B19D3"/>
    <w:rsid w:val="001B1C5F"/>
    <w:rsid w:val="001B26E1"/>
    <w:rsid w:val="001B37D1"/>
    <w:rsid w:val="001B4A6C"/>
    <w:rsid w:val="001B4BE2"/>
    <w:rsid w:val="001B4EC9"/>
    <w:rsid w:val="001B54E2"/>
    <w:rsid w:val="001B5E3C"/>
    <w:rsid w:val="001B69A7"/>
    <w:rsid w:val="001B6DE5"/>
    <w:rsid w:val="001B75F8"/>
    <w:rsid w:val="001B786F"/>
    <w:rsid w:val="001C09C6"/>
    <w:rsid w:val="001C2326"/>
    <w:rsid w:val="001C2D59"/>
    <w:rsid w:val="001C488D"/>
    <w:rsid w:val="001C58E8"/>
    <w:rsid w:val="001C5F03"/>
    <w:rsid w:val="001C688D"/>
    <w:rsid w:val="001C6F46"/>
    <w:rsid w:val="001C7121"/>
    <w:rsid w:val="001C7992"/>
    <w:rsid w:val="001C7AC2"/>
    <w:rsid w:val="001C7B02"/>
    <w:rsid w:val="001C7C68"/>
    <w:rsid w:val="001D00CB"/>
    <w:rsid w:val="001D06A8"/>
    <w:rsid w:val="001D1D13"/>
    <w:rsid w:val="001D3984"/>
    <w:rsid w:val="001D3C96"/>
    <w:rsid w:val="001D41B6"/>
    <w:rsid w:val="001D4875"/>
    <w:rsid w:val="001D4B78"/>
    <w:rsid w:val="001D4D30"/>
    <w:rsid w:val="001D532C"/>
    <w:rsid w:val="001D5A2D"/>
    <w:rsid w:val="001D75C9"/>
    <w:rsid w:val="001E0340"/>
    <w:rsid w:val="001E0CAC"/>
    <w:rsid w:val="001E1951"/>
    <w:rsid w:val="001E1AE0"/>
    <w:rsid w:val="001E22B9"/>
    <w:rsid w:val="001E2B7E"/>
    <w:rsid w:val="001E2E35"/>
    <w:rsid w:val="001E3E2F"/>
    <w:rsid w:val="001E4C94"/>
    <w:rsid w:val="001E5663"/>
    <w:rsid w:val="001E5DFD"/>
    <w:rsid w:val="001E6041"/>
    <w:rsid w:val="001E6EDB"/>
    <w:rsid w:val="001E7680"/>
    <w:rsid w:val="001E79CE"/>
    <w:rsid w:val="001E7D29"/>
    <w:rsid w:val="001F092E"/>
    <w:rsid w:val="001F0AEA"/>
    <w:rsid w:val="001F1E61"/>
    <w:rsid w:val="001F26C6"/>
    <w:rsid w:val="001F2C6F"/>
    <w:rsid w:val="001F35BC"/>
    <w:rsid w:val="001F37E5"/>
    <w:rsid w:val="001F40C8"/>
    <w:rsid w:val="001F42F9"/>
    <w:rsid w:val="001F5B1B"/>
    <w:rsid w:val="001F5B3C"/>
    <w:rsid w:val="001F5CE9"/>
    <w:rsid w:val="001F78B5"/>
    <w:rsid w:val="001F7FD8"/>
    <w:rsid w:val="00202E5D"/>
    <w:rsid w:val="00202F82"/>
    <w:rsid w:val="00203308"/>
    <w:rsid w:val="002036D3"/>
    <w:rsid w:val="00204199"/>
    <w:rsid w:val="002041FF"/>
    <w:rsid w:val="00204570"/>
    <w:rsid w:val="0020511D"/>
    <w:rsid w:val="002057A1"/>
    <w:rsid w:val="002057FA"/>
    <w:rsid w:val="002063FA"/>
    <w:rsid w:val="00207247"/>
    <w:rsid w:val="00207614"/>
    <w:rsid w:val="00207A69"/>
    <w:rsid w:val="00210A7A"/>
    <w:rsid w:val="002112CD"/>
    <w:rsid w:val="00212767"/>
    <w:rsid w:val="00213273"/>
    <w:rsid w:val="00213AD9"/>
    <w:rsid w:val="00213F3E"/>
    <w:rsid w:val="0021440E"/>
    <w:rsid w:val="0021455C"/>
    <w:rsid w:val="00214C59"/>
    <w:rsid w:val="00217441"/>
    <w:rsid w:val="00217607"/>
    <w:rsid w:val="00220AB4"/>
    <w:rsid w:val="0022242B"/>
    <w:rsid w:val="002235D1"/>
    <w:rsid w:val="00223A0B"/>
    <w:rsid w:val="0022597A"/>
    <w:rsid w:val="00225AD9"/>
    <w:rsid w:val="00225DEB"/>
    <w:rsid w:val="00226C66"/>
    <w:rsid w:val="00227096"/>
    <w:rsid w:val="002279B5"/>
    <w:rsid w:val="002306E1"/>
    <w:rsid w:val="00230C90"/>
    <w:rsid w:val="00231346"/>
    <w:rsid w:val="002322C1"/>
    <w:rsid w:val="00232690"/>
    <w:rsid w:val="00232921"/>
    <w:rsid w:val="00233A85"/>
    <w:rsid w:val="002348FF"/>
    <w:rsid w:val="00235463"/>
    <w:rsid w:val="00235677"/>
    <w:rsid w:val="0023582A"/>
    <w:rsid w:val="00235A19"/>
    <w:rsid w:val="002369DF"/>
    <w:rsid w:val="002376AE"/>
    <w:rsid w:val="002376B6"/>
    <w:rsid w:val="002379F9"/>
    <w:rsid w:val="0024062C"/>
    <w:rsid w:val="00241E33"/>
    <w:rsid w:val="00247C0B"/>
    <w:rsid w:val="00251804"/>
    <w:rsid w:val="00251861"/>
    <w:rsid w:val="00251890"/>
    <w:rsid w:val="00252D06"/>
    <w:rsid w:val="0025301B"/>
    <w:rsid w:val="00253B57"/>
    <w:rsid w:val="00255494"/>
    <w:rsid w:val="002558CC"/>
    <w:rsid w:val="00256EF2"/>
    <w:rsid w:val="00257B77"/>
    <w:rsid w:val="00257E38"/>
    <w:rsid w:val="00261DBD"/>
    <w:rsid w:val="002620DD"/>
    <w:rsid w:val="00262E6E"/>
    <w:rsid w:val="002637B1"/>
    <w:rsid w:val="00263E47"/>
    <w:rsid w:val="00264EDA"/>
    <w:rsid w:val="00265B2C"/>
    <w:rsid w:val="0026613A"/>
    <w:rsid w:val="002705B9"/>
    <w:rsid w:val="00270907"/>
    <w:rsid w:val="0027257D"/>
    <w:rsid w:val="0027466E"/>
    <w:rsid w:val="0027502E"/>
    <w:rsid w:val="00275832"/>
    <w:rsid w:val="002759FC"/>
    <w:rsid w:val="002763B2"/>
    <w:rsid w:val="0027690D"/>
    <w:rsid w:val="0028155E"/>
    <w:rsid w:val="0028164B"/>
    <w:rsid w:val="0028171B"/>
    <w:rsid w:val="00281BF8"/>
    <w:rsid w:val="0028281A"/>
    <w:rsid w:val="00282E85"/>
    <w:rsid w:val="0028344E"/>
    <w:rsid w:val="00283B8A"/>
    <w:rsid w:val="00284043"/>
    <w:rsid w:val="00284182"/>
    <w:rsid w:val="002857EC"/>
    <w:rsid w:val="00285A2F"/>
    <w:rsid w:val="00285A75"/>
    <w:rsid w:val="00285DDE"/>
    <w:rsid w:val="00287CF4"/>
    <w:rsid w:val="00290571"/>
    <w:rsid w:val="00291084"/>
    <w:rsid w:val="00291194"/>
    <w:rsid w:val="00291466"/>
    <w:rsid w:val="00291687"/>
    <w:rsid w:val="00291902"/>
    <w:rsid w:val="00291C33"/>
    <w:rsid w:val="002922C7"/>
    <w:rsid w:val="002926F9"/>
    <w:rsid w:val="00292894"/>
    <w:rsid w:val="002932BC"/>
    <w:rsid w:val="00294887"/>
    <w:rsid w:val="00296017"/>
    <w:rsid w:val="002966BD"/>
    <w:rsid w:val="00296F61"/>
    <w:rsid w:val="002972E6"/>
    <w:rsid w:val="00297302"/>
    <w:rsid w:val="00297B7C"/>
    <w:rsid w:val="00297CB8"/>
    <w:rsid w:val="002A2831"/>
    <w:rsid w:val="002A2BF5"/>
    <w:rsid w:val="002A4020"/>
    <w:rsid w:val="002A42E0"/>
    <w:rsid w:val="002A5FE6"/>
    <w:rsid w:val="002A63D6"/>
    <w:rsid w:val="002A66C4"/>
    <w:rsid w:val="002A69D7"/>
    <w:rsid w:val="002A6E47"/>
    <w:rsid w:val="002A7183"/>
    <w:rsid w:val="002A7418"/>
    <w:rsid w:val="002B0383"/>
    <w:rsid w:val="002B060E"/>
    <w:rsid w:val="002B0FA2"/>
    <w:rsid w:val="002B14F7"/>
    <w:rsid w:val="002B1661"/>
    <w:rsid w:val="002B1809"/>
    <w:rsid w:val="002B3126"/>
    <w:rsid w:val="002B49D1"/>
    <w:rsid w:val="002B4D2C"/>
    <w:rsid w:val="002B503D"/>
    <w:rsid w:val="002B5359"/>
    <w:rsid w:val="002B54A6"/>
    <w:rsid w:val="002B552E"/>
    <w:rsid w:val="002B5711"/>
    <w:rsid w:val="002B6283"/>
    <w:rsid w:val="002B6A3A"/>
    <w:rsid w:val="002B7289"/>
    <w:rsid w:val="002C0505"/>
    <w:rsid w:val="002C06F8"/>
    <w:rsid w:val="002C0B0F"/>
    <w:rsid w:val="002C2082"/>
    <w:rsid w:val="002C26E9"/>
    <w:rsid w:val="002C2E11"/>
    <w:rsid w:val="002C36E5"/>
    <w:rsid w:val="002C3C39"/>
    <w:rsid w:val="002C4516"/>
    <w:rsid w:val="002C45E5"/>
    <w:rsid w:val="002C493F"/>
    <w:rsid w:val="002C49A7"/>
    <w:rsid w:val="002C4D1A"/>
    <w:rsid w:val="002C56B3"/>
    <w:rsid w:val="002C57D2"/>
    <w:rsid w:val="002C5F69"/>
    <w:rsid w:val="002C6A3A"/>
    <w:rsid w:val="002C6E08"/>
    <w:rsid w:val="002C7B2F"/>
    <w:rsid w:val="002C7F26"/>
    <w:rsid w:val="002D008C"/>
    <w:rsid w:val="002D1015"/>
    <w:rsid w:val="002D12EE"/>
    <w:rsid w:val="002D16C7"/>
    <w:rsid w:val="002D1F9A"/>
    <w:rsid w:val="002D34D3"/>
    <w:rsid w:val="002D4913"/>
    <w:rsid w:val="002D4FA8"/>
    <w:rsid w:val="002D516F"/>
    <w:rsid w:val="002D5EEE"/>
    <w:rsid w:val="002D6895"/>
    <w:rsid w:val="002D6A06"/>
    <w:rsid w:val="002D6C96"/>
    <w:rsid w:val="002D73F5"/>
    <w:rsid w:val="002D7D38"/>
    <w:rsid w:val="002E009D"/>
    <w:rsid w:val="002E00B9"/>
    <w:rsid w:val="002E024F"/>
    <w:rsid w:val="002E0440"/>
    <w:rsid w:val="002E1EFB"/>
    <w:rsid w:val="002E1FA1"/>
    <w:rsid w:val="002E235D"/>
    <w:rsid w:val="002E2924"/>
    <w:rsid w:val="002E2AE6"/>
    <w:rsid w:val="002E2BB0"/>
    <w:rsid w:val="002E36BB"/>
    <w:rsid w:val="002E3C67"/>
    <w:rsid w:val="002E3F5A"/>
    <w:rsid w:val="002E41ED"/>
    <w:rsid w:val="002E60B9"/>
    <w:rsid w:val="002E73F0"/>
    <w:rsid w:val="002F0567"/>
    <w:rsid w:val="002F09AE"/>
    <w:rsid w:val="002F132F"/>
    <w:rsid w:val="002F1FA0"/>
    <w:rsid w:val="002F214B"/>
    <w:rsid w:val="002F22D8"/>
    <w:rsid w:val="002F2558"/>
    <w:rsid w:val="002F2770"/>
    <w:rsid w:val="002F2BDE"/>
    <w:rsid w:val="002F2E5D"/>
    <w:rsid w:val="002F4059"/>
    <w:rsid w:val="002F76F6"/>
    <w:rsid w:val="0030010D"/>
    <w:rsid w:val="003004C9"/>
    <w:rsid w:val="003005DB"/>
    <w:rsid w:val="00300C5B"/>
    <w:rsid w:val="003019B2"/>
    <w:rsid w:val="00301C15"/>
    <w:rsid w:val="0030400A"/>
    <w:rsid w:val="00304FA4"/>
    <w:rsid w:val="003058B6"/>
    <w:rsid w:val="00306E2E"/>
    <w:rsid w:val="00306E7E"/>
    <w:rsid w:val="0030723D"/>
    <w:rsid w:val="00310E1C"/>
    <w:rsid w:val="00311BE8"/>
    <w:rsid w:val="00311F9E"/>
    <w:rsid w:val="003123D4"/>
    <w:rsid w:val="00312820"/>
    <w:rsid w:val="00312B16"/>
    <w:rsid w:val="00313341"/>
    <w:rsid w:val="00313BDE"/>
    <w:rsid w:val="00313E38"/>
    <w:rsid w:val="00314198"/>
    <w:rsid w:val="00314653"/>
    <w:rsid w:val="003149C7"/>
    <w:rsid w:val="00317A58"/>
    <w:rsid w:val="0032070B"/>
    <w:rsid w:val="00321EB3"/>
    <w:rsid w:val="0032205C"/>
    <w:rsid w:val="00322293"/>
    <w:rsid w:val="003226D9"/>
    <w:rsid w:val="0032461F"/>
    <w:rsid w:val="00324F3C"/>
    <w:rsid w:val="00325319"/>
    <w:rsid w:val="00325815"/>
    <w:rsid w:val="00325F89"/>
    <w:rsid w:val="00327307"/>
    <w:rsid w:val="00327C24"/>
    <w:rsid w:val="00327CD0"/>
    <w:rsid w:val="00327D1D"/>
    <w:rsid w:val="00330623"/>
    <w:rsid w:val="003312FC"/>
    <w:rsid w:val="00332B64"/>
    <w:rsid w:val="00333097"/>
    <w:rsid w:val="003334AC"/>
    <w:rsid w:val="00333A9A"/>
    <w:rsid w:val="00333B34"/>
    <w:rsid w:val="00334379"/>
    <w:rsid w:val="003368EF"/>
    <w:rsid w:val="00337231"/>
    <w:rsid w:val="003379B0"/>
    <w:rsid w:val="003403A8"/>
    <w:rsid w:val="003406F2"/>
    <w:rsid w:val="0034110A"/>
    <w:rsid w:val="003418A9"/>
    <w:rsid w:val="003418BA"/>
    <w:rsid w:val="00341A05"/>
    <w:rsid w:val="00341E2C"/>
    <w:rsid w:val="003422D9"/>
    <w:rsid w:val="0034268A"/>
    <w:rsid w:val="00343140"/>
    <w:rsid w:val="00343F9F"/>
    <w:rsid w:val="00344104"/>
    <w:rsid w:val="003441FA"/>
    <w:rsid w:val="00344BAE"/>
    <w:rsid w:val="00345463"/>
    <w:rsid w:val="00346E0A"/>
    <w:rsid w:val="00346E46"/>
    <w:rsid w:val="0034770C"/>
    <w:rsid w:val="00347A4B"/>
    <w:rsid w:val="00347F93"/>
    <w:rsid w:val="0035062E"/>
    <w:rsid w:val="0035153B"/>
    <w:rsid w:val="003523D0"/>
    <w:rsid w:val="00352943"/>
    <w:rsid w:val="0035307D"/>
    <w:rsid w:val="003533A8"/>
    <w:rsid w:val="0035346D"/>
    <w:rsid w:val="0035541B"/>
    <w:rsid w:val="003556C7"/>
    <w:rsid w:val="00355D5C"/>
    <w:rsid w:val="00355EBE"/>
    <w:rsid w:val="00357B2A"/>
    <w:rsid w:val="00360E50"/>
    <w:rsid w:val="0036176D"/>
    <w:rsid w:val="0036215D"/>
    <w:rsid w:val="003622C9"/>
    <w:rsid w:val="00363046"/>
    <w:rsid w:val="0036328A"/>
    <w:rsid w:val="003637C2"/>
    <w:rsid w:val="0036381C"/>
    <w:rsid w:val="003639F6"/>
    <w:rsid w:val="0036435D"/>
    <w:rsid w:val="0036564A"/>
    <w:rsid w:val="003664EB"/>
    <w:rsid w:val="0036682E"/>
    <w:rsid w:val="00367712"/>
    <w:rsid w:val="00371501"/>
    <w:rsid w:val="00373136"/>
    <w:rsid w:val="00373281"/>
    <w:rsid w:val="00373887"/>
    <w:rsid w:val="003739DF"/>
    <w:rsid w:val="00373A98"/>
    <w:rsid w:val="003749AB"/>
    <w:rsid w:val="00374B60"/>
    <w:rsid w:val="00374B95"/>
    <w:rsid w:val="00375682"/>
    <w:rsid w:val="003756F0"/>
    <w:rsid w:val="00375C36"/>
    <w:rsid w:val="00375D08"/>
    <w:rsid w:val="00380050"/>
    <w:rsid w:val="00380208"/>
    <w:rsid w:val="00380BB6"/>
    <w:rsid w:val="00381275"/>
    <w:rsid w:val="003817F5"/>
    <w:rsid w:val="0038228C"/>
    <w:rsid w:val="00382493"/>
    <w:rsid w:val="003833CA"/>
    <w:rsid w:val="003867CD"/>
    <w:rsid w:val="00387246"/>
    <w:rsid w:val="00387340"/>
    <w:rsid w:val="003904B8"/>
    <w:rsid w:val="00390709"/>
    <w:rsid w:val="00390FD2"/>
    <w:rsid w:val="003910D0"/>
    <w:rsid w:val="003914A8"/>
    <w:rsid w:val="0039255B"/>
    <w:rsid w:val="00393A31"/>
    <w:rsid w:val="00393C04"/>
    <w:rsid w:val="00393D41"/>
    <w:rsid w:val="00393D57"/>
    <w:rsid w:val="00394718"/>
    <w:rsid w:val="0039478D"/>
    <w:rsid w:val="00394942"/>
    <w:rsid w:val="00394FA2"/>
    <w:rsid w:val="00394FC7"/>
    <w:rsid w:val="00396437"/>
    <w:rsid w:val="00397397"/>
    <w:rsid w:val="003A0A90"/>
    <w:rsid w:val="003A0F21"/>
    <w:rsid w:val="003A14A6"/>
    <w:rsid w:val="003A1591"/>
    <w:rsid w:val="003A1A76"/>
    <w:rsid w:val="003A1CF0"/>
    <w:rsid w:val="003A276E"/>
    <w:rsid w:val="003A2B9F"/>
    <w:rsid w:val="003A3850"/>
    <w:rsid w:val="003A4E56"/>
    <w:rsid w:val="003A5BEB"/>
    <w:rsid w:val="003A5DC5"/>
    <w:rsid w:val="003A6650"/>
    <w:rsid w:val="003A6EE2"/>
    <w:rsid w:val="003A78C5"/>
    <w:rsid w:val="003B0474"/>
    <w:rsid w:val="003B091B"/>
    <w:rsid w:val="003B0FD6"/>
    <w:rsid w:val="003B1BD4"/>
    <w:rsid w:val="003B2D32"/>
    <w:rsid w:val="003B2D89"/>
    <w:rsid w:val="003B331D"/>
    <w:rsid w:val="003B3403"/>
    <w:rsid w:val="003B34E9"/>
    <w:rsid w:val="003B3619"/>
    <w:rsid w:val="003B46ED"/>
    <w:rsid w:val="003B49C0"/>
    <w:rsid w:val="003B4C19"/>
    <w:rsid w:val="003B4C49"/>
    <w:rsid w:val="003B54E9"/>
    <w:rsid w:val="003B6206"/>
    <w:rsid w:val="003B6CD7"/>
    <w:rsid w:val="003B6DF8"/>
    <w:rsid w:val="003B7153"/>
    <w:rsid w:val="003B7235"/>
    <w:rsid w:val="003C0143"/>
    <w:rsid w:val="003C04DE"/>
    <w:rsid w:val="003C1268"/>
    <w:rsid w:val="003C1775"/>
    <w:rsid w:val="003C1BCD"/>
    <w:rsid w:val="003C1CA3"/>
    <w:rsid w:val="003C1D8A"/>
    <w:rsid w:val="003C212D"/>
    <w:rsid w:val="003C2CDA"/>
    <w:rsid w:val="003C3355"/>
    <w:rsid w:val="003C3C57"/>
    <w:rsid w:val="003C3E84"/>
    <w:rsid w:val="003C4A2F"/>
    <w:rsid w:val="003C5451"/>
    <w:rsid w:val="003C62AD"/>
    <w:rsid w:val="003C635B"/>
    <w:rsid w:val="003C691E"/>
    <w:rsid w:val="003C738B"/>
    <w:rsid w:val="003C767B"/>
    <w:rsid w:val="003C7709"/>
    <w:rsid w:val="003D06AF"/>
    <w:rsid w:val="003D1E99"/>
    <w:rsid w:val="003D2523"/>
    <w:rsid w:val="003D2676"/>
    <w:rsid w:val="003D40EE"/>
    <w:rsid w:val="003D587B"/>
    <w:rsid w:val="003D5C3D"/>
    <w:rsid w:val="003D681B"/>
    <w:rsid w:val="003D6E52"/>
    <w:rsid w:val="003D7F08"/>
    <w:rsid w:val="003E0F85"/>
    <w:rsid w:val="003E170D"/>
    <w:rsid w:val="003E1E73"/>
    <w:rsid w:val="003E41F2"/>
    <w:rsid w:val="003E485E"/>
    <w:rsid w:val="003E5044"/>
    <w:rsid w:val="003E526F"/>
    <w:rsid w:val="003E5468"/>
    <w:rsid w:val="003E57DE"/>
    <w:rsid w:val="003E5BDD"/>
    <w:rsid w:val="003E5D43"/>
    <w:rsid w:val="003E67B2"/>
    <w:rsid w:val="003E6F65"/>
    <w:rsid w:val="003F0457"/>
    <w:rsid w:val="003F0BF4"/>
    <w:rsid w:val="003F1B8F"/>
    <w:rsid w:val="003F1D4C"/>
    <w:rsid w:val="003F242F"/>
    <w:rsid w:val="003F2604"/>
    <w:rsid w:val="003F2645"/>
    <w:rsid w:val="003F2791"/>
    <w:rsid w:val="003F34B3"/>
    <w:rsid w:val="003F34B9"/>
    <w:rsid w:val="003F3B18"/>
    <w:rsid w:val="003F3C94"/>
    <w:rsid w:val="003F428C"/>
    <w:rsid w:val="003F46D2"/>
    <w:rsid w:val="003F4F8C"/>
    <w:rsid w:val="003F5AAF"/>
    <w:rsid w:val="003F6A74"/>
    <w:rsid w:val="003F758F"/>
    <w:rsid w:val="003F77A4"/>
    <w:rsid w:val="00401989"/>
    <w:rsid w:val="00401B46"/>
    <w:rsid w:val="00402656"/>
    <w:rsid w:val="00403CC3"/>
    <w:rsid w:val="004046C5"/>
    <w:rsid w:val="0040477B"/>
    <w:rsid w:val="0040630F"/>
    <w:rsid w:val="004105B1"/>
    <w:rsid w:val="00410C7A"/>
    <w:rsid w:val="004112C3"/>
    <w:rsid w:val="0041153F"/>
    <w:rsid w:val="00413A6A"/>
    <w:rsid w:val="0041501E"/>
    <w:rsid w:val="004160DF"/>
    <w:rsid w:val="00416DC8"/>
    <w:rsid w:val="00416EF4"/>
    <w:rsid w:val="004171A8"/>
    <w:rsid w:val="00417EF6"/>
    <w:rsid w:val="0042034B"/>
    <w:rsid w:val="00421153"/>
    <w:rsid w:val="0042313A"/>
    <w:rsid w:val="00423E05"/>
    <w:rsid w:val="00424811"/>
    <w:rsid w:val="00424A60"/>
    <w:rsid w:val="00424FEE"/>
    <w:rsid w:val="0042527C"/>
    <w:rsid w:val="004253F8"/>
    <w:rsid w:val="004263F4"/>
    <w:rsid w:val="00427B0B"/>
    <w:rsid w:val="004305EE"/>
    <w:rsid w:val="0043061E"/>
    <w:rsid w:val="004325CD"/>
    <w:rsid w:val="004330D5"/>
    <w:rsid w:val="004335DC"/>
    <w:rsid w:val="00434050"/>
    <w:rsid w:val="004341E5"/>
    <w:rsid w:val="00435666"/>
    <w:rsid w:val="00436D30"/>
    <w:rsid w:val="0043777D"/>
    <w:rsid w:val="00440158"/>
    <w:rsid w:val="004418F7"/>
    <w:rsid w:val="00441EAB"/>
    <w:rsid w:val="004422A4"/>
    <w:rsid w:val="00442A58"/>
    <w:rsid w:val="00442D25"/>
    <w:rsid w:val="0044319A"/>
    <w:rsid w:val="00444647"/>
    <w:rsid w:val="00445E31"/>
    <w:rsid w:val="00447212"/>
    <w:rsid w:val="0044765D"/>
    <w:rsid w:val="00447D6C"/>
    <w:rsid w:val="004500E8"/>
    <w:rsid w:val="004506C3"/>
    <w:rsid w:val="004507CA"/>
    <w:rsid w:val="00450C84"/>
    <w:rsid w:val="00451485"/>
    <w:rsid w:val="00451980"/>
    <w:rsid w:val="004521A5"/>
    <w:rsid w:val="0045290F"/>
    <w:rsid w:val="00452C03"/>
    <w:rsid w:val="00453518"/>
    <w:rsid w:val="00453DAE"/>
    <w:rsid w:val="00454450"/>
    <w:rsid w:val="00454E95"/>
    <w:rsid w:val="004553C4"/>
    <w:rsid w:val="004569B5"/>
    <w:rsid w:val="00460BFB"/>
    <w:rsid w:val="004615BA"/>
    <w:rsid w:val="00461A8E"/>
    <w:rsid w:val="004628D9"/>
    <w:rsid w:val="00463056"/>
    <w:rsid w:val="00463980"/>
    <w:rsid w:val="00463A1D"/>
    <w:rsid w:val="00464B03"/>
    <w:rsid w:val="004664FA"/>
    <w:rsid w:val="004670A6"/>
    <w:rsid w:val="00470B70"/>
    <w:rsid w:val="004714E1"/>
    <w:rsid w:val="00471506"/>
    <w:rsid w:val="00471869"/>
    <w:rsid w:val="00473734"/>
    <w:rsid w:val="004739A1"/>
    <w:rsid w:val="00473A3F"/>
    <w:rsid w:val="00473CB9"/>
    <w:rsid w:val="00474184"/>
    <w:rsid w:val="00474683"/>
    <w:rsid w:val="004747DC"/>
    <w:rsid w:val="004754B4"/>
    <w:rsid w:val="00475591"/>
    <w:rsid w:val="00475A64"/>
    <w:rsid w:val="00475B3F"/>
    <w:rsid w:val="00475FF1"/>
    <w:rsid w:val="0047655C"/>
    <w:rsid w:val="00480FE8"/>
    <w:rsid w:val="0048131C"/>
    <w:rsid w:val="0048309D"/>
    <w:rsid w:val="004844E1"/>
    <w:rsid w:val="004849BC"/>
    <w:rsid w:val="00484E46"/>
    <w:rsid w:val="00485460"/>
    <w:rsid w:val="00485FC4"/>
    <w:rsid w:val="0048688F"/>
    <w:rsid w:val="0048792B"/>
    <w:rsid w:val="00490306"/>
    <w:rsid w:val="004908CE"/>
    <w:rsid w:val="00491447"/>
    <w:rsid w:val="00491986"/>
    <w:rsid w:val="004936B1"/>
    <w:rsid w:val="0049392D"/>
    <w:rsid w:val="0049395D"/>
    <w:rsid w:val="00494287"/>
    <w:rsid w:val="00494BA9"/>
    <w:rsid w:val="004973BC"/>
    <w:rsid w:val="00497671"/>
    <w:rsid w:val="004A0633"/>
    <w:rsid w:val="004A15C2"/>
    <w:rsid w:val="004A1DBB"/>
    <w:rsid w:val="004A1E1B"/>
    <w:rsid w:val="004A30EC"/>
    <w:rsid w:val="004A334D"/>
    <w:rsid w:val="004A3C14"/>
    <w:rsid w:val="004A43B8"/>
    <w:rsid w:val="004A4825"/>
    <w:rsid w:val="004A4D64"/>
    <w:rsid w:val="004A5B2E"/>
    <w:rsid w:val="004A5D9F"/>
    <w:rsid w:val="004A622B"/>
    <w:rsid w:val="004A78C2"/>
    <w:rsid w:val="004A79C7"/>
    <w:rsid w:val="004A7EC9"/>
    <w:rsid w:val="004B0340"/>
    <w:rsid w:val="004B0528"/>
    <w:rsid w:val="004B08D3"/>
    <w:rsid w:val="004B0D06"/>
    <w:rsid w:val="004B0F0D"/>
    <w:rsid w:val="004B25DF"/>
    <w:rsid w:val="004B328E"/>
    <w:rsid w:val="004B32B9"/>
    <w:rsid w:val="004B4074"/>
    <w:rsid w:val="004B42F5"/>
    <w:rsid w:val="004B44E9"/>
    <w:rsid w:val="004B4678"/>
    <w:rsid w:val="004B4788"/>
    <w:rsid w:val="004B5BD7"/>
    <w:rsid w:val="004B5FC4"/>
    <w:rsid w:val="004B66FA"/>
    <w:rsid w:val="004B6739"/>
    <w:rsid w:val="004B74E9"/>
    <w:rsid w:val="004B78C6"/>
    <w:rsid w:val="004B7D83"/>
    <w:rsid w:val="004C02E2"/>
    <w:rsid w:val="004C0413"/>
    <w:rsid w:val="004C0EFB"/>
    <w:rsid w:val="004C0F40"/>
    <w:rsid w:val="004C1017"/>
    <w:rsid w:val="004C11A6"/>
    <w:rsid w:val="004C143E"/>
    <w:rsid w:val="004C2C1F"/>
    <w:rsid w:val="004C59D6"/>
    <w:rsid w:val="004C5FA9"/>
    <w:rsid w:val="004C66A8"/>
    <w:rsid w:val="004C714B"/>
    <w:rsid w:val="004C7FFD"/>
    <w:rsid w:val="004D0CF1"/>
    <w:rsid w:val="004D12AF"/>
    <w:rsid w:val="004D17E0"/>
    <w:rsid w:val="004D29A7"/>
    <w:rsid w:val="004D2A39"/>
    <w:rsid w:val="004D39CB"/>
    <w:rsid w:val="004D3B8A"/>
    <w:rsid w:val="004D3F57"/>
    <w:rsid w:val="004D4A97"/>
    <w:rsid w:val="004D51BD"/>
    <w:rsid w:val="004D53CB"/>
    <w:rsid w:val="004D5BF0"/>
    <w:rsid w:val="004D5D60"/>
    <w:rsid w:val="004D6D45"/>
    <w:rsid w:val="004D7923"/>
    <w:rsid w:val="004D7D32"/>
    <w:rsid w:val="004D7D8A"/>
    <w:rsid w:val="004E00A2"/>
    <w:rsid w:val="004E0A20"/>
    <w:rsid w:val="004E2EDC"/>
    <w:rsid w:val="004E3164"/>
    <w:rsid w:val="004E3F31"/>
    <w:rsid w:val="004E421E"/>
    <w:rsid w:val="004E4576"/>
    <w:rsid w:val="004E5FF8"/>
    <w:rsid w:val="004E7CDE"/>
    <w:rsid w:val="004F049E"/>
    <w:rsid w:val="004F0506"/>
    <w:rsid w:val="004F08B7"/>
    <w:rsid w:val="004F08FA"/>
    <w:rsid w:val="004F0E80"/>
    <w:rsid w:val="004F1158"/>
    <w:rsid w:val="004F1429"/>
    <w:rsid w:val="004F29D2"/>
    <w:rsid w:val="004F2B35"/>
    <w:rsid w:val="004F310E"/>
    <w:rsid w:val="004F393C"/>
    <w:rsid w:val="004F408A"/>
    <w:rsid w:val="004F410C"/>
    <w:rsid w:val="004F4BE9"/>
    <w:rsid w:val="004F6B18"/>
    <w:rsid w:val="004F7ADD"/>
    <w:rsid w:val="004F7C5B"/>
    <w:rsid w:val="0050054C"/>
    <w:rsid w:val="00501BF1"/>
    <w:rsid w:val="00502497"/>
    <w:rsid w:val="005028E7"/>
    <w:rsid w:val="00504A80"/>
    <w:rsid w:val="00504D58"/>
    <w:rsid w:val="00505504"/>
    <w:rsid w:val="0050633F"/>
    <w:rsid w:val="00506568"/>
    <w:rsid w:val="005068F3"/>
    <w:rsid w:val="00506C0C"/>
    <w:rsid w:val="005073DB"/>
    <w:rsid w:val="00507E9F"/>
    <w:rsid w:val="00507EA3"/>
    <w:rsid w:val="005112E8"/>
    <w:rsid w:val="005118A3"/>
    <w:rsid w:val="00511951"/>
    <w:rsid w:val="00511FDB"/>
    <w:rsid w:val="00512E9E"/>
    <w:rsid w:val="005139D9"/>
    <w:rsid w:val="0051401D"/>
    <w:rsid w:val="0051404B"/>
    <w:rsid w:val="00514050"/>
    <w:rsid w:val="0051409C"/>
    <w:rsid w:val="00514B7F"/>
    <w:rsid w:val="00517860"/>
    <w:rsid w:val="00517A85"/>
    <w:rsid w:val="00517DEA"/>
    <w:rsid w:val="00520190"/>
    <w:rsid w:val="00520336"/>
    <w:rsid w:val="00521B53"/>
    <w:rsid w:val="00522A09"/>
    <w:rsid w:val="00523767"/>
    <w:rsid w:val="00523C50"/>
    <w:rsid w:val="00524B02"/>
    <w:rsid w:val="005251E9"/>
    <w:rsid w:val="0052520F"/>
    <w:rsid w:val="0052553A"/>
    <w:rsid w:val="00527B41"/>
    <w:rsid w:val="005315E5"/>
    <w:rsid w:val="00532419"/>
    <w:rsid w:val="00532719"/>
    <w:rsid w:val="00532F33"/>
    <w:rsid w:val="00534508"/>
    <w:rsid w:val="00534A74"/>
    <w:rsid w:val="00534E1C"/>
    <w:rsid w:val="0053517F"/>
    <w:rsid w:val="00535A13"/>
    <w:rsid w:val="00535C42"/>
    <w:rsid w:val="00537E46"/>
    <w:rsid w:val="005409DF"/>
    <w:rsid w:val="00542AB7"/>
    <w:rsid w:val="00543FA7"/>
    <w:rsid w:val="00544ECC"/>
    <w:rsid w:val="0054678A"/>
    <w:rsid w:val="00546900"/>
    <w:rsid w:val="00546F0F"/>
    <w:rsid w:val="0054764C"/>
    <w:rsid w:val="0054777E"/>
    <w:rsid w:val="0055039C"/>
    <w:rsid w:val="005509B6"/>
    <w:rsid w:val="00550DA3"/>
    <w:rsid w:val="0055144A"/>
    <w:rsid w:val="00551699"/>
    <w:rsid w:val="00551B39"/>
    <w:rsid w:val="00551F2B"/>
    <w:rsid w:val="00552197"/>
    <w:rsid w:val="0055254F"/>
    <w:rsid w:val="00552839"/>
    <w:rsid w:val="0055348C"/>
    <w:rsid w:val="005536C0"/>
    <w:rsid w:val="005542C1"/>
    <w:rsid w:val="0055440E"/>
    <w:rsid w:val="00554587"/>
    <w:rsid w:val="00554841"/>
    <w:rsid w:val="00555560"/>
    <w:rsid w:val="00556CF2"/>
    <w:rsid w:val="00557231"/>
    <w:rsid w:val="0055748B"/>
    <w:rsid w:val="00557790"/>
    <w:rsid w:val="0056259A"/>
    <w:rsid w:val="005626C9"/>
    <w:rsid w:val="00562CB0"/>
    <w:rsid w:val="00563607"/>
    <w:rsid w:val="00563C3C"/>
    <w:rsid w:val="00563CFE"/>
    <w:rsid w:val="00564284"/>
    <w:rsid w:val="00564295"/>
    <w:rsid w:val="00564423"/>
    <w:rsid w:val="005651E7"/>
    <w:rsid w:val="0056620D"/>
    <w:rsid w:val="0056650E"/>
    <w:rsid w:val="0056662B"/>
    <w:rsid w:val="00567609"/>
    <w:rsid w:val="0057093D"/>
    <w:rsid w:val="00570CBD"/>
    <w:rsid w:val="005711F5"/>
    <w:rsid w:val="00571581"/>
    <w:rsid w:val="0057186A"/>
    <w:rsid w:val="00572100"/>
    <w:rsid w:val="00573077"/>
    <w:rsid w:val="00573A43"/>
    <w:rsid w:val="00573C9F"/>
    <w:rsid w:val="00574F64"/>
    <w:rsid w:val="005769DC"/>
    <w:rsid w:val="005777A1"/>
    <w:rsid w:val="00577BC4"/>
    <w:rsid w:val="005813A5"/>
    <w:rsid w:val="0058232D"/>
    <w:rsid w:val="00582596"/>
    <w:rsid w:val="0058295A"/>
    <w:rsid w:val="00582A5C"/>
    <w:rsid w:val="00582DA3"/>
    <w:rsid w:val="0058300D"/>
    <w:rsid w:val="00584539"/>
    <w:rsid w:val="005847E1"/>
    <w:rsid w:val="005879BC"/>
    <w:rsid w:val="00587ABD"/>
    <w:rsid w:val="00587FB7"/>
    <w:rsid w:val="005922D4"/>
    <w:rsid w:val="00592499"/>
    <w:rsid w:val="00592A60"/>
    <w:rsid w:val="005932A5"/>
    <w:rsid w:val="0059610A"/>
    <w:rsid w:val="0059624E"/>
    <w:rsid w:val="00597077"/>
    <w:rsid w:val="0059795C"/>
    <w:rsid w:val="005A0758"/>
    <w:rsid w:val="005A0C5F"/>
    <w:rsid w:val="005A1273"/>
    <w:rsid w:val="005A1A76"/>
    <w:rsid w:val="005A2273"/>
    <w:rsid w:val="005A2563"/>
    <w:rsid w:val="005A291F"/>
    <w:rsid w:val="005A2DDE"/>
    <w:rsid w:val="005A3211"/>
    <w:rsid w:val="005A3C13"/>
    <w:rsid w:val="005A5327"/>
    <w:rsid w:val="005A5C78"/>
    <w:rsid w:val="005A77E9"/>
    <w:rsid w:val="005A7870"/>
    <w:rsid w:val="005A7979"/>
    <w:rsid w:val="005A7BA7"/>
    <w:rsid w:val="005B051D"/>
    <w:rsid w:val="005B0E79"/>
    <w:rsid w:val="005B1CE4"/>
    <w:rsid w:val="005B2634"/>
    <w:rsid w:val="005B27A2"/>
    <w:rsid w:val="005B3EA1"/>
    <w:rsid w:val="005B4596"/>
    <w:rsid w:val="005B45C6"/>
    <w:rsid w:val="005B47F5"/>
    <w:rsid w:val="005B4D76"/>
    <w:rsid w:val="005B5898"/>
    <w:rsid w:val="005B728E"/>
    <w:rsid w:val="005B72A7"/>
    <w:rsid w:val="005B733C"/>
    <w:rsid w:val="005B7485"/>
    <w:rsid w:val="005B75E5"/>
    <w:rsid w:val="005C082A"/>
    <w:rsid w:val="005C0E39"/>
    <w:rsid w:val="005C4040"/>
    <w:rsid w:val="005C4543"/>
    <w:rsid w:val="005C59B0"/>
    <w:rsid w:val="005C6299"/>
    <w:rsid w:val="005C647C"/>
    <w:rsid w:val="005C70C6"/>
    <w:rsid w:val="005C7410"/>
    <w:rsid w:val="005D0746"/>
    <w:rsid w:val="005D08C8"/>
    <w:rsid w:val="005D0EA3"/>
    <w:rsid w:val="005D22CE"/>
    <w:rsid w:val="005D246D"/>
    <w:rsid w:val="005D3437"/>
    <w:rsid w:val="005D3D46"/>
    <w:rsid w:val="005D404C"/>
    <w:rsid w:val="005D5927"/>
    <w:rsid w:val="005D5AB7"/>
    <w:rsid w:val="005D6AA7"/>
    <w:rsid w:val="005D6AE9"/>
    <w:rsid w:val="005D6C37"/>
    <w:rsid w:val="005D70C8"/>
    <w:rsid w:val="005D7DB1"/>
    <w:rsid w:val="005E0252"/>
    <w:rsid w:val="005E0889"/>
    <w:rsid w:val="005E1004"/>
    <w:rsid w:val="005E117F"/>
    <w:rsid w:val="005E2183"/>
    <w:rsid w:val="005E220E"/>
    <w:rsid w:val="005E24D0"/>
    <w:rsid w:val="005E2C6D"/>
    <w:rsid w:val="005E2D5E"/>
    <w:rsid w:val="005E356D"/>
    <w:rsid w:val="005E4D14"/>
    <w:rsid w:val="005E5C3F"/>
    <w:rsid w:val="005E5F07"/>
    <w:rsid w:val="005E69C9"/>
    <w:rsid w:val="005E6A12"/>
    <w:rsid w:val="005E72A6"/>
    <w:rsid w:val="005F0D03"/>
    <w:rsid w:val="005F15AD"/>
    <w:rsid w:val="005F189F"/>
    <w:rsid w:val="005F1E3C"/>
    <w:rsid w:val="005F2931"/>
    <w:rsid w:val="005F2B76"/>
    <w:rsid w:val="005F351A"/>
    <w:rsid w:val="005F3531"/>
    <w:rsid w:val="005F4C7A"/>
    <w:rsid w:val="005F53C4"/>
    <w:rsid w:val="005F5889"/>
    <w:rsid w:val="005F6142"/>
    <w:rsid w:val="005F6582"/>
    <w:rsid w:val="005F65B9"/>
    <w:rsid w:val="005F6632"/>
    <w:rsid w:val="00600381"/>
    <w:rsid w:val="006005AC"/>
    <w:rsid w:val="0060086C"/>
    <w:rsid w:val="006015A6"/>
    <w:rsid w:val="006022E1"/>
    <w:rsid w:val="0060404B"/>
    <w:rsid w:val="00604213"/>
    <w:rsid w:val="00607716"/>
    <w:rsid w:val="006078E6"/>
    <w:rsid w:val="0060795D"/>
    <w:rsid w:val="00610533"/>
    <w:rsid w:val="00610867"/>
    <w:rsid w:val="006138A4"/>
    <w:rsid w:val="00613933"/>
    <w:rsid w:val="00613CBE"/>
    <w:rsid w:val="00614DC8"/>
    <w:rsid w:val="00614E8E"/>
    <w:rsid w:val="0061576A"/>
    <w:rsid w:val="00615776"/>
    <w:rsid w:val="00616809"/>
    <w:rsid w:val="006169CA"/>
    <w:rsid w:val="00617653"/>
    <w:rsid w:val="006178B4"/>
    <w:rsid w:val="00617965"/>
    <w:rsid w:val="006203F4"/>
    <w:rsid w:val="006204D1"/>
    <w:rsid w:val="00620522"/>
    <w:rsid w:val="00622B46"/>
    <w:rsid w:val="00622E3C"/>
    <w:rsid w:val="00623281"/>
    <w:rsid w:val="00623413"/>
    <w:rsid w:val="006235B3"/>
    <w:rsid w:val="00624E39"/>
    <w:rsid w:val="00624E5E"/>
    <w:rsid w:val="0062534C"/>
    <w:rsid w:val="00625C5B"/>
    <w:rsid w:val="00626311"/>
    <w:rsid w:val="006267D3"/>
    <w:rsid w:val="00626A19"/>
    <w:rsid w:val="006313AC"/>
    <w:rsid w:val="006315E4"/>
    <w:rsid w:val="0063162C"/>
    <w:rsid w:val="00631CC7"/>
    <w:rsid w:val="00631D92"/>
    <w:rsid w:val="00633EAA"/>
    <w:rsid w:val="00633FFB"/>
    <w:rsid w:val="00635130"/>
    <w:rsid w:val="00636272"/>
    <w:rsid w:val="006372A2"/>
    <w:rsid w:val="00637B18"/>
    <w:rsid w:val="006412DE"/>
    <w:rsid w:val="00643D20"/>
    <w:rsid w:val="00644EAB"/>
    <w:rsid w:val="00646BCC"/>
    <w:rsid w:val="00647CEA"/>
    <w:rsid w:val="00651512"/>
    <w:rsid w:val="00652A33"/>
    <w:rsid w:val="006542A1"/>
    <w:rsid w:val="0065484B"/>
    <w:rsid w:val="00654B93"/>
    <w:rsid w:val="00654D27"/>
    <w:rsid w:val="006550F6"/>
    <w:rsid w:val="00655B01"/>
    <w:rsid w:val="006574B0"/>
    <w:rsid w:val="00657A0D"/>
    <w:rsid w:val="006603A6"/>
    <w:rsid w:val="00660A44"/>
    <w:rsid w:val="00660EDD"/>
    <w:rsid w:val="00663375"/>
    <w:rsid w:val="00664119"/>
    <w:rsid w:val="00664432"/>
    <w:rsid w:val="00664A2B"/>
    <w:rsid w:val="006658E7"/>
    <w:rsid w:val="00666285"/>
    <w:rsid w:val="00667AB5"/>
    <w:rsid w:val="00670274"/>
    <w:rsid w:val="00670554"/>
    <w:rsid w:val="00670601"/>
    <w:rsid w:val="00670940"/>
    <w:rsid w:val="00670E4B"/>
    <w:rsid w:val="00671261"/>
    <w:rsid w:val="00671979"/>
    <w:rsid w:val="00672D18"/>
    <w:rsid w:val="00673EEA"/>
    <w:rsid w:val="00674825"/>
    <w:rsid w:val="00674A63"/>
    <w:rsid w:val="00674BD0"/>
    <w:rsid w:val="006754F4"/>
    <w:rsid w:val="00675CC4"/>
    <w:rsid w:val="00675FB3"/>
    <w:rsid w:val="006774DB"/>
    <w:rsid w:val="0067752A"/>
    <w:rsid w:val="006804C8"/>
    <w:rsid w:val="00681177"/>
    <w:rsid w:val="006811C1"/>
    <w:rsid w:val="006811CC"/>
    <w:rsid w:val="006813A2"/>
    <w:rsid w:val="006816C1"/>
    <w:rsid w:val="00681B9C"/>
    <w:rsid w:val="00682030"/>
    <w:rsid w:val="00682689"/>
    <w:rsid w:val="00682F9E"/>
    <w:rsid w:val="0068380D"/>
    <w:rsid w:val="006864B7"/>
    <w:rsid w:val="00687447"/>
    <w:rsid w:val="00687781"/>
    <w:rsid w:val="00687D3C"/>
    <w:rsid w:val="00690D7A"/>
    <w:rsid w:val="0069179B"/>
    <w:rsid w:val="00691DAD"/>
    <w:rsid w:val="00691E6B"/>
    <w:rsid w:val="006921AD"/>
    <w:rsid w:val="006926A5"/>
    <w:rsid w:val="00694276"/>
    <w:rsid w:val="00696A56"/>
    <w:rsid w:val="0069703B"/>
    <w:rsid w:val="0069725C"/>
    <w:rsid w:val="0069798D"/>
    <w:rsid w:val="006A03F7"/>
    <w:rsid w:val="006A0AEA"/>
    <w:rsid w:val="006A0F4F"/>
    <w:rsid w:val="006A14D6"/>
    <w:rsid w:val="006A227C"/>
    <w:rsid w:val="006A282B"/>
    <w:rsid w:val="006A3B25"/>
    <w:rsid w:val="006A5251"/>
    <w:rsid w:val="006A5E52"/>
    <w:rsid w:val="006A6022"/>
    <w:rsid w:val="006A664F"/>
    <w:rsid w:val="006A66D5"/>
    <w:rsid w:val="006A6B82"/>
    <w:rsid w:val="006A6C2F"/>
    <w:rsid w:val="006B000F"/>
    <w:rsid w:val="006B075A"/>
    <w:rsid w:val="006B13A4"/>
    <w:rsid w:val="006B1983"/>
    <w:rsid w:val="006B1BCD"/>
    <w:rsid w:val="006B1EB3"/>
    <w:rsid w:val="006B208C"/>
    <w:rsid w:val="006B2844"/>
    <w:rsid w:val="006B2EB4"/>
    <w:rsid w:val="006B3625"/>
    <w:rsid w:val="006B3AD8"/>
    <w:rsid w:val="006B5729"/>
    <w:rsid w:val="006B58A8"/>
    <w:rsid w:val="006B5A78"/>
    <w:rsid w:val="006B7649"/>
    <w:rsid w:val="006B7698"/>
    <w:rsid w:val="006B7B4F"/>
    <w:rsid w:val="006C0593"/>
    <w:rsid w:val="006C07BC"/>
    <w:rsid w:val="006C15A5"/>
    <w:rsid w:val="006C1AEC"/>
    <w:rsid w:val="006C3745"/>
    <w:rsid w:val="006C4567"/>
    <w:rsid w:val="006C47F3"/>
    <w:rsid w:val="006C4917"/>
    <w:rsid w:val="006C4D71"/>
    <w:rsid w:val="006C4F3F"/>
    <w:rsid w:val="006C538E"/>
    <w:rsid w:val="006C5EF3"/>
    <w:rsid w:val="006C6CEC"/>
    <w:rsid w:val="006C7871"/>
    <w:rsid w:val="006D090A"/>
    <w:rsid w:val="006D1236"/>
    <w:rsid w:val="006D1F64"/>
    <w:rsid w:val="006D22F7"/>
    <w:rsid w:val="006D2655"/>
    <w:rsid w:val="006D2DA9"/>
    <w:rsid w:val="006D31D7"/>
    <w:rsid w:val="006D3210"/>
    <w:rsid w:val="006D3946"/>
    <w:rsid w:val="006D3C03"/>
    <w:rsid w:val="006D62D6"/>
    <w:rsid w:val="006D7D89"/>
    <w:rsid w:val="006E01C6"/>
    <w:rsid w:val="006E020A"/>
    <w:rsid w:val="006E0A2A"/>
    <w:rsid w:val="006E0CD7"/>
    <w:rsid w:val="006E0D5F"/>
    <w:rsid w:val="006E24B4"/>
    <w:rsid w:val="006E2B7A"/>
    <w:rsid w:val="006E2D9E"/>
    <w:rsid w:val="006E3D4B"/>
    <w:rsid w:val="006E4218"/>
    <w:rsid w:val="006E44CE"/>
    <w:rsid w:val="006E5346"/>
    <w:rsid w:val="006E6ECF"/>
    <w:rsid w:val="006F073C"/>
    <w:rsid w:val="006F0AB2"/>
    <w:rsid w:val="006F0B10"/>
    <w:rsid w:val="006F188A"/>
    <w:rsid w:val="006F1E63"/>
    <w:rsid w:val="006F22F2"/>
    <w:rsid w:val="006F23AF"/>
    <w:rsid w:val="006F24DB"/>
    <w:rsid w:val="006F27E6"/>
    <w:rsid w:val="006F3B62"/>
    <w:rsid w:val="006F4DB9"/>
    <w:rsid w:val="006F5CD5"/>
    <w:rsid w:val="006F5CE9"/>
    <w:rsid w:val="006F5FF7"/>
    <w:rsid w:val="006F7C69"/>
    <w:rsid w:val="0070166B"/>
    <w:rsid w:val="007016A6"/>
    <w:rsid w:val="00702010"/>
    <w:rsid w:val="00702F96"/>
    <w:rsid w:val="00704580"/>
    <w:rsid w:val="007049FB"/>
    <w:rsid w:val="00704C61"/>
    <w:rsid w:val="00704FDC"/>
    <w:rsid w:val="007051E6"/>
    <w:rsid w:val="00705292"/>
    <w:rsid w:val="00705AE5"/>
    <w:rsid w:val="00705D9E"/>
    <w:rsid w:val="00705DD5"/>
    <w:rsid w:val="00705DF6"/>
    <w:rsid w:val="007064DF"/>
    <w:rsid w:val="0070672C"/>
    <w:rsid w:val="0070753D"/>
    <w:rsid w:val="00707B5F"/>
    <w:rsid w:val="00710151"/>
    <w:rsid w:val="00710B9F"/>
    <w:rsid w:val="007114A4"/>
    <w:rsid w:val="00711FCA"/>
    <w:rsid w:val="007125E9"/>
    <w:rsid w:val="00714175"/>
    <w:rsid w:val="00714AEE"/>
    <w:rsid w:val="00714E97"/>
    <w:rsid w:val="0071519A"/>
    <w:rsid w:val="007151E9"/>
    <w:rsid w:val="00715885"/>
    <w:rsid w:val="00715A84"/>
    <w:rsid w:val="0071707E"/>
    <w:rsid w:val="00717472"/>
    <w:rsid w:val="00717ABD"/>
    <w:rsid w:val="00717B23"/>
    <w:rsid w:val="00717E3A"/>
    <w:rsid w:val="00720807"/>
    <w:rsid w:val="007209A6"/>
    <w:rsid w:val="007217A5"/>
    <w:rsid w:val="0072212B"/>
    <w:rsid w:val="0072230E"/>
    <w:rsid w:val="007238B1"/>
    <w:rsid w:val="0072714E"/>
    <w:rsid w:val="00727947"/>
    <w:rsid w:val="00727A57"/>
    <w:rsid w:val="00730145"/>
    <w:rsid w:val="00730B14"/>
    <w:rsid w:val="007313C9"/>
    <w:rsid w:val="007313F6"/>
    <w:rsid w:val="00731966"/>
    <w:rsid w:val="00733018"/>
    <w:rsid w:val="00733D6E"/>
    <w:rsid w:val="00733F31"/>
    <w:rsid w:val="00734072"/>
    <w:rsid w:val="007344D7"/>
    <w:rsid w:val="00734D7B"/>
    <w:rsid w:val="00735898"/>
    <w:rsid w:val="00735B86"/>
    <w:rsid w:val="00735F7B"/>
    <w:rsid w:val="0073695D"/>
    <w:rsid w:val="00736D37"/>
    <w:rsid w:val="00737413"/>
    <w:rsid w:val="007376D9"/>
    <w:rsid w:val="00737C0E"/>
    <w:rsid w:val="00740DFD"/>
    <w:rsid w:val="00741647"/>
    <w:rsid w:val="00742F4B"/>
    <w:rsid w:val="007431FD"/>
    <w:rsid w:val="007443D3"/>
    <w:rsid w:val="00744AB0"/>
    <w:rsid w:val="007450DD"/>
    <w:rsid w:val="00745F07"/>
    <w:rsid w:val="00746386"/>
    <w:rsid w:val="0074679D"/>
    <w:rsid w:val="00746E95"/>
    <w:rsid w:val="007479B2"/>
    <w:rsid w:val="00750EBD"/>
    <w:rsid w:val="00751A3E"/>
    <w:rsid w:val="00751ACB"/>
    <w:rsid w:val="00751C3D"/>
    <w:rsid w:val="00752E06"/>
    <w:rsid w:val="0075329D"/>
    <w:rsid w:val="00754826"/>
    <w:rsid w:val="00756BD3"/>
    <w:rsid w:val="00756ECD"/>
    <w:rsid w:val="007574D5"/>
    <w:rsid w:val="00757763"/>
    <w:rsid w:val="00757D0D"/>
    <w:rsid w:val="007600C8"/>
    <w:rsid w:val="0076081C"/>
    <w:rsid w:val="00762DB2"/>
    <w:rsid w:val="00765328"/>
    <w:rsid w:val="00765768"/>
    <w:rsid w:val="007658CE"/>
    <w:rsid w:val="00765C86"/>
    <w:rsid w:val="00765D9D"/>
    <w:rsid w:val="00766A1F"/>
    <w:rsid w:val="00767D90"/>
    <w:rsid w:val="007718E1"/>
    <w:rsid w:val="00773009"/>
    <w:rsid w:val="007730DB"/>
    <w:rsid w:val="0077382A"/>
    <w:rsid w:val="007740EA"/>
    <w:rsid w:val="00775C52"/>
    <w:rsid w:val="00776B7B"/>
    <w:rsid w:val="0077738C"/>
    <w:rsid w:val="00777EC9"/>
    <w:rsid w:val="0078054C"/>
    <w:rsid w:val="0078099D"/>
    <w:rsid w:val="007811AC"/>
    <w:rsid w:val="007822DF"/>
    <w:rsid w:val="00782A3C"/>
    <w:rsid w:val="00782D96"/>
    <w:rsid w:val="00783B0F"/>
    <w:rsid w:val="00783DF4"/>
    <w:rsid w:val="0078624B"/>
    <w:rsid w:val="00786A61"/>
    <w:rsid w:val="00786CA3"/>
    <w:rsid w:val="00786E7C"/>
    <w:rsid w:val="007876C5"/>
    <w:rsid w:val="00790B16"/>
    <w:rsid w:val="00790FCC"/>
    <w:rsid w:val="00791083"/>
    <w:rsid w:val="00791729"/>
    <w:rsid w:val="00792565"/>
    <w:rsid w:val="00793211"/>
    <w:rsid w:val="00794143"/>
    <w:rsid w:val="007948A2"/>
    <w:rsid w:val="00796884"/>
    <w:rsid w:val="00797183"/>
    <w:rsid w:val="00797292"/>
    <w:rsid w:val="00797801"/>
    <w:rsid w:val="00797EE3"/>
    <w:rsid w:val="007A1A3F"/>
    <w:rsid w:val="007A1AA7"/>
    <w:rsid w:val="007A22BA"/>
    <w:rsid w:val="007A2D62"/>
    <w:rsid w:val="007A32AE"/>
    <w:rsid w:val="007A38A5"/>
    <w:rsid w:val="007A4EDC"/>
    <w:rsid w:val="007A6491"/>
    <w:rsid w:val="007A669A"/>
    <w:rsid w:val="007A6A4C"/>
    <w:rsid w:val="007A70E3"/>
    <w:rsid w:val="007A736D"/>
    <w:rsid w:val="007A7452"/>
    <w:rsid w:val="007B00FA"/>
    <w:rsid w:val="007B1B89"/>
    <w:rsid w:val="007B2B43"/>
    <w:rsid w:val="007B447A"/>
    <w:rsid w:val="007B453D"/>
    <w:rsid w:val="007B4F64"/>
    <w:rsid w:val="007B4F68"/>
    <w:rsid w:val="007B5082"/>
    <w:rsid w:val="007B5B1B"/>
    <w:rsid w:val="007B6C6A"/>
    <w:rsid w:val="007B7814"/>
    <w:rsid w:val="007B7BCE"/>
    <w:rsid w:val="007B7EAC"/>
    <w:rsid w:val="007C0238"/>
    <w:rsid w:val="007C03E4"/>
    <w:rsid w:val="007C12D5"/>
    <w:rsid w:val="007C1D10"/>
    <w:rsid w:val="007C1EE7"/>
    <w:rsid w:val="007C2484"/>
    <w:rsid w:val="007C2616"/>
    <w:rsid w:val="007C4161"/>
    <w:rsid w:val="007C416C"/>
    <w:rsid w:val="007C4514"/>
    <w:rsid w:val="007C5B6F"/>
    <w:rsid w:val="007C5D96"/>
    <w:rsid w:val="007C5E94"/>
    <w:rsid w:val="007C6ED4"/>
    <w:rsid w:val="007C713E"/>
    <w:rsid w:val="007C7626"/>
    <w:rsid w:val="007C7D25"/>
    <w:rsid w:val="007D0666"/>
    <w:rsid w:val="007D06E5"/>
    <w:rsid w:val="007D0A39"/>
    <w:rsid w:val="007D1C05"/>
    <w:rsid w:val="007D1FCD"/>
    <w:rsid w:val="007D2482"/>
    <w:rsid w:val="007D2FD5"/>
    <w:rsid w:val="007D3C46"/>
    <w:rsid w:val="007D3E9C"/>
    <w:rsid w:val="007D4328"/>
    <w:rsid w:val="007D4426"/>
    <w:rsid w:val="007D4D28"/>
    <w:rsid w:val="007D4D92"/>
    <w:rsid w:val="007D52E3"/>
    <w:rsid w:val="007D5777"/>
    <w:rsid w:val="007D6BC2"/>
    <w:rsid w:val="007D7933"/>
    <w:rsid w:val="007D79EB"/>
    <w:rsid w:val="007E01A2"/>
    <w:rsid w:val="007E0F0B"/>
    <w:rsid w:val="007E1074"/>
    <w:rsid w:val="007E2802"/>
    <w:rsid w:val="007E335F"/>
    <w:rsid w:val="007E4913"/>
    <w:rsid w:val="007E4FB2"/>
    <w:rsid w:val="007E529D"/>
    <w:rsid w:val="007E54F2"/>
    <w:rsid w:val="007E70CF"/>
    <w:rsid w:val="007E7FF0"/>
    <w:rsid w:val="007F0489"/>
    <w:rsid w:val="007F110F"/>
    <w:rsid w:val="007F16F1"/>
    <w:rsid w:val="007F1BCC"/>
    <w:rsid w:val="007F1F1A"/>
    <w:rsid w:val="007F3687"/>
    <w:rsid w:val="007F480B"/>
    <w:rsid w:val="007F75C6"/>
    <w:rsid w:val="007F77E5"/>
    <w:rsid w:val="007F7F93"/>
    <w:rsid w:val="0080180F"/>
    <w:rsid w:val="0080266F"/>
    <w:rsid w:val="008029A2"/>
    <w:rsid w:val="00802C9F"/>
    <w:rsid w:val="00802D3B"/>
    <w:rsid w:val="00802F9E"/>
    <w:rsid w:val="008049F9"/>
    <w:rsid w:val="00804F3F"/>
    <w:rsid w:val="00805830"/>
    <w:rsid w:val="00805DBF"/>
    <w:rsid w:val="00806248"/>
    <w:rsid w:val="00806949"/>
    <w:rsid w:val="00806D1F"/>
    <w:rsid w:val="00807A6D"/>
    <w:rsid w:val="00810384"/>
    <w:rsid w:val="008105A2"/>
    <w:rsid w:val="008107CD"/>
    <w:rsid w:val="008107D9"/>
    <w:rsid w:val="00810B24"/>
    <w:rsid w:val="00811AAE"/>
    <w:rsid w:val="00811E19"/>
    <w:rsid w:val="00811F6C"/>
    <w:rsid w:val="00812130"/>
    <w:rsid w:val="0081298F"/>
    <w:rsid w:val="008131B1"/>
    <w:rsid w:val="00813432"/>
    <w:rsid w:val="00813D44"/>
    <w:rsid w:val="00813F9F"/>
    <w:rsid w:val="00814378"/>
    <w:rsid w:val="00814496"/>
    <w:rsid w:val="008148D6"/>
    <w:rsid w:val="00814A65"/>
    <w:rsid w:val="008151DE"/>
    <w:rsid w:val="00815F80"/>
    <w:rsid w:val="00816AA0"/>
    <w:rsid w:val="0081772F"/>
    <w:rsid w:val="00817DB1"/>
    <w:rsid w:val="00820543"/>
    <w:rsid w:val="00820F74"/>
    <w:rsid w:val="0082214A"/>
    <w:rsid w:val="008224CA"/>
    <w:rsid w:val="0082337D"/>
    <w:rsid w:val="00824288"/>
    <w:rsid w:val="0082440C"/>
    <w:rsid w:val="0082491F"/>
    <w:rsid w:val="00824BA9"/>
    <w:rsid w:val="00825CF5"/>
    <w:rsid w:val="0082627A"/>
    <w:rsid w:val="008312B7"/>
    <w:rsid w:val="00831717"/>
    <w:rsid w:val="00831E9E"/>
    <w:rsid w:val="008324C8"/>
    <w:rsid w:val="0083293C"/>
    <w:rsid w:val="00833C86"/>
    <w:rsid w:val="00833DD0"/>
    <w:rsid w:val="008352C7"/>
    <w:rsid w:val="008353C1"/>
    <w:rsid w:val="008357B1"/>
    <w:rsid w:val="00836471"/>
    <w:rsid w:val="008372BA"/>
    <w:rsid w:val="008404C6"/>
    <w:rsid w:val="008405EC"/>
    <w:rsid w:val="00840840"/>
    <w:rsid w:val="00841765"/>
    <w:rsid w:val="00841857"/>
    <w:rsid w:val="008433DC"/>
    <w:rsid w:val="00845975"/>
    <w:rsid w:val="00845FBC"/>
    <w:rsid w:val="00846608"/>
    <w:rsid w:val="00847822"/>
    <w:rsid w:val="00847EEE"/>
    <w:rsid w:val="008510A1"/>
    <w:rsid w:val="00851130"/>
    <w:rsid w:val="0085159B"/>
    <w:rsid w:val="0085171C"/>
    <w:rsid w:val="00851C8D"/>
    <w:rsid w:val="0085207B"/>
    <w:rsid w:val="0085211C"/>
    <w:rsid w:val="00852821"/>
    <w:rsid w:val="00852AF7"/>
    <w:rsid w:val="00854AAE"/>
    <w:rsid w:val="00855735"/>
    <w:rsid w:val="00855A7E"/>
    <w:rsid w:val="008561ED"/>
    <w:rsid w:val="00856A24"/>
    <w:rsid w:val="00856D8C"/>
    <w:rsid w:val="008574CF"/>
    <w:rsid w:val="008575C2"/>
    <w:rsid w:val="00857C1B"/>
    <w:rsid w:val="00861C38"/>
    <w:rsid w:val="00861F9B"/>
    <w:rsid w:val="00864A0D"/>
    <w:rsid w:val="00864A89"/>
    <w:rsid w:val="008655CF"/>
    <w:rsid w:val="0086676A"/>
    <w:rsid w:val="0086774A"/>
    <w:rsid w:val="00867C81"/>
    <w:rsid w:val="00870159"/>
    <w:rsid w:val="00871560"/>
    <w:rsid w:val="008716A3"/>
    <w:rsid w:val="00871A9B"/>
    <w:rsid w:val="0087294C"/>
    <w:rsid w:val="00872BA8"/>
    <w:rsid w:val="00873111"/>
    <w:rsid w:val="008742E4"/>
    <w:rsid w:val="00875A20"/>
    <w:rsid w:val="00875E26"/>
    <w:rsid w:val="008761E3"/>
    <w:rsid w:val="008769F4"/>
    <w:rsid w:val="00877569"/>
    <w:rsid w:val="00880B13"/>
    <w:rsid w:val="00880BF2"/>
    <w:rsid w:val="00881395"/>
    <w:rsid w:val="008815AF"/>
    <w:rsid w:val="0088174D"/>
    <w:rsid w:val="0088394E"/>
    <w:rsid w:val="0088424D"/>
    <w:rsid w:val="0088452D"/>
    <w:rsid w:val="00884DAD"/>
    <w:rsid w:val="008854D8"/>
    <w:rsid w:val="00886AB1"/>
    <w:rsid w:val="00886C74"/>
    <w:rsid w:val="0088733D"/>
    <w:rsid w:val="0088792F"/>
    <w:rsid w:val="00887F2F"/>
    <w:rsid w:val="0089008C"/>
    <w:rsid w:val="00890310"/>
    <w:rsid w:val="00890C12"/>
    <w:rsid w:val="00893D43"/>
    <w:rsid w:val="00896BAC"/>
    <w:rsid w:val="00896D73"/>
    <w:rsid w:val="00896F22"/>
    <w:rsid w:val="008971AD"/>
    <w:rsid w:val="008A0574"/>
    <w:rsid w:val="008A0F86"/>
    <w:rsid w:val="008A1110"/>
    <w:rsid w:val="008A21C4"/>
    <w:rsid w:val="008A29C2"/>
    <w:rsid w:val="008A33E0"/>
    <w:rsid w:val="008A3DEC"/>
    <w:rsid w:val="008A3E35"/>
    <w:rsid w:val="008A4010"/>
    <w:rsid w:val="008A49BD"/>
    <w:rsid w:val="008A4A36"/>
    <w:rsid w:val="008A53A2"/>
    <w:rsid w:val="008A54EC"/>
    <w:rsid w:val="008A7AF9"/>
    <w:rsid w:val="008B22CA"/>
    <w:rsid w:val="008B2526"/>
    <w:rsid w:val="008B28F9"/>
    <w:rsid w:val="008B3DE5"/>
    <w:rsid w:val="008B464C"/>
    <w:rsid w:val="008B4C21"/>
    <w:rsid w:val="008B56F2"/>
    <w:rsid w:val="008B5AFA"/>
    <w:rsid w:val="008B6AEC"/>
    <w:rsid w:val="008B786B"/>
    <w:rsid w:val="008B7891"/>
    <w:rsid w:val="008C02D2"/>
    <w:rsid w:val="008C1764"/>
    <w:rsid w:val="008C4291"/>
    <w:rsid w:val="008C4A9E"/>
    <w:rsid w:val="008C5223"/>
    <w:rsid w:val="008C7795"/>
    <w:rsid w:val="008D0074"/>
    <w:rsid w:val="008D0D52"/>
    <w:rsid w:val="008D17D6"/>
    <w:rsid w:val="008D2BF7"/>
    <w:rsid w:val="008D2FB0"/>
    <w:rsid w:val="008D3108"/>
    <w:rsid w:val="008D3ACC"/>
    <w:rsid w:val="008D41FA"/>
    <w:rsid w:val="008D4A5C"/>
    <w:rsid w:val="008D4F26"/>
    <w:rsid w:val="008D73F1"/>
    <w:rsid w:val="008D7467"/>
    <w:rsid w:val="008D797E"/>
    <w:rsid w:val="008E025C"/>
    <w:rsid w:val="008E0529"/>
    <w:rsid w:val="008E0DB3"/>
    <w:rsid w:val="008E1112"/>
    <w:rsid w:val="008E237D"/>
    <w:rsid w:val="008E27E3"/>
    <w:rsid w:val="008E2938"/>
    <w:rsid w:val="008E2E2C"/>
    <w:rsid w:val="008E3381"/>
    <w:rsid w:val="008E4051"/>
    <w:rsid w:val="008E4241"/>
    <w:rsid w:val="008E4248"/>
    <w:rsid w:val="008E5D23"/>
    <w:rsid w:val="008E5D4B"/>
    <w:rsid w:val="008E62AE"/>
    <w:rsid w:val="008E6E62"/>
    <w:rsid w:val="008E7431"/>
    <w:rsid w:val="008E78B6"/>
    <w:rsid w:val="008F136D"/>
    <w:rsid w:val="008F16D8"/>
    <w:rsid w:val="008F1888"/>
    <w:rsid w:val="008F28F8"/>
    <w:rsid w:val="008F2CBE"/>
    <w:rsid w:val="008F3E65"/>
    <w:rsid w:val="008F452A"/>
    <w:rsid w:val="008F4E9C"/>
    <w:rsid w:val="008F531C"/>
    <w:rsid w:val="008F61A1"/>
    <w:rsid w:val="008F656D"/>
    <w:rsid w:val="008F660E"/>
    <w:rsid w:val="008F72FB"/>
    <w:rsid w:val="008F7CB9"/>
    <w:rsid w:val="0090141C"/>
    <w:rsid w:val="0090173F"/>
    <w:rsid w:val="009022F7"/>
    <w:rsid w:val="00902821"/>
    <w:rsid w:val="00902BA5"/>
    <w:rsid w:val="009035B3"/>
    <w:rsid w:val="00903851"/>
    <w:rsid w:val="00903DD4"/>
    <w:rsid w:val="00904B64"/>
    <w:rsid w:val="009051D2"/>
    <w:rsid w:val="00905C45"/>
    <w:rsid w:val="00905DFA"/>
    <w:rsid w:val="009065C3"/>
    <w:rsid w:val="009068EE"/>
    <w:rsid w:val="00906E0B"/>
    <w:rsid w:val="00906E13"/>
    <w:rsid w:val="0090763E"/>
    <w:rsid w:val="00907789"/>
    <w:rsid w:val="0091013D"/>
    <w:rsid w:val="009103AB"/>
    <w:rsid w:val="00910D28"/>
    <w:rsid w:val="00911CEF"/>
    <w:rsid w:val="00912E23"/>
    <w:rsid w:val="0091346E"/>
    <w:rsid w:val="00914792"/>
    <w:rsid w:val="00914FF1"/>
    <w:rsid w:val="009164FF"/>
    <w:rsid w:val="009165DD"/>
    <w:rsid w:val="00917401"/>
    <w:rsid w:val="009176DF"/>
    <w:rsid w:val="009178C3"/>
    <w:rsid w:val="0092376A"/>
    <w:rsid w:val="00923D91"/>
    <w:rsid w:val="00923EF8"/>
    <w:rsid w:val="00924C88"/>
    <w:rsid w:val="0092580B"/>
    <w:rsid w:val="0092623F"/>
    <w:rsid w:val="0092624E"/>
    <w:rsid w:val="00926E00"/>
    <w:rsid w:val="00927182"/>
    <w:rsid w:val="00927388"/>
    <w:rsid w:val="00927E5A"/>
    <w:rsid w:val="009301AF"/>
    <w:rsid w:val="00930686"/>
    <w:rsid w:val="00930989"/>
    <w:rsid w:val="00930F28"/>
    <w:rsid w:val="009314F4"/>
    <w:rsid w:val="0093213B"/>
    <w:rsid w:val="00932F24"/>
    <w:rsid w:val="0093460E"/>
    <w:rsid w:val="00936192"/>
    <w:rsid w:val="00936F7A"/>
    <w:rsid w:val="009375B1"/>
    <w:rsid w:val="00941391"/>
    <w:rsid w:val="00941798"/>
    <w:rsid w:val="00942140"/>
    <w:rsid w:val="009433AD"/>
    <w:rsid w:val="0094369C"/>
    <w:rsid w:val="00944A99"/>
    <w:rsid w:val="00944DC7"/>
    <w:rsid w:val="00945346"/>
    <w:rsid w:val="00945B14"/>
    <w:rsid w:val="00945EDD"/>
    <w:rsid w:val="00946525"/>
    <w:rsid w:val="00947B0B"/>
    <w:rsid w:val="0095015E"/>
    <w:rsid w:val="009503A4"/>
    <w:rsid w:val="00950883"/>
    <w:rsid w:val="00950B79"/>
    <w:rsid w:val="009515B6"/>
    <w:rsid w:val="00951EC5"/>
    <w:rsid w:val="00951F88"/>
    <w:rsid w:val="0095241B"/>
    <w:rsid w:val="00952B9C"/>
    <w:rsid w:val="00953AF5"/>
    <w:rsid w:val="009548F9"/>
    <w:rsid w:val="00957035"/>
    <w:rsid w:val="00957236"/>
    <w:rsid w:val="00957319"/>
    <w:rsid w:val="00957524"/>
    <w:rsid w:val="0095764D"/>
    <w:rsid w:val="009578C3"/>
    <w:rsid w:val="00957A58"/>
    <w:rsid w:val="00957FF5"/>
    <w:rsid w:val="00960DE5"/>
    <w:rsid w:val="0096167D"/>
    <w:rsid w:val="00961E22"/>
    <w:rsid w:val="00962265"/>
    <w:rsid w:val="009629E3"/>
    <w:rsid w:val="00963B9A"/>
    <w:rsid w:val="00964A32"/>
    <w:rsid w:val="00965AC7"/>
    <w:rsid w:val="009661DF"/>
    <w:rsid w:val="00966CAE"/>
    <w:rsid w:val="00970927"/>
    <w:rsid w:val="009709DC"/>
    <w:rsid w:val="00970E9E"/>
    <w:rsid w:val="009717B8"/>
    <w:rsid w:val="0097272C"/>
    <w:rsid w:val="0097387A"/>
    <w:rsid w:val="00973975"/>
    <w:rsid w:val="00973BB8"/>
    <w:rsid w:val="00973E0F"/>
    <w:rsid w:val="00973FE7"/>
    <w:rsid w:val="00975108"/>
    <w:rsid w:val="00975B54"/>
    <w:rsid w:val="009762EB"/>
    <w:rsid w:val="00976304"/>
    <w:rsid w:val="009809EA"/>
    <w:rsid w:val="009821C7"/>
    <w:rsid w:val="00983859"/>
    <w:rsid w:val="00984364"/>
    <w:rsid w:val="009845CA"/>
    <w:rsid w:val="0098477A"/>
    <w:rsid w:val="00984956"/>
    <w:rsid w:val="00985584"/>
    <w:rsid w:val="009857EF"/>
    <w:rsid w:val="00985AC0"/>
    <w:rsid w:val="00985C9D"/>
    <w:rsid w:val="00986105"/>
    <w:rsid w:val="0098632E"/>
    <w:rsid w:val="009863B1"/>
    <w:rsid w:val="009873D9"/>
    <w:rsid w:val="009876B1"/>
    <w:rsid w:val="00990902"/>
    <w:rsid w:val="00991441"/>
    <w:rsid w:val="009917A7"/>
    <w:rsid w:val="00991BCA"/>
    <w:rsid w:val="00991DD2"/>
    <w:rsid w:val="0099312B"/>
    <w:rsid w:val="00995350"/>
    <w:rsid w:val="009969A5"/>
    <w:rsid w:val="00996A35"/>
    <w:rsid w:val="00997391"/>
    <w:rsid w:val="009A02D9"/>
    <w:rsid w:val="009A087E"/>
    <w:rsid w:val="009A10A9"/>
    <w:rsid w:val="009A2213"/>
    <w:rsid w:val="009A2472"/>
    <w:rsid w:val="009A2B0F"/>
    <w:rsid w:val="009A2D69"/>
    <w:rsid w:val="009A372E"/>
    <w:rsid w:val="009A3C37"/>
    <w:rsid w:val="009A41CA"/>
    <w:rsid w:val="009A4C3D"/>
    <w:rsid w:val="009A7A73"/>
    <w:rsid w:val="009B0184"/>
    <w:rsid w:val="009B0A90"/>
    <w:rsid w:val="009B1CE3"/>
    <w:rsid w:val="009B22E2"/>
    <w:rsid w:val="009B2897"/>
    <w:rsid w:val="009B2917"/>
    <w:rsid w:val="009B3392"/>
    <w:rsid w:val="009B3486"/>
    <w:rsid w:val="009B374F"/>
    <w:rsid w:val="009B4105"/>
    <w:rsid w:val="009B41E6"/>
    <w:rsid w:val="009B4B69"/>
    <w:rsid w:val="009B5352"/>
    <w:rsid w:val="009B57A0"/>
    <w:rsid w:val="009B5FCE"/>
    <w:rsid w:val="009B6CAB"/>
    <w:rsid w:val="009B74F0"/>
    <w:rsid w:val="009C0737"/>
    <w:rsid w:val="009C197D"/>
    <w:rsid w:val="009C22D6"/>
    <w:rsid w:val="009C3EA3"/>
    <w:rsid w:val="009C43CE"/>
    <w:rsid w:val="009C4B07"/>
    <w:rsid w:val="009C59BE"/>
    <w:rsid w:val="009C7015"/>
    <w:rsid w:val="009C724A"/>
    <w:rsid w:val="009C78BF"/>
    <w:rsid w:val="009D01A6"/>
    <w:rsid w:val="009D060B"/>
    <w:rsid w:val="009D07B6"/>
    <w:rsid w:val="009D15AF"/>
    <w:rsid w:val="009D16B1"/>
    <w:rsid w:val="009D18C3"/>
    <w:rsid w:val="009D1B40"/>
    <w:rsid w:val="009D2950"/>
    <w:rsid w:val="009D3028"/>
    <w:rsid w:val="009D381B"/>
    <w:rsid w:val="009D3D0A"/>
    <w:rsid w:val="009D4D60"/>
    <w:rsid w:val="009D676C"/>
    <w:rsid w:val="009D6FA4"/>
    <w:rsid w:val="009D716D"/>
    <w:rsid w:val="009D7AAF"/>
    <w:rsid w:val="009D7F66"/>
    <w:rsid w:val="009E07BD"/>
    <w:rsid w:val="009E0C65"/>
    <w:rsid w:val="009E15BE"/>
    <w:rsid w:val="009E23E0"/>
    <w:rsid w:val="009E2470"/>
    <w:rsid w:val="009E2F39"/>
    <w:rsid w:val="009E3277"/>
    <w:rsid w:val="009E505C"/>
    <w:rsid w:val="009E7550"/>
    <w:rsid w:val="009E7E18"/>
    <w:rsid w:val="009F0B0C"/>
    <w:rsid w:val="009F148C"/>
    <w:rsid w:val="009F1B60"/>
    <w:rsid w:val="009F1CDE"/>
    <w:rsid w:val="009F2534"/>
    <w:rsid w:val="009F287F"/>
    <w:rsid w:val="009F3057"/>
    <w:rsid w:val="009F399E"/>
    <w:rsid w:val="009F4AAC"/>
    <w:rsid w:val="009F75FE"/>
    <w:rsid w:val="009F76EF"/>
    <w:rsid w:val="009F798C"/>
    <w:rsid w:val="009F7DF2"/>
    <w:rsid w:val="00A0003D"/>
    <w:rsid w:val="00A01029"/>
    <w:rsid w:val="00A01625"/>
    <w:rsid w:val="00A02332"/>
    <w:rsid w:val="00A02741"/>
    <w:rsid w:val="00A02EF3"/>
    <w:rsid w:val="00A030F6"/>
    <w:rsid w:val="00A03209"/>
    <w:rsid w:val="00A03631"/>
    <w:rsid w:val="00A03D06"/>
    <w:rsid w:val="00A04201"/>
    <w:rsid w:val="00A04281"/>
    <w:rsid w:val="00A05C1D"/>
    <w:rsid w:val="00A06F48"/>
    <w:rsid w:val="00A07268"/>
    <w:rsid w:val="00A07C9C"/>
    <w:rsid w:val="00A11509"/>
    <w:rsid w:val="00A118A4"/>
    <w:rsid w:val="00A12E1D"/>
    <w:rsid w:val="00A143A3"/>
    <w:rsid w:val="00A15964"/>
    <w:rsid w:val="00A15CF4"/>
    <w:rsid w:val="00A16E48"/>
    <w:rsid w:val="00A16FEF"/>
    <w:rsid w:val="00A1744C"/>
    <w:rsid w:val="00A174C2"/>
    <w:rsid w:val="00A17B4C"/>
    <w:rsid w:val="00A20AFB"/>
    <w:rsid w:val="00A20F1A"/>
    <w:rsid w:val="00A22355"/>
    <w:rsid w:val="00A22CB2"/>
    <w:rsid w:val="00A22EB4"/>
    <w:rsid w:val="00A2321E"/>
    <w:rsid w:val="00A23C8E"/>
    <w:rsid w:val="00A23F8A"/>
    <w:rsid w:val="00A24C0E"/>
    <w:rsid w:val="00A259AB"/>
    <w:rsid w:val="00A25DB4"/>
    <w:rsid w:val="00A263A0"/>
    <w:rsid w:val="00A2650D"/>
    <w:rsid w:val="00A302AD"/>
    <w:rsid w:val="00A30D4B"/>
    <w:rsid w:val="00A314C6"/>
    <w:rsid w:val="00A31575"/>
    <w:rsid w:val="00A35224"/>
    <w:rsid w:val="00A35773"/>
    <w:rsid w:val="00A35BCB"/>
    <w:rsid w:val="00A363B0"/>
    <w:rsid w:val="00A365F8"/>
    <w:rsid w:val="00A376A7"/>
    <w:rsid w:val="00A406C4"/>
    <w:rsid w:val="00A41A45"/>
    <w:rsid w:val="00A41FA6"/>
    <w:rsid w:val="00A41FF7"/>
    <w:rsid w:val="00A428A2"/>
    <w:rsid w:val="00A431F0"/>
    <w:rsid w:val="00A43E06"/>
    <w:rsid w:val="00A44586"/>
    <w:rsid w:val="00A44A35"/>
    <w:rsid w:val="00A45F39"/>
    <w:rsid w:val="00A46474"/>
    <w:rsid w:val="00A46977"/>
    <w:rsid w:val="00A46F67"/>
    <w:rsid w:val="00A47AFD"/>
    <w:rsid w:val="00A47DA0"/>
    <w:rsid w:val="00A506CC"/>
    <w:rsid w:val="00A50F43"/>
    <w:rsid w:val="00A510A3"/>
    <w:rsid w:val="00A5188F"/>
    <w:rsid w:val="00A51D75"/>
    <w:rsid w:val="00A52A10"/>
    <w:rsid w:val="00A52D12"/>
    <w:rsid w:val="00A53022"/>
    <w:rsid w:val="00A53639"/>
    <w:rsid w:val="00A55740"/>
    <w:rsid w:val="00A5764D"/>
    <w:rsid w:val="00A60207"/>
    <w:rsid w:val="00A60BB2"/>
    <w:rsid w:val="00A60CF9"/>
    <w:rsid w:val="00A6112C"/>
    <w:rsid w:val="00A6183D"/>
    <w:rsid w:val="00A62651"/>
    <w:rsid w:val="00A63F7D"/>
    <w:rsid w:val="00A64B38"/>
    <w:rsid w:val="00A6608F"/>
    <w:rsid w:val="00A66792"/>
    <w:rsid w:val="00A66967"/>
    <w:rsid w:val="00A67D9E"/>
    <w:rsid w:val="00A714E0"/>
    <w:rsid w:val="00A71E73"/>
    <w:rsid w:val="00A71FBB"/>
    <w:rsid w:val="00A72252"/>
    <w:rsid w:val="00A7239B"/>
    <w:rsid w:val="00A7270C"/>
    <w:rsid w:val="00A72921"/>
    <w:rsid w:val="00A73640"/>
    <w:rsid w:val="00A7373F"/>
    <w:rsid w:val="00A74483"/>
    <w:rsid w:val="00A76998"/>
    <w:rsid w:val="00A76ABD"/>
    <w:rsid w:val="00A774BF"/>
    <w:rsid w:val="00A778AF"/>
    <w:rsid w:val="00A80924"/>
    <w:rsid w:val="00A81358"/>
    <w:rsid w:val="00A815CB"/>
    <w:rsid w:val="00A82129"/>
    <w:rsid w:val="00A822B4"/>
    <w:rsid w:val="00A824DD"/>
    <w:rsid w:val="00A82DDB"/>
    <w:rsid w:val="00A83469"/>
    <w:rsid w:val="00A83689"/>
    <w:rsid w:val="00A83915"/>
    <w:rsid w:val="00A84C72"/>
    <w:rsid w:val="00A85244"/>
    <w:rsid w:val="00A8557D"/>
    <w:rsid w:val="00A85D41"/>
    <w:rsid w:val="00A85FA1"/>
    <w:rsid w:val="00A860FA"/>
    <w:rsid w:val="00A86D18"/>
    <w:rsid w:val="00A879EE"/>
    <w:rsid w:val="00A9001A"/>
    <w:rsid w:val="00A92C16"/>
    <w:rsid w:val="00A930C6"/>
    <w:rsid w:val="00A93C38"/>
    <w:rsid w:val="00A93CAC"/>
    <w:rsid w:val="00A942D4"/>
    <w:rsid w:val="00A948B1"/>
    <w:rsid w:val="00A94C54"/>
    <w:rsid w:val="00A9533C"/>
    <w:rsid w:val="00A954D3"/>
    <w:rsid w:val="00A958E4"/>
    <w:rsid w:val="00A9591A"/>
    <w:rsid w:val="00A95DC7"/>
    <w:rsid w:val="00A95F13"/>
    <w:rsid w:val="00A9603F"/>
    <w:rsid w:val="00A96444"/>
    <w:rsid w:val="00A96E77"/>
    <w:rsid w:val="00A97740"/>
    <w:rsid w:val="00A97FE8"/>
    <w:rsid w:val="00AA1CA4"/>
    <w:rsid w:val="00AA26B7"/>
    <w:rsid w:val="00AA2BB5"/>
    <w:rsid w:val="00AA3082"/>
    <w:rsid w:val="00AA30C3"/>
    <w:rsid w:val="00AA3917"/>
    <w:rsid w:val="00AA3E1B"/>
    <w:rsid w:val="00AA4164"/>
    <w:rsid w:val="00AA47E1"/>
    <w:rsid w:val="00AA494C"/>
    <w:rsid w:val="00AA5390"/>
    <w:rsid w:val="00AA5A0E"/>
    <w:rsid w:val="00AA64A8"/>
    <w:rsid w:val="00AB0CE9"/>
    <w:rsid w:val="00AB2FDE"/>
    <w:rsid w:val="00AB309C"/>
    <w:rsid w:val="00AB4744"/>
    <w:rsid w:val="00AB4F6C"/>
    <w:rsid w:val="00AB523A"/>
    <w:rsid w:val="00AB524A"/>
    <w:rsid w:val="00AB5BE4"/>
    <w:rsid w:val="00AB71E6"/>
    <w:rsid w:val="00AB73F9"/>
    <w:rsid w:val="00AC0FC1"/>
    <w:rsid w:val="00AC1C76"/>
    <w:rsid w:val="00AC1CD8"/>
    <w:rsid w:val="00AC2559"/>
    <w:rsid w:val="00AC28B8"/>
    <w:rsid w:val="00AC2B0E"/>
    <w:rsid w:val="00AC2CBA"/>
    <w:rsid w:val="00AC2DA0"/>
    <w:rsid w:val="00AC3A46"/>
    <w:rsid w:val="00AC42CF"/>
    <w:rsid w:val="00AC47D4"/>
    <w:rsid w:val="00AC4ADA"/>
    <w:rsid w:val="00AC4E8B"/>
    <w:rsid w:val="00AC56D2"/>
    <w:rsid w:val="00AC62B6"/>
    <w:rsid w:val="00AC67A2"/>
    <w:rsid w:val="00AC7907"/>
    <w:rsid w:val="00AC7FD0"/>
    <w:rsid w:val="00AD128F"/>
    <w:rsid w:val="00AD1B1C"/>
    <w:rsid w:val="00AD3784"/>
    <w:rsid w:val="00AD479E"/>
    <w:rsid w:val="00AD4EAE"/>
    <w:rsid w:val="00AD5677"/>
    <w:rsid w:val="00AD5963"/>
    <w:rsid w:val="00AD60C1"/>
    <w:rsid w:val="00AD6171"/>
    <w:rsid w:val="00AD6836"/>
    <w:rsid w:val="00AD6863"/>
    <w:rsid w:val="00AD69DA"/>
    <w:rsid w:val="00AD7159"/>
    <w:rsid w:val="00AD7C0A"/>
    <w:rsid w:val="00AE04B7"/>
    <w:rsid w:val="00AE09B7"/>
    <w:rsid w:val="00AE1046"/>
    <w:rsid w:val="00AE1BDF"/>
    <w:rsid w:val="00AE22DC"/>
    <w:rsid w:val="00AE2AD7"/>
    <w:rsid w:val="00AE2B85"/>
    <w:rsid w:val="00AE3461"/>
    <w:rsid w:val="00AE35A7"/>
    <w:rsid w:val="00AE38B8"/>
    <w:rsid w:val="00AE412C"/>
    <w:rsid w:val="00AE4178"/>
    <w:rsid w:val="00AE4360"/>
    <w:rsid w:val="00AE46DA"/>
    <w:rsid w:val="00AE5274"/>
    <w:rsid w:val="00AE572D"/>
    <w:rsid w:val="00AE62F3"/>
    <w:rsid w:val="00AE65F7"/>
    <w:rsid w:val="00AE74FC"/>
    <w:rsid w:val="00AF0A03"/>
    <w:rsid w:val="00AF3755"/>
    <w:rsid w:val="00AF541C"/>
    <w:rsid w:val="00AF5D0F"/>
    <w:rsid w:val="00AF6636"/>
    <w:rsid w:val="00AF7805"/>
    <w:rsid w:val="00B0033B"/>
    <w:rsid w:val="00B01223"/>
    <w:rsid w:val="00B01F4F"/>
    <w:rsid w:val="00B02814"/>
    <w:rsid w:val="00B02A20"/>
    <w:rsid w:val="00B030B1"/>
    <w:rsid w:val="00B03EB3"/>
    <w:rsid w:val="00B042E2"/>
    <w:rsid w:val="00B050EB"/>
    <w:rsid w:val="00B05B25"/>
    <w:rsid w:val="00B06543"/>
    <w:rsid w:val="00B10956"/>
    <w:rsid w:val="00B112F4"/>
    <w:rsid w:val="00B11C2F"/>
    <w:rsid w:val="00B1314A"/>
    <w:rsid w:val="00B139D2"/>
    <w:rsid w:val="00B14CD8"/>
    <w:rsid w:val="00B14D70"/>
    <w:rsid w:val="00B15436"/>
    <w:rsid w:val="00B155BA"/>
    <w:rsid w:val="00B16B9D"/>
    <w:rsid w:val="00B1728B"/>
    <w:rsid w:val="00B21A8F"/>
    <w:rsid w:val="00B21B2E"/>
    <w:rsid w:val="00B22803"/>
    <w:rsid w:val="00B2342B"/>
    <w:rsid w:val="00B23CFB"/>
    <w:rsid w:val="00B24261"/>
    <w:rsid w:val="00B27833"/>
    <w:rsid w:val="00B30034"/>
    <w:rsid w:val="00B318B1"/>
    <w:rsid w:val="00B32105"/>
    <w:rsid w:val="00B32E37"/>
    <w:rsid w:val="00B33438"/>
    <w:rsid w:val="00B334B4"/>
    <w:rsid w:val="00B353C8"/>
    <w:rsid w:val="00B3544B"/>
    <w:rsid w:val="00B37630"/>
    <w:rsid w:val="00B37DE7"/>
    <w:rsid w:val="00B403C4"/>
    <w:rsid w:val="00B404E1"/>
    <w:rsid w:val="00B40D79"/>
    <w:rsid w:val="00B41BE7"/>
    <w:rsid w:val="00B420EF"/>
    <w:rsid w:val="00B4256B"/>
    <w:rsid w:val="00B43B36"/>
    <w:rsid w:val="00B43DE6"/>
    <w:rsid w:val="00B458B4"/>
    <w:rsid w:val="00B45E85"/>
    <w:rsid w:val="00B4608C"/>
    <w:rsid w:val="00B46789"/>
    <w:rsid w:val="00B47216"/>
    <w:rsid w:val="00B476E9"/>
    <w:rsid w:val="00B500EB"/>
    <w:rsid w:val="00B5044B"/>
    <w:rsid w:val="00B50829"/>
    <w:rsid w:val="00B50F3B"/>
    <w:rsid w:val="00B50FEE"/>
    <w:rsid w:val="00B51DAD"/>
    <w:rsid w:val="00B5231F"/>
    <w:rsid w:val="00B52733"/>
    <w:rsid w:val="00B53DFE"/>
    <w:rsid w:val="00B54098"/>
    <w:rsid w:val="00B5489A"/>
    <w:rsid w:val="00B54A19"/>
    <w:rsid w:val="00B563E9"/>
    <w:rsid w:val="00B56702"/>
    <w:rsid w:val="00B56A11"/>
    <w:rsid w:val="00B578AB"/>
    <w:rsid w:val="00B57BC3"/>
    <w:rsid w:val="00B57C58"/>
    <w:rsid w:val="00B57F21"/>
    <w:rsid w:val="00B6049B"/>
    <w:rsid w:val="00B6192A"/>
    <w:rsid w:val="00B6441A"/>
    <w:rsid w:val="00B6445B"/>
    <w:rsid w:val="00B645D5"/>
    <w:rsid w:val="00B64C17"/>
    <w:rsid w:val="00B64C1B"/>
    <w:rsid w:val="00B64D31"/>
    <w:rsid w:val="00B65225"/>
    <w:rsid w:val="00B67149"/>
    <w:rsid w:val="00B67239"/>
    <w:rsid w:val="00B6730A"/>
    <w:rsid w:val="00B70134"/>
    <w:rsid w:val="00B70451"/>
    <w:rsid w:val="00B70853"/>
    <w:rsid w:val="00B70898"/>
    <w:rsid w:val="00B72B8E"/>
    <w:rsid w:val="00B7446B"/>
    <w:rsid w:val="00B74F10"/>
    <w:rsid w:val="00B74FE0"/>
    <w:rsid w:val="00B75928"/>
    <w:rsid w:val="00B77738"/>
    <w:rsid w:val="00B77D06"/>
    <w:rsid w:val="00B801B5"/>
    <w:rsid w:val="00B80208"/>
    <w:rsid w:val="00B814EC"/>
    <w:rsid w:val="00B830D3"/>
    <w:rsid w:val="00B83EC8"/>
    <w:rsid w:val="00B84AEE"/>
    <w:rsid w:val="00B86214"/>
    <w:rsid w:val="00B8647F"/>
    <w:rsid w:val="00B869CD"/>
    <w:rsid w:val="00B86BE8"/>
    <w:rsid w:val="00B8745E"/>
    <w:rsid w:val="00B87545"/>
    <w:rsid w:val="00B9010B"/>
    <w:rsid w:val="00B90593"/>
    <w:rsid w:val="00B909F1"/>
    <w:rsid w:val="00B918E6"/>
    <w:rsid w:val="00B9190E"/>
    <w:rsid w:val="00B9270E"/>
    <w:rsid w:val="00B95882"/>
    <w:rsid w:val="00B9753F"/>
    <w:rsid w:val="00B97E76"/>
    <w:rsid w:val="00BA1096"/>
    <w:rsid w:val="00BA25DF"/>
    <w:rsid w:val="00BA2714"/>
    <w:rsid w:val="00BA3E28"/>
    <w:rsid w:val="00BA4537"/>
    <w:rsid w:val="00BA45BF"/>
    <w:rsid w:val="00BA4693"/>
    <w:rsid w:val="00BA4EC0"/>
    <w:rsid w:val="00BA6532"/>
    <w:rsid w:val="00BB04BE"/>
    <w:rsid w:val="00BB0701"/>
    <w:rsid w:val="00BB0C16"/>
    <w:rsid w:val="00BB0CC8"/>
    <w:rsid w:val="00BB3D4D"/>
    <w:rsid w:val="00BB4367"/>
    <w:rsid w:val="00BB5FE3"/>
    <w:rsid w:val="00BB6E23"/>
    <w:rsid w:val="00BB6E8E"/>
    <w:rsid w:val="00BB7631"/>
    <w:rsid w:val="00BB79F5"/>
    <w:rsid w:val="00BC0275"/>
    <w:rsid w:val="00BC1372"/>
    <w:rsid w:val="00BC1CAD"/>
    <w:rsid w:val="00BC22E3"/>
    <w:rsid w:val="00BC41B1"/>
    <w:rsid w:val="00BC443C"/>
    <w:rsid w:val="00BC44E5"/>
    <w:rsid w:val="00BC4827"/>
    <w:rsid w:val="00BC4C0B"/>
    <w:rsid w:val="00BC4C4F"/>
    <w:rsid w:val="00BC6669"/>
    <w:rsid w:val="00BC6B17"/>
    <w:rsid w:val="00BC76AB"/>
    <w:rsid w:val="00BC7A9B"/>
    <w:rsid w:val="00BD00C3"/>
    <w:rsid w:val="00BD0881"/>
    <w:rsid w:val="00BD0A27"/>
    <w:rsid w:val="00BD0F50"/>
    <w:rsid w:val="00BD161A"/>
    <w:rsid w:val="00BD1FD0"/>
    <w:rsid w:val="00BD3450"/>
    <w:rsid w:val="00BD3677"/>
    <w:rsid w:val="00BD39EF"/>
    <w:rsid w:val="00BD3D35"/>
    <w:rsid w:val="00BD5577"/>
    <w:rsid w:val="00BD592D"/>
    <w:rsid w:val="00BD5F69"/>
    <w:rsid w:val="00BD6838"/>
    <w:rsid w:val="00BD6C6B"/>
    <w:rsid w:val="00BD7829"/>
    <w:rsid w:val="00BD7A3F"/>
    <w:rsid w:val="00BD7AED"/>
    <w:rsid w:val="00BE02D7"/>
    <w:rsid w:val="00BE1770"/>
    <w:rsid w:val="00BE2BE3"/>
    <w:rsid w:val="00BE3819"/>
    <w:rsid w:val="00BE4800"/>
    <w:rsid w:val="00BE4C86"/>
    <w:rsid w:val="00BE4E2E"/>
    <w:rsid w:val="00BE5782"/>
    <w:rsid w:val="00BE5AC7"/>
    <w:rsid w:val="00BE5B16"/>
    <w:rsid w:val="00BE698B"/>
    <w:rsid w:val="00BE7538"/>
    <w:rsid w:val="00BF039F"/>
    <w:rsid w:val="00BF064F"/>
    <w:rsid w:val="00BF0B93"/>
    <w:rsid w:val="00BF29C3"/>
    <w:rsid w:val="00BF3BE1"/>
    <w:rsid w:val="00BF5249"/>
    <w:rsid w:val="00BF61BC"/>
    <w:rsid w:val="00BF6C5D"/>
    <w:rsid w:val="00BF6D16"/>
    <w:rsid w:val="00BF7539"/>
    <w:rsid w:val="00BF76CC"/>
    <w:rsid w:val="00C01B95"/>
    <w:rsid w:val="00C01E9D"/>
    <w:rsid w:val="00C0209B"/>
    <w:rsid w:val="00C02B47"/>
    <w:rsid w:val="00C03700"/>
    <w:rsid w:val="00C05A73"/>
    <w:rsid w:val="00C05E5F"/>
    <w:rsid w:val="00C06D87"/>
    <w:rsid w:val="00C0724C"/>
    <w:rsid w:val="00C0771E"/>
    <w:rsid w:val="00C104C0"/>
    <w:rsid w:val="00C10674"/>
    <w:rsid w:val="00C1110E"/>
    <w:rsid w:val="00C11E6B"/>
    <w:rsid w:val="00C12724"/>
    <w:rsid w:val="00C13439"/>
    <w:rsid w:val="00C13B1D"/>
    <w:rsid w:val="00C141EC"/>
    <w:rsid w:val="00C14FAF"/>
    <w:rsid w:val="00C1548B"/>
    <w:rsid w:val="00C155BA"/>
    <w:rsid w:val="00C16218"/>
    <w:rsid w:val="00C16C28"/>
    <w:rsid w:val="00C16EB5"/>
    <w:rsid w:val="00C16F18"/>
    <w:rsid w:val="00C178D8"/>
    <w:rsid w:val="00C1797D"/>
    <w:rsid w:val="00C20737"/>
    <w:rsid w:val="00C20E0D"/>
    <w:rsid w:val="00C20F4C"/>
    <w:rsid w:val="00C223D1"/>
    <w:rsid w:val="00C257ED"/>
    <w:rsid w:val="00C2591D"/>
    <w:rsid w:val="00C26EB6"/>
    <w:rsid w:val="00C27C76"/>
    <w:rsid w:val="00C307EA"/>
    <w:rsid w:val="00C309C7"/>
    <w:rsid w:val="00C309FC"/>
    <w:rsid w:val="00C312F0"/>
    <w:rsid w:val="00C316EC"/>
    <w:rsid w:val="00C3175A"/>
    <w:rsid w:val="00C32072"/>
    <w:rsid w:val="00C32E44"/>
    <w:rsid w:val="00C35155"/>
    <w:rsid w:val="00C356D1"/>
    <w:rsid w:val="00C36185"/>
    <w:rsid w:val="00C40250"/>
    <w:rsid w:val="00C40B5F"/>
    <w:rsid w:val="00C40C05"/>
    <w:rsid w:val="00C41224"/>
    <w:rsid w:val="00C419A3"/>
    <w:rsid w:val="00C41B94"/>
    <w:rsid w:val="00C427A0"/>
    <w:rsid w:val="00C4332F"/>
    <w:rsid w:val="00C4413E"/>
    <w:rsid w:val="00C44307"/>
    <w:rsid w:val="00C45448"/>
    <w:rsid w:val="00C465EB"/>
    <w:rsid w:val="00C471F0"/>
    <w:rsid w:val="00C473CB"/>
    <w:rsid w:val="00C501FC"/>
    <w:rsid w:val="00C51358"/>
    <w:rsid w:val="00C51C07"/>
    <w:rsid w:val="00C527A4"/>
    <w:rsid w:val="00C52FEE"/>
    <w:rsid w:val="00C5483E"/>
    <w:rsid w:val="00C548F3"/>
    <w:rsid w:val="00C54F5B"/>
    <w:rsid w:val="00C55464"/>
    <w:rsid w:val="00C56D74"/>
    <w:rsid w:val="00C60574"/>
    <w:rsid w:val="00C61A72"/>
    <w:rsid w:val="00C63E61"/>
    <w:rsid w:val="00C64CF0"/>
    <w:rsid w:val="00C65016"/>
    <w:rsid w:val="00C66253"/>
    <w:rsid w:val="00C66853"/>
    <w:rsid w:val="00C6706A"/>
    <w:rsid w:val="00C67091"/>
    <w:rsid w:val="00C70839"/>
    <w:rsid w:val="00C70D1D"/>
    <w:rsid w:val="00C70E34"/>
    <w:rsid w:val="00C70FDC"/>
    <w:rsid w:val="00C71B27"/>
    <w:rsid w:val="00C71C17"/>
    <w:rsid w:val="00C71C2F"/>
    <w:rsid w:val="00C72410"/>
    <w:rsid w:val="00C724C4"/>
    <w:rsid w:val="00C72918"/>
    <w:rsid w:val="00C72EC9"/>
    <w:rsid w:val="00C73060"/>
    <w:rsid w:val="00C736A3"/>
    <w:rsid w:val="00C736A6"/>
    <w:rsid w:val="00C73DF3"/>
    <w:rsid w:val="00C74B3F"/>
    <w:rsid w:val="00C76244"/>
    <w:rsid w:val="00C7699A"/>
    <w:rsid w:val="00C76E94"/>
    <w:rsid w:val="00C7783B"/>
    <w:rsid w:val="00C7792C"/>
    <w:rsid w:val="00C77AC0"/>
    <w:rsid w:val="00C800A0"/>
    <w:rsid w:val="00C801B7"/>
    <w:rsid w:val="00C804B1"/>
    <w:rsid w:val="00C809AE"/>
    <w:rsid w:val="00C8131D"/>
    <w:rsid w:val="00C81783"/>
    <w:rsid w:val="00C81B13"/>
    <w:rsid w:val="00C82C11"/>
    <w:rsid w:val="00C83A46"/>
    <w:rsid w:val="00C83F4C"/>
    <w:rsid w:val="00C83F71"/>
    <w:rsid w:val="00C847D7"/>
    <w:rsid w:val="00C8486E"/>
    <w:rsid w:val="00C85E45"/>
    <w:rsid w:val="00C8613D"/>
    <w:rsid w:val="00C869F2"/>
    <w:rsid w:val="00C8718D"/>
    <w:rsid w:val="00C87F46"/>
    <w:rsid w:val="00C90D9E"/>
    <w:rsid w:val="00C91CA2"/>
    <w:rsid w:val="00C92CE7"/>
    <w:rsid w:val="00C93C2D"/>
    <w:rsid w:val="00C94019"/>
    <w:rsid w:val="00C94554"/>
    <w:rsid w:val="00C94C0A"/>
    <w:rsid w:val="00C966A8"/>
    <w:rsid w:val="00C96A8E"/>
    <w:rsid w:val="00C97190"/>
    <w:rsid w:val="00C97801"/>
    <w:rsid w:val="00C97B9F"/>
    <w:rsid w:val="00C97E56"/>
    <w:rsid w:val="00CA0118"/>
    <w:rsid w:val="00CA3C84"/>
    <w:rsid w:val="00CA49DC"/>
    <w:rsid w:val="00CA4EEC"/>
    <w:rsid w:val="00CA513B"/>
    <w:rsid w:val="00CA5494"/>
    <w:rsid w:val="00CA5745"/>
    <w:rsid w:val="00CA6773"/>
    <w:rsid w:val="00CA7982"/>
    <w:rsid w:val="00CB0314"/>
    <w:rsid w:val="00CB0A8C"/>
    <w:rsid w:val="00CB0F8A"/>
    <w:rsid w:val="00CB1D0A"/>
    <w:rsid w:val="00CB32F8"/>
    <w:rsid w:val="00CB501B"/>
    <w:rsid w:val="00CB60FD"/>
    <w:rsid w:val="00CB686F"/>
    <w:rsid w:val="00CB72AE"/>
    <w:rsid w:val="00CB7577"/>
    <w:rsid w:val="00CB7886"/>
    <w:rsid w:val="00CB7B67"/>
    <w:rsid w:val="00CB7F7D"/>
    <w:rsid w:val="00CC035E"/>
    <w:rsid w:val="00CC0405"/>
    <w:rsid w:val="00CC1E74"/>
    <w:rsid w:val="00CC291B"/>
    <w:rsid w:val="00CC2D72"/>
    <w:rsid w:val="00CC3435"/>
    <w:rsid w:val="00CC48A5"/>
    <w:rsid w:val="00CC68EF"/>
    <w:rsid w:val="00CC71DF"/>
    <w:rsid w:val="00CD0B3F"/>
    <w:rsid w:val="00CD13F0"/>
    <w:rsid w:val="00CD2438"/>
    <w:rsid w:val="00CD26E9"/>
    <w:rsid w:val="00CD345C"/>
    <w:rsid w:val="00CD3C89"/>
    <w:rsid w:val="00CD530D"/>
    <w:rsid w:val="00CD54C0"/>
    <w:rsid w:val="00CD5849"/>
    <w:rsid w:val="00CD657D"/>
    <w:rsid w:val="00CD6AF5"/>
    <w:rsid w:val="00CD7077"/>
    <w:rsid w:val="00CD7203"/>
    <w:rsid w:val="00CD7323"/>
    <w:rsid w:val="00CD76F5"/>
    <w:rsid w:val="00CD7FEB"/>
    <w:rsid w:val="00CE0CCB"/>
    <w:rsid w:val="00CE0FFA"/>
    <w:rsid w:val="00CE3860"/>
    <w:rsid w:val="00CE7487"/>
    <w:rsid w:val="00CF0297"/>
    <w:rsid w:val="00CF029F"/>
    <w:rsid w:val="00CF02F4"/>
    <w:rsid w:val="00CF25B9"/>
    <w:rsid w:val="00CF2DF1"/>
    <w:rsid w:val="00CF3BAF"/>
    <w:rsid w:val="00CF3FC1"/>
    <w:rsid w:val="00CF4DD1"/>
    <w:rsid w:val="00CF5846"/>
    <w:rsid w:val="00CF5FC8"/>
    <w:rsid w:val="00CF66BB"/>
    <w:rsid w:val="00CF6DD7"/>
    <w:rsid w:val="00CF7043"/>
    <w:rsid w:val="00CF7945"/>
    <w:rsid w:val="00CF7FBE"/>
    <w:rsid w:val="00D0218D"/>
    <w:rsid w:val="00D0230F"/>
    <w:rsid w:val="00D02BA2"/>
    <w:rsid w:val="00D02CA6"/>
    <w:rsid w:val="00D04C1C"/>
    <w:rsid w:val="00D0525A"/>
    <w:rsid w:val="00D055A6"/>
    <w:rsid w:val="00D05773"/>
    <w:rsid w:val="00D065B1"/>
    <w:rsid w:val="00D0672B"/>
    <w:rsid w:val="00D0759C"/>
    <w:rsid w:val="00D076FA"/>
    <w:rsid w:val="00D1005E"/>
    <w:rsid w:val="00D102D4"/>
    <w:rsid w:val="00D11771"/>
    <w:rsid w:val="00D12A75"/>
    <w:rsid w:val="00D132EA"/>
    <w:rsid w:val="00D14794"/>
    <w:rsid w:val="00D14998"/>
    <w:rsid w:val="00D14BA3"/>
    <w:rsid w:val="00D153EE"/>
    <w:rsid w:val="00D163BE"/>
    <w:rsid w:val="00D17407"/>
    <w:rsid w:val="00D22330"/>
    <w:rsid w:val="00D2268C"/>
    <w:rsid w:val="00D22A44"/>
    <w:rsid w:val="00D22CFB"/>
    <w:rsid w:val="00D2300E"/>
    <w:rsid w:val="00D232D6"/>
    <w:rsid w:val="00D235EA"/>
    <w:rsid w:val="00D24309"/>
    <w:rsid w:val="00D24900"/>
    <w:rsid w:val="00D25689"/>
    <w:rsid w:val="00D26576"/>
    <w:rsid w:val="00D265E2"/>
    <w:rsid w:val="00D26F89"/>
    <w:rsid w:val="00D30E32"/>
    <w:rsid w:val="00D322D6"/>
    <w:rsid w:val="00D32410"/>
    <w:rsid w:val="00D3302B"/>
    <w:rsid w:val="00D334AF"/>
    <w:rsid w:val="00D343C3"/>
    <w:rsid w:val="00D351D8"/>
    <w:rsid w:val="00D354ED"/>
    <w:rsid w:val="00D36025"/>
    <w:rsid w:val="00D3631A"/>
    <w:rsid w:val="00D36A86"/>
    <w:rsid w:val="00D37880"/>
    <w:rsid w:val="00D403A0"/>
    <w:rsid w:val="00D41B73"/>
    <w:rsid w:val="00D43AC9"/>
    <w:rsid w:val="00D43FBE"/>
    <w:rsid w:val="00D4404F"/>
    <w:rsid w:val="00D44399"/>
    <w:rsid w:val="00D44712"/>
    <w:rsid w:val="00D447AF"/>
    <w:rsid w:val="00D44BA5"/>
    <w:rsid w:val="00D45A0F"/>
    <w:rsid w:val="00D45F8E"/>
    <w:rsid w:val="00D50809"/>
    <w:rsid w:val="00D50A5A"/>
    <w:rsid w:val="00D514B8"/>
    <w:rsid w:val="00D5164A"/>
    <w:rsid w:val="00D518C9"/>
    <w:rsid w:val="00D51D64"/>
    <w:rsid w:val="00D5203D"/>
    <w:rsid w:val="00D53604"/>
    <w:rsid w:val="00D5364E"/>
    <w:rsid w:val="00D53817"/>
    <w:rsid w:val="00D541F2"/>
    <w:rsid w:val="00D54682"/>
    <w:rsid w:val="00D54A11"/>
    <w:rsid w:val="00D56BE0"/>
    <w:rsid w:val="00D56ECC"/>
    <w:rsid w:val="00D57154"/>
    <w:rsid w:val="00D57B23"/>
    <w:rsid w:val="00D57BE9"/>
    <w:rsid w:val="00D60CAA"/>
    <w:rsid w:val="00D60F6E"/>
    <w:rsid w:val="00D61193"/>
    <w:rsid w:val="00D61747"/>
    <w:rsid w:val="00D6347D"/>
    <w:rsid w:val="00D637E3"/>
    <w:rsid w:val="00D63816"/>
    <w:rsid w:val="00D63BCB"/>
    <w:rsid w:val="00D64003"/>
    <w:rsid w:val="00D641D8"/>
    <w:rsid w:val="00D64214"/>
    <w:rsid w:val="00D64898"/>
    <w:rsid w:val="00D64EF1"/>
    <w:rsid w:val="00D6539E"/>
    <w:rsid w:val="00D658ED"/>
    <w:rsid w:val="00D6607A"/>
    <w:rsid w:val="00D669F6"/>
    <w:rsid w:val="00D66BB3"/>
    <w:rsid w:val="00D66C84"/>
    <w:rsid w:val="00D67580"/>
    <w:rsid w:val="00D702FB"/>
    <w:rsid w:val="00D70CFF"/>
    <w:rsid w:val="00D70D4E"/>
    <w:rsid w:val="00D70FCA"/>
    <w:rsid w:val="00D71ACC"/>
    <w:rsid w:val="00D71C99"/>
    <w:rsid w:val="00D724D4"/>
    <w:rsid w:val="00D7293A"/>
    <w:rsid w:val="00D737F7"/>
    <w:rsid w:val="00D74B08"/>
    <w:rsid w:val="00D75486"/>
    <w:rsid w:val="00D768EB"/>
    <w:rsid w:val="00D76F8B"/>
    <w:rsid w:val="00D7785C"/>
    <w:rsid w:val="00D77DE4"/>
    <w:rsid w:val="00D77E73"/>
    <w:rsid w:val="00D807A9"/>
    <w:rsid w:val="00D80BD8"/>
    <w:rsid w:val="00D80FCC"/>
    <w:rsid w:val="00D816AC"/>
    <w:rsid w:val="00D817E1"/>
    <w:rsid w:val="00D82BCD"/>
    <w:rsid w:val="00D82CD7"/>
    <w:rsid w:val="00D83C80"/>
    <w:rsid w:val="00D84C8F"/>
    <w:rsid w:val="00D852F3"/>
    <w:rsid w:val="00D85A78"/>
    <w:rsid w:val="00D8637F"/>
    <w:rsid w:val="00D87AE9"/>
    <w:rsid w:val="00D9071C"/>
    <w:rsid w:val="00D90A9C"/>
    <w:rsid w:val="00D90AE3"/>
    <w:rsid w:val="00D919F7"/>
    <w:rsid w:val="00D93AAE"/>
    <w:rsid w:val="00D93B4B"/>
    <w:rsid w:val="00D944FB"/>
    <w:rsid w:val="00D9456D"/>
    <w:rsid w:val="00D94841"/>
    <w:rsid w:val="00D94B39"/>
    <w:rsid w:val="00D95719"/>
    <w:rsid w:val="00D95C09"/>
    <w:rsid w:val="00DA034C"/>
    <w:rsid w:val="00DA1587"/>
    <w:rsid w:val="00DA3E2C"/>
    <w:rsid w:val="00DA4E4D"/>
    <w:rsid w:val="00DA597F"/>
    <w:rsid w:val="00DA5A01"/>
    <w:rsid w:val="00DA6A01"/>
    <w:rsid w:val="00DA7900"/>
    <w:rsid w:val="00DB0463"/>
    <w:rsid w:val="00DB0BB1"/>
    <w:rsid w:val="00DB0F32"/>
    <w:rsid w:val="00DB13B1"/>
    <w:rsid w:val="00DB198A"/>
    <w:rsid w:val="00DB1CFF"/>
    <w:rsid w:val="00DB1D04"/>
    <w:rsid w:val="00DB1E71"/>
    <w:rsid w:val="00DB30D8"/>
    <w:rsid w:val="00DB4636"/>
    <w:rsid w:val="00DB5F79"/>
    <w:rsid w:val="00DB642F"/>
    <w:rsid w:val="00DB647B"/>
    <w:rsid w:val="00DB6F86"/>
    <w:rsid w:val="00DB6FCE"/>
    <w:rsid w:val="00DB71F6"/>
    <w:rsid w:val="00DB7586"/>
    <w:rsid w:val="00DB7766"/>
    <w:rsid w:val="00DC0530"/>
    <w:rsid w:val="00DC10E2"/>
    <w:rsid w:val="00DC14EB"/>
    <w:rsid w:val="00DC42CE"/>
    <w:rsid w:val="00DC5791"/>
    <w:rsid w:val="00DC6B07"/>
    <w:rsid w:val="00DC7061"/>
    <w:rsid w:val="00DD0B26"/>
    <w:rsid w:val="00DD100C"/>
    <w:rsid w:val="00DD1B61"/>
    <w:rsid w:val="00DD1B96"/>
    <w:rsid w:val="00DD215F"/>
    <w:rsid w:val="00DD2301"/>
    <w:rsid w:val="00DD3055"/>
    <w:rsid w:val="00DD327F"/>
    <w:rsid w:val="00DD46DC"/>
    <w:rsid w:val="00DD514E"/>
    <w:rsid w:val="00DD5638"/>
    <w:rsid w:val="00DD5B10"/>
    <w:rsid w:val="00DD604A"/>
    <w:rsid w:val="00DD6B6B"/>
    <w:rsid w:val="00DD7582"/>
    <w:rsid w:val="00DE0301"/>
    <w:rsid w:val="00DE0594"/>
    <w:rsid w:val="00DE0D6F"/>
    <w:rsid w:val="00DE0EA4"/>
    <w:rsid w:val="00DE165C"/>
    <w:rsid w:val="00DE20A2"/>
    <w:rsid w:val="00DF004E"/>
    <w:rsid w:val="00DF1798"/>
    <w:rsid w:val="00DF18FA"/>
    <w:rsid w:val="00DF1C8C"/>
    <w:rsid w:val="00DF2237"/>
    <w:rsid w:val="00DF2A20"/>
    <w:rsid w:val="00DF2AFC"/>
    <w:rsid w:val="00DF2F10"/>
    <w:rsid w:val="00DF3325"/>
    <w:rsid w:val="00DF3B03"/>
    <w:rsid w:val="00DF64CE"/>
    <w:rsid w:val="00DF6EF9"/>
    <w:rsid w:val="00DF7B40"/>
    <w:rsid w:val="00E00E56"/>
    <w:rsid w:val="00E01FB3"/>
    <w:rsid w:val="00E02978"/>
    <w:rsid w:val="00E02D56"/>
    <w:rsid w:val="00E03EDC"/>
    <w:rsid w:val="00E0488A"/>
    <w:rsid w:val="00E048DA"/>
    <w:rsid w:val="00E05B65"/>
    <w:rsid w:val="00E05BB9"/>
    <w:rsid w:val="00E06664"/>
    <w:rsid w:val="00E07001"/>
    <w:rsid w:val="00E10B14"/>
    <w:rsid w:val="00E117BA"/>
    <w:rsid w:val="00E121DE"/>
    <w:rsid w:val="00E1313C"/>
    <w:rsid w:val="00E142B5"/>
    <w:rsid w:val="00E14783"/>
    <w:rsid w:val="00E14A97"/>
    <w:rsid w:val="00E1517E"/>
    <w:rsid w:val="00E151AC"/>
    <w:rsid w:val="00E15448"/>
    <w:rsid w:val="00E16AB4"/>
    <w:rsid w:val="00E16BF8"/>
    <w:rsid w:val="00E17736"/>
    <w:rsid w:val="00E17CF8"/>
    <w:rsid w:val="00E20909"/>
    <w:rsid w:val="00E21423"/>
    <w:rsid w:val="00E214F2"/>
    <w:rsid w:val="00E21FA1"/>
    <w:rsid w:val="00E22C04"/>
    <w:rsid w:val="00E2387F"/>
    <w:rsid w:val="00E23E76"/>
    <w:rsid w:val="00E24B09"/>
    <w:rsid w:val="00E24D76"/>
    <w:rsid w:val="00E2502B"/>
    <w:rsid w:val="00E25901"/>
    <w:rsid w:val="00E25E43"/>
    <w:rsid w:val="00E26E90"/>
    <w:rsid w:val="00E27921"/>
    <w:rsid w:val="00E27EB4"/>
    <w:rsid w:val="00E30445"/>
    <w:rsid w:val="00E30BFE"/>
    <w:rsid w:val="00E310E6"/>
    <w:rsid w:val="00E325F0"/>
    <w:rsid w:val="00E32CA7"/>
    <w:rsid w:val="00E3419A"/>
    <w:rsid w:val="00E34595"/>
    <w:rsid w:val="00E35129"/>
    <w:rsid w:val="00E35FC7"/>
    <w:rsid w:val="00E378AB"/>
    <w:rsid w:val="00E37C4B"/>
    <w:rsid w:val="00E409CA"/>
    <w:rsid w:val="00E40B21"/>
    <w:rsid w:val="00E40C7D"/>
    <w:rsid w:val="00E4147D"/>
    <w:rsid w:val="00E42400"/>
    <w:rsid w:val="00E42DAA"/>
    <w:rsid w:val="00E43796"/>
    <w:rsid w:val="00E438C6"/>
    <w:rsid w:val="00E44BBE"/>
    <w:rsid w:val="00E44E07"/>
    <w:rsid w:val="00E45846"/>
    <w:rsid w:val="00E45EEF"/>
    <w:rsid w:val="00E46746"/>
    <w:rsid w:val="00E475E2"/>
    <w:rsid w:val="00E50F62"/>
    <w:rsid w:val="00E52BB3"/>
    <w:rsid w:val="00E52CE1"/>
    <w:rsid w:val="00E52EFE"/>
    <w:rsid w:val="00E53676"/>
    <w:rsid w:val="00E53938"/>
    <w:rsid w:val="00E54747"/>
    <w:rsid w:val="00E54A38"/>
    <w:rsid w:val="00E55844"/>
    <w:rsid w:val="00E563B7"/>
    <w:rsid w:val="00E5743F"/>
    <w:rsid w:val="00E57BB7"/>
    <w:rsid w:val="00E57C1A"/>
    <w:rsid w:val="00E602C3"/>
    <w:rsid w:val="00E61E4C"/>
    <w:rsid w:val="00E6258B"/>
    <w:rsid w:val="00E6382B"/>
    <w:rsid w:val="00E6412C"/>
    <w:rsid w:val="00E644F5"/>
    <w:rsid w:val="00E650D6"/>
    <w:rsid w:val="00E6572A"/>
    <w:rsid w:val="00E667CD"/>
    <w:rsid w:val="00E708D2"/>
    <w:rsid w:val="00E70AA8"/>
    <w:rsid w:val="00E714A8"/>
    <w:rsid w:val="00E719C0"/>
    <w:rsid w:val="00E71E11"/>
    <w:rsid w:val="00E72D7B"/>
    <w:rsid w:val="00E72DD3"/>
    <w:rsid w:val="00E731FD"/>
    <w:rsid w:val="00E73C18"/>
    <w:rsid w:val="00E73E1D"/>
    <w:rsid w:val="00E74B63"/>
    <w:rsid w:val="00E74E12"/>
    <w:rsid w:val="00E7546E"/>
    <w:rsid w:val="00E7548A"/>
    <w:rsid w:val="00E76863"/>
    <w:rsid w:val="00E77592"/>
    <w:rsid w:val="00E77AC0"/>
    <w:rsid w:val="00E77CAE"/>
    <w:rsid w:val="00E82470"/>
    <w:rsid w:val="00E82510"/>
    <w:rsid w:val="00E825AE"/>
    <w:rsid w:val="00E82824"/>
    <w:rsid w:val="00E8285E"/>
    <w:rsid w:val="00E8494D"/>
    <w:rsid w:val="00E86246"/>
    <w:rsid w:val="00E86389"/>
    <w:rsid w:val="00E865B2"/>
    <w:rsid w:val="00E87D20"/>
    <w:rsid w:val="00E907DF"/>
    <w:rsid w:val="00E90F93"/>
    <w:rsid w:val="00E921E8"/>
    <w:rsid w:val="00E934BA"/>
    <w:rsid w:val="00E93DDF"/>
    <w:rsid w:val="00E94644"/>
    <w:rsid w:val="00E94942"/>
    <w:rsid w:val="00E94BF0"/>
    <w:rsid w:val="00E954F2"/>
    <w:rsid w:val="00E95A02"/>
    <w:rsid w:val="00E96124"/>
    <w:rsid w:val="00E97083"/>
    <w:rsid w:val="00EA083D"/>
    <w:rsid w:val="00EA0909"/>
    <w:rsid w:val="00EA0A40"/>
    <w:rsid w:val="00EA0AAB"/>
    <w:rsid w:val="00EA0CCF"/>
    <w:rsid w:val="00EA200A"/>
    <w:rsid w:val="00EA27D2"/>
    <w:rsid w:val="00EA354A"/>
    <w:rsid w:val="00EA3569"/>
    <w:rsid w:val="00EA3A1B"/>
    <w:rsid w:val="00EA3CE3"/>
    <w:rsid w:val="00EA48BD"/>
    <w:rsid w:val="00EA49E2"/>
    <w:rsid w:val="00EA64F3"/>
    <w:rsid w:val="00EA6E09"/>
    <w:rsid w:val="00EA76BB"/>
    <w:rsid w:val="00EB0691"/>
    <w:rsid w:val="00EB0D4E"/>
    <w:rsid w:val="00EB0D9F"/>
    <w:rsid w:val="00EB229D"/>
    <w:rsid w:val="00EB29D3"/>
    <w:rsid w:val="00EB2A18"/>
    <w:rsid w:val="00EB2FF4"/>
    <w:rsid w:val="00EB303E"/>
    <w:rsid w:val="00EB319A"/>
    <w:rsid w:val="00EB3F6F"/>
    <w:rsid w:val="00EB53A1"/>
    <w:rsid w:val="00EB62C7"/>
    <w:rsid w:val="00EB6FD7"/>
    <w:rsid w:val="00EB7444"/>
    <w:rsid w:val="00EB7A8C"/>
    <w:rsid w:val="00EC007D"/>
    <w:rsid w:val="00EC0549"/>
    <w:rsid w:val="00EC1ABF"/>
    <w:rsid w:val="00EC1EDA"/>
    <w:rsid w:val="00EC22C6"/>
    <w:rsid w:val="00EC2802"/>
    <w:rsid w:val="00EC33F5"/>
    <w:rsid w:val="00EC43EF"/>
    <w:rsid w:val="00EC4C66"/>
    <w:rsid w:val="00EC5D2A"/>
    <w:rsid w:val="00EC68DE"/>
    <w:rsid w:val="00EC710D"/>
    <w:rsid w:val="00EC73FB"/>
    <w:rsid w:val="00ED0FBC"/>
    <w:rsid w:val="00ED22E1"/>
    <w:rsid w:val="00ED2CEC"/>
    <w:rsid w:val="00ED3CD1"/>
    <w:rsid w:val="00ED3D22"/>
    <w:rsid w:val="00ED3F91"/>
    <w:rsid w:val="00ED4900"/>
    <w:rsid w:val="00ED4A85"/>
    <w:rsid w:val="00ED581B"/>
    <w:rsid w:val="00ED58A6"/>
    <w:rsid w:val="00ED6FB4"/>
    <w:rsid w:val="00EE04A4"/>
    <w:rsid w:val="00EE0BA4"/>
    <w:rsid w:val="00EE0C01"/>
    <w:rsid w:val="00EE118E"/>
    <w:rsid w:val="00EE1DDB"/>
    <w:rsid w:val="00EE3883"/>
    <w:rsid w:val="00EE3B6C"/>
    <w:rsid w:val="00EE3F6B"/>
    <w:rsid w:val="00EE466D"/>
    <w:rsid w:val="00EE5227"/>
    <w:rsid w:val="00EE5272"/>
    <w:rsid w:val="00EE536A"/>
    <w:rsid w:val="00EE539F"/>
    <w:rsid w:val="00EE58D9"/>
    <w:rsid w:val="00EE6124"/>
    <w:rsid w:val="00EE6FDB"/>
    <w:rsid w:val="00EE732A"/>
    <w:rsid w:val="00EE7546"/>
    <w:rsid w:val="00EE79CF"/>
    <w:rsid w:val="00EE79D4"/>
    <w:rsid w:val="00EF086D"/>
    <w:rsid w:val="00EF1E6B"/>
    <w:rsid w:val="00EF2676"/>
    <w:rsid w:val="00EF3C43"/>
    <w:rsid w:val="00EF495D"/>
    <w:rsid w:val="00EF51D6"/>
    <w:rsid w:val="00EF5CB7"/>
    <w:rsid w:val="00EF5EC6"/>
    <w:rsid w:val="00EF6569"/>
    <w:rsid w:val="00EF66D8"/>
    <w:rsid w:val="00EF7489"/>
    <w:rsid w:val="00EF75BE"/>
    <w:rsid w:val="00EF7904"/>
    <w:rsid w:val="00F001DC"/>
    <w:rsid w:val="00F016E4"/>
    <w:rsid w:val="00F04194"/>
    <w:rsid w:val="00F04B17"/>
    <w:rsid w:val="00F06425"/>
    <w:rsid w:val="00F064BE"/>
    <w:rsid w:val="00F067E4"/>
    <w:rsid w:val="00F06BFD"/>
    <w:rsid w:val="00F07108"/>
    <w:rsid w:val="00F0720E"/>
    <w:rsid w:val="00F0765B"/>
    <w:rsid w:val="00F07FCA"/>
    <w:rsid w:val="00F104A5"/>
    <w:rsid w:val="00F10712"/>
    <w:rsid w:val="00F128D8"/>
    <w:rsid w:val="00F12ABD"/>
    <w:rsid w:val="00F12C79"/>
    <w:rsid w:val="00F1416D"/>
    <w:rsid w:val="00F14440"/>
    <w:rsid w:val="00F14DD7"/>
    <w:rsid w:val="00F161A0"/>
    <w:rsid w:val="00F1686C"/>
    <w:rsid w:val="00F1729F"/>
    <w:rsid w:val="00F2079A"/>
    <w:rsid w:val="00F20C1E"/>
    <w:rsid w:val="00F21330"/>
    <w:rsid w:val="00F21BDD"/>
    <w:rsid w:val="00F22C5D"/>
    <w:rsid w:val="00F2331B"/>
    <w:rsid w:val="00F23467"/>
    <w:rsid w:val="00F2349B"/>
    <w:rsid w:val="00F23D0A"/>
    <w:rsid w:val="00F24B8A"/>
    <w:rsid w:val="00F24C80"/>
    <w:rsid w:val="00F2511E"/>
    <w:rsid w:val="00F25615"/>
    <w:rsid w:val="00F26C61"/>
    <w:rsid w:val="00F27E3E"/>
    <w:rsid w:val="00F27F0D"/>
    <w:rsid w:val="00F3015A"/>
    <w:rsid w:val="00F30E1F"/>
    <w:rsid w:val="00F30F9F"/>
    <w:rsid w:val="00F32263"/>
    <w:rsid w:val="00F32731"/>
    <w:rsid w:val="00F3278D"/>
    <w:rsid w:val="00F33204"/>
    <w:rsid w:val="00F33659"/>
    <w:rsid w:val="00F35A0F"/>
    <w:rsid w:val="00F36527"/>
    <w:rsid w:val="00F377BC"/>
    <w:rsid w:val="00F403D8"/>
    <w:rsid w:val="00F404C4"/>
    <w:rsid w:val="00F404C8"/>
    <w:rsid w:val="00F41E6F"/>
    <w:rsid w:val="00F42E81"/>
    <w:rsid w:val="00F42F1E"/>
    <w:rsid w:val="00F432F0"/>
    <w:rsid w:val="00F439EF"/>
    <w:rsid w:val="00F43F8B"/>
    <w:rsid w:val="00F44984"/>
    <w:rsid w:val="00F4500D"/>
    <w:rsid w:val="00F459E0"/>
    <w:rsid w:val="00F4687B"/>
    <w:rsid w:val="00F46BAF"/>
    <w:rsid w:val="00F47C22"/>
    <w:rsid w:val="00F47D65"/>
    <w:rsid w:val="00F50459"/>
    <w:rsid w:val="00F50910"/>
    <w:rsid w:val="00F50DD5"/>
    <w:rsid w:val="00F51570"/>
    <w:rsid w:val="00F5173D"/>
    <w:rsid w:val="00F520ED"/>
    <w:rsid w:val="00F52330"/>
    <w:rsid w:val="00F5243C"/>
    <w:rsid w:val="00F5298D"/>
    <w:rsid w:val="00F532FB"/>
    <w:rsid w:val="00F53512"/>
    <w:rsid w:val="00F53DE0"/>
    <w:rsid w:val="00F546CC"/>
    <w:rsid w:val="00F54886"/>
    <w:rsid w:val="00F54898"/>
    <w:rsid w:val="00F56224"/>
    <w:rsid w:val="00F56C65"/>
    <w:rsid w:val="00F573BD"/>
    <w:rsid w:val="00F602BB"/>
    <w:rsid w:val="00F608E9"/>
    <w:rsid w:val="00F60C2B"/>
    <w:rsid w:val="00F60D78"/>
    <w:rsid w:val="00F617D5"/>
    <w:rsid w:val="00F62B51"/>
    <w:rsid w:val="00F62F7A"/>
    <w:rsid w:val="00F64013"/>
    <w:rsid w:val="00F6475C"/>
    <w:rsid w:val="00F64E7B"/>
    <w:rsid w:val="00F65697"/>
    <w:rsid w:val="00F657AA"/>
    <w:rsid w:val="00F658A6"/>
    <w:rsid w:val="00F6622E"/>
    <w:rsid w:val="00F66970"/>
    <w:rsid w:val="00F66FEE"/>
    <w:rsid w:val="00F67F55"/>
    <w:rsid w:val="00F710A0"/>
    <w:rsid w:val="00F711B9"/>
    <w:rsid w:val="00F71AF1"/>
    <w:rsid w:val="00F71D15"/>
    <w:rsid w:val="00F72D32"/>
    <w:rsid w:val="00F7315E"/>
    <w:rsid w:val="00F73BDA"/>
    <w:rsid w:val="00F76089"/>
    <w:rsid w:val="00F7611E"/>
    <w:rsid w:val="00F764A6"/>
    <w:rsid w:val="00F76FB5"/>
    <w:rsid w:val="00F80180"/>
    <w:rsid w:val="00F80240"/>
    <w:rsid w:val="00F8133A"/>
    <w:rsid w:val="00F82EE2"/>
    <w:rsid w:val="00F83007"/>
    <w:rsid w:val="00F83854"/>
    <w:rsid w:val="00F83AA2"/>
    <w:rsid w:val="00F83BD9"/>
    <w:rsid w:val="00F83DFA"/>
    <w:rsid w:val="00F84545"/>
    <w:rsid w:val="00F845EE"/>
    <w:rsid w:val="00F8496B"/>
    <w:rsid w:val="00F87E83"/>
    <w:rsid w:val="00F90456"/>
    <w:rsid w:val="00F909B8"/>
    <w:rsid w:val="00F9104F"/>
    <w:rsid w:val="00F912BE"/>
    <w:rsid w:val="00F914AC"/>
    <w:rsid w:val="00F92345"/>
    <w:rsid w:val="00F9255C"/>
    <w:rsid w:val="00F925E1"/>
    <w:rsid w:val="00F94443"/>
    <w:rsid w:val="00F948B4"/>
    <w:rsid w:val="00F9600D"/>
    <w:rsid w:val="00F964A5"/>
    <w:rsid w:val="00F96C99"/>
    <w:rsid w:val="00F96CDF"/>
    <w:rsid w:val="00F96D70"/>
    <w:rsid w:val="00F96D8B"/>
    <w:rsid w:val="00F97E78"/>
    <w:rsid w:val="00FA10EA"/>
    <w:rsid w:val="00FA1CF4"/>
    <w:rsid w:val="00FA24B8"/>
    <w:rsid w:val="00FA3EED"/>
    <w:rsid w:val="00FA4253"/>
    <w:rsid w:val="00FA5EF6"/>
    <w:rsid w:val="00FA79ED"/>
    <w:rsid w:val="00FA7A6A"/>
    <w:rsid w:val="00FA7B8C"/>
    <w:rsid w:val="00FA7C91"/>
    <w:rsid w:val="00FB0220"/>
    <w:rsid w:val="00FB0371"/>
    <w:rsid w:val="00FB060B"/>
    <w:rsid w:val="00FB1800"/>
    <w:rsid w:val="00FB1A5F"/>
    <w:rsid w:val="00FB1BF0"/>
    <w:rsid w:val="00FB292D"/>
    <w:rsid w:val="00FB2A00"/>
    <w:rsid w:val="00FB2FE0"/>
    <w:rsid w:val="00FB30D5"/>
    <w:rsid w:val="00FB34DA"/>
    <w:rsid w:val="00FB351C"/>
    <w:rsid w:val="00FB35B9"/>
    <w:rsid w:val="00FB37B9"/>
    <w:rsid w:val="00FB396B"/>
    <w:rsid w:val="00FB3ED7"/>
    <w:rsid w:val="00FB4FD6"/>
    <w:rsid w:val="00FB54B4"/>
    <w:rsid w:val="00FB658B"/>
    <w:rsid w:val="00FB6D12"/>
    <w:rsid w:val="00FC0532"/>
    <w:rsid w:val="00FC1176"/>
    <w:rsid w:val="00FC1AF1"/>
    <w:rsid w:val="00FC2CFC"/>
    <w:rsid w:val="00FC3F82"/>
    <w:rsid w:val="00FC4ECC"/>
    <w:rsid w:val="00FC7ADF"/>
    <w:rsid w:val="00FC7D7E"/>
    <w:rsid w:val="00FD0AB1"/>
    <w:rsid w:val="00FD0C15"/>
    <w:rsid w:val="00FD1510"/>
    <w:rsid w:val="00FD1760"/>
    <w:rsid w:val="00FD1A13"/>
    <w:rsid w:val="00FD1E35"/>
    <w:rsid w:val="00FD2385"/>
    <w:rsid w:val="00FD33B0"/>
    <w:rsid w:val="00FD3602"/>
    <w:rsid w:val="00FD3B6B"/>
    <w:rsid w:val="00FD3DB6"/>
    <w:rsid w:val="00FD5156"/>
    <w:rsid w:val="00FD56C1"/>
    <w:rsid w:val="00FD6C36"/>
    <w:rsid w:val="00FD7692"/>
    <w:rsid w:val="00FE0B60"/>
    <w:rsid w:val="00FE0C82"/>
    <w:rsid w:val="00FE0F2C"/>
    <w:rsid w:val="00FE1004"/>
    <w:rsid w:val="00FE1CAC"/>
    <w:rsid w:val="00FE1DB6"/>
    <w:rsid w:val="00FE2628"/>
    <w:rsid w:val="00FE29F1"/>
    <w:rsid w:val="00FE3451"/>
    <w:rsid w:val="00FE357E"/>
    <w:rsid w:val="00FE43D9"/>
    <w:rsid w:val="00FE54C5"/>
    <w:rsid w:val="00FE7AC9"/>
    <w:rsid w:val="00FE7B40"/>
    <w:rsid w:val="00FF0250"/>
    <w:rsid w:val="00FF0A89"/>
    <w:rsid w:val="00FF0F4A"/>
    <w:rsid w:val="00FF1FD7"/>
    <w:rsid w:val="00FF3BE7"/>
    <w:rsid w:val="00FF3EF8"/>
    <w:rsid w:val="00FF4C05"/>
    <w:rsid w:val="00FF4D95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954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14F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014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">
    <w:name w:val="Знак1"/>
    <w:basedOn w:val="a"/>
    <w:uiPriority w:val="99"/>
    <w:rsid w:val="0099312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3515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5153B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rsid w:val="00B50829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E792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unhideWhenUsed/>
    <w:rsid w:val="00FD1E35"/>
    <w:pPr>
      <w:tabs>
        <w:tab w:val="left" w:pos="992"/>
      </w:tabs>
      <w:jc w:val="center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FD1E35"/>
    <w:rPr>
      <w:b/>
      <w:sz w:val="28"/>
      <w:szCs w:val="20"/>
    </w:rPr>
  </w:style>
  <w:style w:type="paragraph" w:styleId="a7">
    <w:name w:val="List Paragraph"/>
    <w:basedOn w:val="a"/>
    <w:link w:val="a8"/>
    <w:uiPriority w:val="34"/>
    <w:qFormat/>
    <w:rsid w:val="00AC2CB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F14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1429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4F14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F1429"/>
    <w:rPr>
      <w:sz w:val="24"/>
      <w:szCs w:val="24"/>
    </w:rPr>
  </w:style>
  <w:style w:type="character" w:styleId="ad">
    <w:name w:val="Hyperlink"/>
    <w:basedOn w:val="a0"/>
    <w:uiPriority w:val="99"/>
    <w:unhideWhenUsed/>
    <w:rsid w:val="005A0758"/>
    <w:rPr>
      <w:color w:val="0000FF"/>
      <w:u w:val="single"/>
    </w:rPr>
  </w:style>
  <w:style w:type="paragraph" w:styleId="ae">
    <w:name w:val="Plain Text"/>
    <w:basedOn w:val="a"/>
    <w:link w:val="af"/>
    <w:uiPriority w:val="99"/>
    <w:unhideWhenUsed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rsid w:val="00114F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0">
    <w:name w:val="Table Grid"/>
    <w:basedOn w:val="a1"/>
    <w:uiPriority w:val="59"/>
    <w:rsid w:val="00F404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Абзац списка Знак"/>
    <w:basedOn w:val="a0"/>
    <w:link w:val="a7"/>
    <w:uiPriority w:val="34"/>
    <w:rsid w:val="00DB6FCE"/>
    <w:rPr>
      <w:sz w:val="24"/>
      <w:szCs w:val="24"/>
    </w:rPr>
  </w:style>
  <w:style w:type="paragraph" w:styleId="af1">
    <w:name w:val="Normal (Web)"/>
    <w:basedOn w:val="a"/>
    <w:uiPriority w:val="99"/>
    <w:unhideWhenUsed/>
    <w:rsid w:val="009B3486"/>
    <w:pPr>
      <w:spacing w:before="100" w:beforeAutospacing="1" w:after="100" w:afterAutospacing="1"/>
    </w:pPr>
  </w:style>
  <w:style w:type="paragraph" w:styleId="af2">
    <w:name w:val="Title"/>
    <w:basedOn w:val="a"/>
    <w:next w:val="a"/>
    <w:link w:val="af3"/>
    <w:qFormat/>
    <w:locked/>
    <w:rsid w:val="006A6B8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3">
    <w:name w:val="Название Знак"/>
    <w:basedOn w:val="a0"/>
    <w:link w:val="af2"/>
    <w:rsid w:val="006A6B8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954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14F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014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">
    <w:name w:val="Знак1"/>
    <w:basedOn w:val="a"/>
    <w:uiPriority w:val="99"/>
    <w:rsid w:val="0099312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3515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5153B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rsid w:val="00B50829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E792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unhideWhenUsed/>
    <w:rsid w:val="00FD1E35"/>
    <w:pPr>
      <w:tabs>
        <w:tab w:val="left" w:pos="992"/>
      </w:tabs>
      <w:jc w:val="center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FD1E35"/>
    <w:rPr>
      <w:b/>
      <w:sz w:val="28"/>
      <w:szCs w:val="20"/>
    </w:rPr>
  </w:style>
  <w:style w:type="paragraph" w:styleId="a7">
    <w:name w:val="List Paragraph"/>
    <w:basedOn w:val="a"/>
    <w:link w:val="a8"/>
    <w:uiPriority w:val="34"/>
    <w:qFormat/>
    <w:rsid w:val="00AC2CB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F14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1429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4F14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F1429"/>
    <w:rPr>
      <w:sz w:val="24"/>
      <w:szCs w:val="24"/>
    </w:rPr>
  </w:style>
  <w:style w:type="character" w:styleId="ad">
    <w:name w:val="Hyperlink"/>
    <w:basedOn w:val="a0"/>
    <w:uiPriority w:val="99"/>
    <w:unhideWhenUsed/>
    <w:rsid w:val="005A0758"/>
    <w:rPr>
      <w:color w:val="0000FF"/>
      <w:u w:val="single"/>
    </w:rPr>
  </w:style>
  <w:style w:type="paragraph" w:styleId="ae">
    <w:name w:val="Plain Text"/>
    <w:basedOn w:val="a"/>
    <w:link w:val="af"/>
    <w:uiPriority w:val="99"/>
    <w:unhideWhenUsed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rsid w:val="00114F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0">
    <w:name w:val="Table Grid"/>
    <w:basedOn w:val="a1"/>
    <w:uiPriority w:val="59"/>
    <w:rsid w:val="00F404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Абзац списка Знак"/>
    <w:basedOn w:val="a0"/>
    <w:link w:val="a7"/>
    <w:uiPriority w:val="34"/>
    <w:rsid w:val="00DB6FCE"/>
    <w:rPr>
      <w:sz w:val="24"/>
      <w:szCs w:val="24"/>
    </w:rPr>
  </w:style>
  <w:style w:type="paragraph" w:styleId="af1">
    <w:name w:val="Normal (Web)"/>
    <w:basedOn w:val="a"/>
    <w:uiPriority w:val="99"/>
    <w:unhideWhenUsed/>
    <w:rsid w:val="009B3486"/>
    <w:pPr>
      <w:spacing w:before="100" w:beforeAutospacing="1" w:after="100" w:afterAutospacing="1"/>
    </w:pPr>
  </w:style>
  <w:style w:type="paragraph" w:styleId="af2">
    <w:name w:val="Title"/>
    <w:basedOn w:val="a"/>
    <w:next w:val="a"/>
    <w:link w:val="af3"/>
    <w:qFormat/>
    <w:locked/>
    <w:rsid w:val="006A6B8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3">
    <w:name w:val="Название Знак"/>
    <w:basedOn w:val="a0"/>
    <w:link w:val="af2"/>
    <w:rsid w:val="006A6B8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51091-1CFA-4719-A83D-D0B4DF1AD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2802</TotalTime>
  <Pages>6</Pages>
  <Words>1869</Words>
  <Characters>13426</Characters>
  <Application>Microsoft Office Word</Application>
  <DocSecurity>0</DocSecurity>
  <Lines>111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>*</Company>
  <LinksUpToDate>false</LinksUpToDate>
  <CharactersWithSpaces>15265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*</dc:creator>
  <cp:lastModifiedBy>Татьяна Игоревна Макарова</cp:lastModifiedBy>
  <cp:revision>216</cp:revision>
  <cp:lastPrinted>2024-01-29T02:53:00Z</cp:lastPrinted>
  <dcterms:created xsi:type="dcterms:W3CDTF">2025-04-14T05:28:00Z</dcterms:created>
  <dcterms:modified xsi:type="dcterms:W3CDTF">2026-06-30T05:32:00Z</dcterms:modified>
</cp:coreProperties>
</file>