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740" w:rsidRDefault="00EE7740">
      <w:pPr>
        <w:pStyle w:val="ConsPlusTitle"/>
        <w:jc w:val="center"/>
        <w:outlineLvl w:val="0"/>
      </w:pPr>
      <w:bookmarkStart w:id="0" w:name="_GoBack"/>
      <w:bookmarkEnd w:id="0"/>
      <w:r>
        <w:t>ПРАВИТЕЛЬСТВО КРАСНОЯРСКОГО КРАЯ</w:t>
      </w:r>
    </w:p>
    <w:p w:rsidR="00EE7740" w:rsidRDefault="00EE7740">
      <w:pPr>
        <w:pStyle w:val="ConsPlusTitle"/>
        <w:jc w:val="center"/>
      </w:pPr>
    </w:p>
    <w:p w:rsidR="00EE7740" w:rsidRDefault="00EE7740">
      <w:pPr>
        <w:pStyle w:val="ConsPlusTitle"/>
        <w:jc w:val="center"/>
      </w:pPr>
      <w:r>
        <w:t>ПОСТАНОВЛЕНИЕ</w:t>
      </w:r>
    </w:p>
    <w:p w:rsidR="00EE7740" w:rsidRDefault="00EE7740">
      <w:pPr>
        <w:pStyle w:val="ConsPlusTitle"/>
        <w:jc w:val="center"/>
      </w:pPr>
      <w:r>
        <w:t>от 14 февраля 2017 г. N 84-п</w:t>
      </w:r>
    </w:p>
    <w:p w:rsidR="00EE7740" w:rsidRDefault="00EE7740">
      <w:pPr>
        <w:pStyle w:val="ConsPlusTitle"/>
        <w:jc w:val="center"/>
      </w:pPr>
    </w:p>
    <w:p w:rsidR="00EE7740" w:rsidRDefault="00EE7740">
      <w:pPr>
        <w:pStyle w:val="ConsPlusTitle"/>
        <w:jc w:val="center"/>
      </w:pPr>
      <w:r>
        <w:t>ОБ УТВЕРЖДЕНИИ ПОРЯДКА ПРЕДОСТАВЛЕНИЯ СУБСИДИЙ НА ВОЗМЕЩЕНИЕ</w:t>
      </w:r>
    </w:p>
    <w:p w:rsidR="00EE7740" w:rsidRDefault="00EE7740">
      <w:pPr>
        <w:pStyle w:val="ConsPlusTitle"/>
        <w:jc w:val="center"/>
      </w:pPr>
      <w:r>
        <w:t>ЧАСТИ ЗАТРАТ НА ПОДДЕРЖКУ ПРОИЗВОДСТВА МОЛОКА И ПРОВЕДЕНИЯ</w:t>
      </w:r>
    </w:p>
    <w:p w:rsidR="00EE7740" w:rsidRDefault="00EE7740">
      <w:pPr>
        <w:pStyle w:val="ConsPlusTitle"/>
        <w:jc w:val="center"/>
      </w:pPr>
      <w:r>
        <w:t>ОТБОРА ПОЛУЧАТЕЛЕЙ УКАЗАННЫХ СУБСИДИЙ</w:t>
      </w:r>
    </w:p>
    <w:p w:rsidR="00EE7740" w:rsidRDefault="00EE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740" w:rsidRDefault="00EE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740" w:rsidRDefault="00EE7740">
            <w:pPr>
              <w:pStyle w:val="ConsPlusNormal"/>
              <w:jc w:val="center"/>
            </w:pPr>
            <w:r>
              <w:rPr>
                <w:color w:val="392C69"/>
              </w:rPr>
              <w:t>Список изменяющих документов</w:t>
            </w:r>
          </w:p>
          <w:p w:rsidR="00EE7740" w:rsidRDefault="00EE7740">
            <w:pPr>
              <w:pStyle w:val="ConsPlusNormal"/>
              <w:jc w:val="center"/>
            </w:pPr>
            <w:r>
              <w:rPr>
                <w:color w:val="392C69"/>
              </w:rPr>
              <w:t>(в ред. Постановлений Правительства Красноярского края</w:t>
            </w:r>
          </w:p>
          <w:p w:rsidR="00EE7740" w:rsidRDefault="00EE7740">
            <w:pPr>
              <w:pStyle w:val="ConsPlusNormal"/>
              <w:jc w:val="center"/>
            </w:pPr>
            <w:r>
              <w:rPr>
                <w:color w:val="392C69"/>
              </w:rPr>
              <w:t xml:space="preserve">от 26.09.2017 </w:t>
            </w:r>
            <w:hyperlink r:id="rId4">
              <w:r>
                <w:rPr>
                  <w:color w:val="0000FF"/>
                </w:rPr>
                <w:t>N 560-п</w:t>
              </w:r>
            </w:hyperlink>
            <w:r>
              <w:rPr>
                <w:color w:val="392C69"/>
              </w:rPr>
              <w:t xml:space="preserve">, от 13.03.2018 </w:t>
            </w:r>
            <w:hyperlink r:id="rId5">
              <w:r>
                <w:rPr>
                  <w:color w:val="0000FF"/>
                </w:rPr>
                <w:t>N 91-п</w:t>
              </w:r>
            </w:hyperlink>
            <w:r>
              <w:rPr>
                <w:color w:val="392C69"/>
              </w:rPr>
              <w:t xml:space="preserve">, от 25.03.2019 </w:t>
            </w:r>
            <w:hyperlink r:id="rId6">
              <w:r>
                <w:rPr>
                  <w:color w:val="0000FF"/>
                </w:rPr>
                <w:t>N 135-п</w:t>
              </w:r>
            </w:hyperlink>
            <w:r>
              <w:rPr>
                <w:color w:val="392C69"/>
              </w:rPr>
              <w:t>,</w:t>
            </w:r>
          </w:p>
          <w:p w:rsidR="00EE7740" w:rsidRDefault="00EE7740">
            <w:pPr>
              <w:pStyle w:val="ConsPlusNormal"/>
              <w:jc w:val="center"/>
            </w:pPr>
            <w:r>
              <w:rPr>
                <w:color w:val="392C69"/>
              </w:rPr>
              <w:t xml:space="preserve">от 25.12.2019 </w:t>
            </w:r>
            <w:hyperlink r:id="rId7">
              <w:r>
                <w:rPr>
                  <w:color w:val="0000FF"/>
                </w:rPr>
                <w:t>N 762-п</w:t>
              </w:r>
            </w:hyperlink>
            <w:r>
              <w:rPr>
                <w:color w:val="392C69"/>
              </w:rPr>
              <w:t xml:space="preserve">, от 01.03.2021 </w:t>
            </w:r>
            <w:hyperlink r:id="rId8">
              <w:r>
                <w:rPr>
                  <w:color w:val="0000FF"/>
                </w:rPr>
                <w:t>N 108-п</w:t>
              </w:r>
            </w:hyperlink>
            <w:r>
              <w:rPr>
                <w:color w:val="392C69"/>
              </w:rPr>
              <w:t xml:space="preserve">, от 02.03.2022 </w:t>
            </w:r>
            <w:hyperlink r:id="rId9">
              <w:r>
                <w:rPr>
                  <w:color w:val="0000FF"/>
                </w:rPr>
                <w:t>N 155-п</w:t>
              </w:r>
            </w:hyperlink>
            <w:r>
              <w:rPr>
                <w:color w:val="392C69"/>
              </w:rPr>
              <w:t>,</w:t>
            </w:r>
          </w:p>
          <w:p w:rsidR="00EE7740" w:rsidRDefault="00EE7740">
            <w:pPr>
              <w:pStyle w:val="ConsPlusNormal"/>
              <w:jc w:val="center"/>
            </w:pPr>
            <w:r>
              <w:rPr>
                <w:color w:val="392C69"/>
              </w:rPr>
              <w:t xml:space="preserve">от 14.02.2023 </w:t>
            </w:r>
            <w:hyperlink r:id="rId10">
              <w:r>
                <w:rPr>
                  <w:color w:val="0000FF"/>
                </w:rPr>
                <w:t>N 116-п</w:t>
              </w:r>
            </w:hyperlink>
            <w:r>
              <w:rPr>
                <w:color w:val="392C69"/>
              </w:rPr>
              <w:t xml:space="preserve">, от 24.10.2023 </w:t>
            </w:r>
            <w:hyperlink r:id="rId11">
              <w:r>
                <w:rPr>
                  <w:color w:val="0000FF"/>
                </w:rPr>
                <w:t>N 837-п</w:t>
              </w:r>
            </w:hyperlink>
            <w:r>
              <w:rPr>
                <w:color w:val="392C69"/>
              </w:rPr>
              <w:t xml:space="preserve">, от 20.02.2024 </w:t>
            </w:r>
            <w:hyperlink r:id="rId12">
              <w:r>
                <w:rPr>
                  <w:color w:val="0000FF"/>
                </w:rPr>
                <w:t>N 119-п</w:t>
              </w:r>
            </w:hyperlink>
            <w:r>
              <w:rPr>
                <w:color w:val="392C69"/>
              </w:rPr>
              <w:t>,</w:t>
            </w:r>
          </w:p>
          <w:p w:rsidR="00EE7740" w:rsidRDefault="00EE7740">
            <w:pPr>
              <w:pStyle w:val="ConsPlusNormal"/>
              <w:jc w:val="center"/>
            </w:pPr>
            <w:r>
              <w:rPr>
                <w:color w:val="392C69"/>
              </w:rPr>
              <w:t xml:space="preserve">от 18.06.2024 </w:t>
            </w:r>
            <w:hyperlink r:id="rId13">
              <w:r>
                <w:rPr>
                  <w:color w:val="0000FF"/>
                </w:rPr>
                <w:t>N 447-п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r>
    </w:tbl>
    <w:p w:rsidR="00EE7740" w:rsidRDefault="00EE7740">
      <w:pPr>
        <w:pStyle w:val="ConsPlusNormal"/>
        <w:jc w:val="both"/>
      </w:pPr>
    </w:p>
    <w:p w:rsidR="00EE7740" w:rsidRDefault="00EE7740">
      <w:pPr>
        <w:pStyle w:val="ConsPlusNormal"/>
        <w:ind w:firstLine="540"/>
        <w:jc w:val="both"/>
      </w:pPr>
      <w:r>
        <w:t xml:space="preserve">В соответствии со </w:t>
      </w:r>
      <w:hyperlink r:id="rId14">
        <w:r>
          <w:rPr>
            <w:color w:val="0000FF"/>
          </w:rPr>
          <w:t>статьями 78</w:t>
        </w:r>
      </w:hyperlink>
      <w:r>
        <w:t xml:space="preserve">, </w:t>
      </w:r>
      <w:hyperlink r:id="rId15">
        <w:r>
          <w:rPr>
            <w:color w:val="0000FF"/>
          </w:rPr>
          <w:t>78.1</w:t>
        </w:r>
      </w:hyperlink>
      <w:r>
        <w:t xml:space="preserve">, </w:t>
      </w:r>
      <w:hyperlink r:id="rId16">
        <w:r>
          <w:rPr>
            <w:color w:val="0000FF"/>
          </w:rPr>
          <w:t>78.5</w:t>
        </w:r>
      </w:hyperlink>
      <w:r>
        <w:t xml:space="preserve"> Бюджетного кодекса Российской Федерации, </w:t>
      </w:r>
      <w:hyperlink r:id="rId17">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1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9">
        <w:r>
          <w:rPr>
            <w:color w:val="0000FF"/>
          </w:rPr>
          <w:t>статьей 103</w:t>
        </w:r>
      </w:hyperlink>
      <w:r>
        <w:t xml:space="preserve"> Устава Красноярского края, </w:t>
      </w:r>
      <w:hyperlink r:id="rId20">
        <w:r>
          <w:rPr>
            <w:color w:val="0000FF"/>
          </w:rPr>
          <w:t>подпунктом "а" пункта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21">
        <w:r>
          <w:rPr>
            <w:color w:val="0000FF"/>
          </w:rPr>
          <w:t>подпунктом "б" пункта 2</w:t>
        </w:r>
      </w:hyperlink>
      <w:r>
        <w:t xml:space="preserve">, </w:t>
      </w:r>
      <w:hyperlink r:id="rId22">
        <w:r>
          <w:rPr>
            <w:color w:val="0000FF"/>
          </w:rPr>
          <w:t>пунктом 3 статьи 4</w:t>
        </w:r>
      </w:hyperlink>
      <w:r>
        <w:t xml:space="preserve"> Закона Красноярского края от 07.07.2022 N 3-1004 "О государственной поддержке агропромышленного комплекса края", государственной </w:t>
      </w:r>
      <w:hyperlink r:id="rId23">
        <w:r>
          <w:rPr>
            <w:color w:val="0000FF"/>
          </w:rPr>
          <w:t>программой</w:t>
        </w:r>
      </w:hyperlink>
      <w: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w:t>
      </w:r>
      <w:hyperlink r:id="rId24">
        <w:r>
          <w:rPr>
            <w:color w:val="0000FF"/>
          </w:rPr>
          <w:t>Постановлением</w:t>
        </w:r>
      </w:hyperlink>
      <w:r>
        <w:t xml:space="preserve"> Правительства Красноярского края от 28.12.2023 N 1093-п "О реализации пункта 4 статьи 78.5 Бюджетного кодекса Российской Федерации" постановляю:</w:t>
      </w:r>
    </w:p>
    <w:p w:rsidR="00EE7740" w:rsidRDefault="00EE7740">
      <w:pPr>
        <w:pStyle w:val="ConsPlusNormal"/>
        <w:jc w:val="both"/>
      </w:pPr>
      <w:r>
        <w:t xml:space="preserve">(преамбула в ред. </w:t>
      </w:r>
      <w:hyperlink r:id="rId25">
        <w:r>
          <w:rPr>
            <w:color w:val="0000FF"/>
          </w:rPr>
          <w:t>Постановления</w:t>
        </w:r>
      </w:hyperlink>
      <w:r>
        <w:t xml:space="preserve"> Правительства Красноярского края от 20.02.2024 N 119-п)</w:t>
      </w:r>
    </w:p>
    <w:p w:rsidR="00EE7740" w:rsidRDefault="00EE7740">
      <w:pPr>
        <w:pStyle w:val="ConsPlusNormal"/>
        <w:spacing w:before="220"/>
        <w:ind w:firstLine="540"/>
        <w:jc w:val="both"/>
      </w:pPr>
      <w:r>
        <w:t xml:space="preserve">1. Утвердить </w:t>
      </w:r>
      <w:hyperlink w:anchor="P46">
        <w:r>
          <w:rPr>
            <w:color w:val="0000FF"/>
          </w:rPr>
          <w:t>Порядок</w:t>
        </w:r>
      </w:hyperlink>
      <w:r>
        <w:t xml:space="preserve"> предоставления субсидий на возмещение части затрат на поддержку производства молока и проведения отбора получателей указанных субсидий согласно приложению.</w:t>
      </w:r>
    </w:p>
    <w:p w:rsidR="00EE7740" w:rsidRDefault="00EE7740">
      <w:pPr>
        <w:pStyle w:val="ConsPlusNormal"/>
        <w:jc w:val="both"/>
      </w:pPr>
      <w:r>
        <w:t xml:space="preserve">(п. 1 в ред. </w:t>
      </w:r>
      <w:hyperlink r:id="rId26">
        <w:r>
          <w:rPr>
            <w:color w:val="0000FF"/>
          </w:rPr>
          <w:t>Постановления</w:t>
        </w:r>
      </w:hyperlink>
      <w:r>
        <w:t xml:space="preserve"> Правительства Красноярского края от 20.02.2024 N 119-п)</w:t>
      </w:r>
    </w:p>
    <w:p w:rsidR="00EE7740" w:rsidRDefault="00EE7740">
      <w:pPr>
        <w:pStyle w:val="ConsPlusNormal"/>
        <w:spacing w:before="220"/>
        <w:ind w:firstLine="540"/>
        <w:jc w:val="both"/>
      </w:pPr>
      <w:r>
        <w:t xml:space="preserve">1.1. Утратил силу. - </w:t>
      </w:r>
      <w:hyperlink r:id="rId27">
        <w:r>
          <w:rPr>
            <w:color w:val="0000FF"/>
          </w:rPr>
          <w:t>Постановление</w:t>
        </w:r>
      </w:hyperlink>
      <w:r>
        <w:t xml:space="preserve"> Правительства Красноярского края от 14.02.2023 N 116-п.</w:t>
      </w:r>
    </w:p>
    <w:p w:rsidR="00EE7740" w:rsidRDefault="00EE7740">
      <w:pPr>
        <w:pStyle w:val="ConsPlusNormal"/>
        <w:spacing w:before="220"/>
        <w:ind w:firstLine="540"/>
        <w:jc w:val="both"/>
      </w:pPr>
      <w:r>
        <w:t>2. Признать утратившими силу:</w:t>
      </w:r>
    </w:p>
    <w:p w:rsidR="00EE7740" w:rsidRDefault="00EE7740">
      <w:pPr>
        <w:pStyle w:val="ConsPlusNormal"/>
        <w:spacing w:before="220"/>
        <w:ind w:firstLine="540"/>
        <w:jc w:val="both"/>
      </w:pPr>
      <w:hyperlink r:id="rId28">
        <w:r>
          <w:rPr>
            <w:color w:val="0000FF"/>
          </w:rPr>
          <w:t>Постановление</w:t>
        </w:r>
      </w:hyperlink>
      <w:r>
        <w:t xml:space="preserve"> Правительства Красноярского края от 22.03.2013 N 112-п "Об утверждении Порядка и условий предоставления субсидий за счет средств федерального бюджета на 1 килограмм реализованного и (или) отгруженного на собственную переработку молока, в том числе перечня, форм, сроков представления и рассмотрения документов, необходимых для получения указанных субсидий";</w:t>
      </w:r>
    </w:p>
    <w:p w:rsidR="00EE7740" w:rsidRDefault="00EE7740">
      <w:pPr>
        <w:pStyle w:val="ConsPlusNormal"/>
        <w:spacing w:before="220"/>
        <w:ind w:firstLine="540"/>
        <w:jc w:val="both"/>
      </w:pPr>
      <w:hyperlink r:id="rId29">
        <w:r>
          <w:rPr>
            <w:color w:val="0000FF"/>
          </w:rPr>
          <w:t>Постановление</w:t>
        </w:r>
      </w:hyperlink>
      <w:r>
        <w:t xml:space="preserve"> Правительства Красноярского края от 23.09.2013 N 458-п "О внесении </w:t>
      </w:r>
      <w:r>
        <w:lastRenderedPageBreak/>
        <w:t>изменений в Постановление Правительства Красноярского края от 22.03.2013 N 112-п "Об утверждении Порядка предоставления субсидий за счет средств федерального бюджета на возмещение части затрат сельскохозяйственных товаропроизводителей на 1 литр (килограмм) реализованного товарного молока, в том числе перечня, форм, сроков представления и рассмотрения документов, необходимых для получения указанных субсидий";</w:t>
      </w:r>
    </w:p>
    <w:p w:rsidR="00EE7740" w:rsidRDefault="00EE7740">
      <w:pPr>
        <w:pStyle w:val="ConsPlusNormal"/>
        <w:spacing w:before="220"/>
        <w:ind w:firstLine="540"/>
        <w:jc w:val="both"/>
      </w:pPr>
      <w:hyperlink r:id="rId30">
        <w:r>
          <w:rPr>
            <w:color w:val="0000FF"/>
          </w:rPr>
          <w:t>Постановление</w:t>
        </w:r>
      </w:hyperlink>
      <w:r>
        <w:t xml:space="preserve"> Правительства Красноярского края от 18.07.2014 N 304-п "О внесении изменений в Постановление Правительства Красноярского края от 22.03.2013 N 112-п "Об утверждении Порядка предоставления субсидий за счет средств федерального бюджета на возмещение части затрат сельскохозяйственных товаропроизводителей на 1 литр (килограмм) реализованного товарного молока, в том числе перечня, форм, сроков представления и рассмотрения документов, необходимых для получения указанных субсидий";</w:t>
      </w:r>
    </w:p>
    <w:p w:rsidR="00EE7740" w:rsidRDefault="00EE7740">
      <w:pPr>
        <w:pStyle w:val="ConsPlusNormal"/>
        <w:spacing w:before="220"/>
        <w:ind w:firstLine="540"/>
        <w:jc w:val="both"/>
      </w:pPr>
      <w:hyperlink r:id="rId31">
        <w:r>
          <w:rPr>
            <w:color w:val="0000FF"/>
          </w:rPr>
          <w:t>Постановление</w:t>
        </w:r>
      </w:hyperlink>
      <w:r>
        <w:t xml:space="preserve"> Правительства Красноярского края от 30.03.2015 N 122-п "О внесении изменений в Постановление Правительства Красноярского края от 22.03.2013 N 112-п "Об утверждении Порядка и условий предоставления субсидий за счет средств федерального бюджета на 1 килограмм реализованного и (или) отгруженного на собственную переработку молока в рамках подпрограммы "Развитие подотрасли животноводства, переработки и реализации продукции животноводства" государственной программы Российской Федерации "Государственная программа развития сельского хозяйства и регулирования рынков сельскохозяйственной продукции, сырья и продовольствия на 2013 - 2020 годы", в том числе перечня, форм, сроков представления и рассмотрения документов, необходимых для получения указанных субсидий".</w:t>
      </w:r>
    </w:p>
    <w:p w:rsidR="00EE7740" w:rsidRDefault="00EE7740">
      <w:pPr>
        <w:pStyle w:val="ConsPlusNormal"/>
        <w:spacing w:before="220"/>
        <w:ind w:firstLine="540"/>
        <w:jc w:val="both"/>
      </w:pPr>
      <w:r>
        <w:t>3. Опубликовать Постановление на "Официальном интернет-портале правовой информации Красноярского края" (</w:t>
      </w:r>
      <w:hyperlink r:id="rId32">
        <w:r>
          <w:rPr>
            <w:color w:val="0000FF"/>
          </w:rPr>
          <w:t>www.zakon.krskstate.ru</w:t>
        </w:r>
      </w:hyperlink>
      <w:r>
        <w:t>).</w:t>
      </w:r>
    </w:p>
    <w:p w:rsidR="00EE7740" w:rsidRDefault="00EE7740">
      <w:pPr>
        <w:pStyle w:val="ConsPlusNormal"/>
        <w:spacing w:before="220"/>
        <w:ind w:firstLine="540"/>
        <w:jc w:val="both"/>
      </w:pPr>
      <w:r>
        <w:t>4. Постановление вступает в силу в день, следующий за днем его официального опубликования.</w:t>
      </w:r>
    </w:p>
    <w:p w:rsidR="00EE7740" w:rsidRDefault="00EE7740">
      <w:pPr>
        <w:pStyle w:val="ConsPlusNormal"/>
        <w:jc w:val="both"/>
      </w:pPr>
      <w:r>
        <w:t xml:space="preserve">(в ред. </w:t>
      </w:r>
      <w:hyperlink r:id="rId33">
        <w:r>
          <w:rPr>
            <w:color w:val="0000FF"/>
          </w:rPr>
          <w:t>Постановления</w:t>
        </w:r>
      </w:hyperlink>
      <w:r>
        <w:t xml:space="preserve"> Правительства Красноярского края от 26.09.2017 N 560-п)</w:t>
      </w:r>
    </w:p>
    <w:p w:rsidR="00EE7740" w:rsidRDefault="00EE7740">
      <w:pPr>
        <w:pStyle w:val="ConsPlusNormal"/>
        <w:spacing w:before="220"/>
        <w:ind w:firstLine="540"/>
        <w:jc w:val="both"/>
      </w:pPr>
      <w:r>
        <w:t xml:space="preserve">Абзац исключен. - </w:t>
      </w:r>
      <w:hyperlink r:id="rId34">
        <w:r>
          <w:rPr>
            <w:color w:val="0000FF"/>
          </w:rPr>
          <w:t>Постановление</w:t>
        </w:r>
      </w:hyperlink>
      <w:r>
        <w:t xml:space="preserve"> Правительства Красноярского края от 26.09.2017 N 560-п.</w:t>
      </w:r>
    </w:p>
    <w:p w:rsidR="00EE7740" w:rsidRDefault="00EE7740">
      <w:pPr>
        <w:pStyle w:val="ConsPlusNormal"/>
        <w:jc w:val="both"/>
      </w:pPr>
    </w:p>
    <w:p w:rsidR="00EE7740" w:rsidRDefault="00EE7740">
      <w:pPr>
        <w:pStyle w:val="ConsPlusNormal"/>
        <w:jc w:val="right"/>
      </w:pPr>
      <w:r>
        <w:t>Первый заместитель</w:t>
      </w:r>
    </w:p>
    <w:p w:rsidR="00EE7740" w:rsidRDefault="00EE7740">
      <w:pPr>
        <w:pStyle w:val="ConsPlusNormal"/>
        <w:jc w:val="right"/>
      </w:pPr>
      <w:r>
        <w:t>Губернатора края -</w:t>
      </w:r>
    </w:p>
    <w:p w:rsidR="00EE7740" w:rsidRDefault="00EE7740">
      <w:pPr>
        <w:pStyle w:val="ConsPlusNormal"/>
        <w:jc w:val="right"/>
      </w:pPr>
      <w:r>
        <w:t>председатель</w:t>
      </w:r>
    </w:p>
    <w:p w:rsidR="00EE7740" w:rsidRDefault="00EE7740">
      <w:pPr>
        <w:pStyle w:val="ConsPlusNormal"/>
        <w:jc w:val="right"/>
      </w:pPr>
      <w:r>
        <w:t>Правительства края</w:t>
      </w:r>
    </w:p>
    <w:p w:rsidR="00EE7740" w:rsidRDefault="00EE7740">
      <w:pPr>
        <w:pStyle w:val="ConsPlusNormal"/>
        <w:jc w:val="right"/>
      </w:pPr>
      <w:r>
        <w:t>В.П.ТОМЕНКО</w:t>
      </w: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right"/>
        <w:outlineLvl w:val="0"/>
      </w:pPr>
      <w:r>
        <w:t>Приложение</w:t>
      </w:r>
    </w:p>
    <w:p w:rsidR="00EE7740" w:rsidRDefault="00EE7740">
      <w:pPr>
        <w:pStyle w:val="ConsPlusNormal"/>
        <w:jc w:val="right"/>
      </w:pPr>
      <w:r>
        <w:t>к Постановлению</w:t>
      </w:r>
    </w:p>
    <w:p w:rsidR="00EE7740" w:rsidRDefault="00EE7740">
      <w:pPr>
        <w:pStyle w:val="ConsPlusNormal"/>
        <w:jc w:val="right"/>
      </w:pPr>
      <w:r>
        <w:t>Правительства Красноярского края</w:t>
      </w:r>
    </w:p>
    <w:p w:rsidR="00EE7740" w:rsidRDefault="00EE7740">
      <w:pPr>
        <w:pStyle w:val="ConsPlusNormal"/>
        <w:jc w:val="right"/>
      </w:pPr>
      <w:r>
        <w:t>от 14 февраля 2017 г. N 84-п</w:t>
      </w:r>
    </w:p>
    <w:p w:rsidR="00EE7740" w:rsidRDefault="00EE7740">
      <w:pPr>
        <w:pStyle w:val="ConsPlusNormal"/>
        <w:jc w:val="both"/>
      </w:pPr>
    </w:p>
    <w:p w:rsidR="00EE7740" w:rsidRDefault="00EE7740">
      <w:pPr>
        <w:pStyle w:val="ConsPlusTitle"/>
        <w:jc w:val="center"/>
      </w:pPr>
      <w:bookmarkStart w:id="1" w:name="P46"/>
      <w:bookmarkEnd w:id="1"/>
      <w:r>
        <w:t>ПОРЯДОК</w:t>
      </w:r>
    </w:p>
    <w:p w:rsidR="00EE7740" w:rsidRDefault="00EE7740">
      <w:pPr>
        <w:pStyle w:val="ConsPlusTitle"/>
        <w:jc w:val="center"/>
      </w:pPr>
      <w:r>
        <w:t>ПРЕДОСТАВЛЕНИЯ СУБСИДИЙ НА ВОЗМЕЩЕНИЕ ЧАСТИ ЗАТРАТ</w:t>
      </w:r>
    </w:p>
    <w:p w:rsidR="00EE7740" w:rsidRDefault="00EE7740">
      <w:pPr>
        <w:pStyle w:val="ConsPlusTitle"/>
        <w:jc w:val="center"/>
      </w:pPr>
      <w:r>
        <w:t>НА ПОДДЕРЖКУ ПРОИЗВОДСТВА МОЛОКА И ПРОВЕДЕНИЯ ОТБОРА</w:t>
      </w:r>
    </w:p>
    <w:p w:rsidR="00EE7740" w:rsidRDefault="00EE7740">
      <w:pPr>
        <w:pStyle w:val="ConsPlusTitle"/>
        <w:jc w:val="center"/>
      </w:pPr>
      <w:r>
        <w:t>ПОЛУЧАТЕЛЕЙ УКАЗАННЫХ СУБСИДИЙ</w:t>
      </w:r>
    </w:p>
    <w:p w:rsidR="00EE7740" w:rsidRDefault="00EE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740" w:rsidRDefault="00EE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740" w:rsidRDefault="00EE7740">
            <w:pPr>
              <w:pStyle w:val="ConsPlusNormal"/>
              <w:jc w:val="center"/>
            </w:pPr>
            <w:r>
              <w:rPr>
                <w:color w:val="392C69"/>
              </w:rPr>
              <w:t>Список изменяющих документов</w:t>
            </w:r>
          </w:p>
          <w:p w:rsidR="00EE7740" w:rsidRDefault="00EE7740">
            <w:pPr>
              <w:pStyle w:val="ConsPlusNormal"/>
              <w:jc w:val="center"/>
            </w:pPr>
            <w:r>
              <w:rPr>
                <w:color w:val="392C69"/>
              </w:rPr>
              <w:t>(в ред. Постановлений Правительства Красноярского края</w:t>
            </w:r>
          </w:p>
          <w:p w:rsidR="00EE7740" w:rsidRDefault="00EE7740">
            <w:pPr>
              <w:pStyle w:val="ConsPlusNormal"/>
              <w:jc w:val="center"/>
            </w:pPr>
            <w:r>
              <w:rPr>
                <w:color w:val="392C69"/>
              </w:rPr>
              <w:lastRenderedPageBreak/>
              <w:t xml:space="preserve">от 20.02.2024 </w:t>
            </w:r>
            <w:hyperlink r:id="rId35">
              <w:r>
                <w:rPr>
                  <w:color w:val="0000FF"/>
                </w:rPr>
                <w:t>N 119-п</w:t>
              </w:r>
            </w:hyperlink>
            <w:r>
              <w:rPr>
                <w:color w:val="392C69"/>
              </w:rPr>
              <w:t xml:space="preserve">, от 18.06.2024 </w:t>
            </w:r>
            <w:hyperlink r:id="rId36">
              <w:r>
                <w:rPr>
                  <w:color w:val="0000FF"/>
                </w:rPr>
                <w:t>N 447-п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r>
    </w:tbl>
    <w:p w:rsidR="00EE7740" w:rsidRDefault="00EE7740">
      <w:pPr>
        <w:pStyle w:val="ConsPlusNormal"/>
        <w:jc w:val="both"/>
      </w:pPr>
    </w:p>
    <w:p w:rsidR="00EE7740" w:rsidRDefault="00EE7740">
      <w:pPr>
        <w:pStyle w:val="ConsPlusTitle"/>
        <w:jc w:val="center"/>
        <w:outlineLvl w:val="1"/>
      </w:pPr>
      <w:r>
        <w:t>1. ОБЩИЕ ПОЛОЖЕНИЯ</w:t>
      </w:r>
    </w:p>
    <w:p w:rsidR="00EE7740" w:rsidRDefault="00EE7740">
      <w:pPr>
        <w:pStyle w:val="ConsPlusNormal"/>
        <w:jc w:val="both"/>
      </w:pPr>
    </w:p>
    <w:p w:rsidR="00EE7740" w:rsidRDefault="00EE7740">
      <w:pPr>
        <w:pStyle w:val="ConsPlusNormal"/>
        <w:ind w:firstLine="540"/>
        <w:jc w:val="both"/>
      </w:pPr>
      <w:r>
        <w:t>1.1. Порядок предоставления субсидий на возмещение части затрат на поддержку производства молока и проведения отбора получателей указанных субсидий (далее - Порядок, субсидия) устанавливает порядок проведения отбора получателей субсидий (далее - отбор), условия и порядок предоставления субсидий, требования к предоставлению отчетности, осуществлению контроля (мониторинга) за соблюдением условий и порядка предоставления субсидий и ответственности за их нарушение.</w:t>
      </w:r>
    </w:p>
    <w:p w:rsidR="00EE7740" w:rsidRDefault="00EE7740">
      <w:pPr>
        <w:pStyle w:val="ConsPlusNormal"/>
        <w:spacing w:before="220"/>
        <w:ind w:firstLine="540"/>
        <w:jc w:val="both"/>
      </w:pPr>
      <w:r>
        <w:t xml:space="preserve">1.2. Понятия, используемые для целей Порядка, применяются в значениях, установленных </w:t>
      </w:r>
      <w:hyperlink r:id="rId37">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38">
        <w:r>
          <w:rPr>
            <w:color w:val="0000FF"/>
          </w:rPr>
          <w:t>Законом</w:t>
        </w:r>
      </w:hyperlink>
      <w:r>
        <w:t xml:space="preserve"> Красноярского края от 07.07.2022 N 3-1004 "О государственной поддержке агропромышленного комплекса края" (далее - Закон края N 3-1004).</w:t>
      </w:r>
    </w:p>
    <w:p w:rsidR="00EE7740" w:rsidRDefault="00EE7740">
      <w:pPr>
        <w:pStyle w:val="ConsPlusNormal"/>
        <w:spacing w:before="220"/>
        <w:ind w:firstLine="540"/>
        <w:jc w:val="both"/>
      </w:pPr>
      <w:bookmarkStart w:id="2" w:name="P58"/>
      <w:bookmarkEnd w:id="2"/>
      <w:r>
        <w:t xml:space="preserve">1.3. Субсидии предоставляются в целях реализации мероприятия ведомственного проекта "Развитие отраслей и техническая модернизация агропромышленного комплекса" государственной </w:t>
      </w:r>
      <w:hyperlink r:id="rId39">
        <w:r>
          <w:rPr>
            <w:color w:val="0000FF"/>
          </w:rPr>
          <w:t>программы</w:t>
        </w:r>
      </w:hyperlink>
      <w: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Государственная программа N 506-п), по возмещению части затрат на поддержку производства молока по следующим направлениям:</w:t>
      </w:r>
    </w:p>
    <w:p w:rsidR="00EE7740" w:rsidRDefault="00EE7740">
      <w:pPr>
        <w:pStyle w:val="ConsPlusNormal"/>
        <w:spacing w:before="220"/>
        <w:ind w:firstLine="540"/>
        <w:jc w:val="both"/>
      </w:pPr>
      <w:bookmarkStart w:id="3" w:name="P59"/>
      <w:bookmarkEnd w:id="3"/>
      <w:r>
        <w:t>1) приобретение сырья и материальных ресурсов, используемых в производстве молока, с учетом расходов на транспортировку:</w:t>
      </w:r>
    </w:p>
    <w:p w:rsidR="00EE7740" w:rsidRDefault="00EE7740">
      <w:pPr>
        <w:pStyle w:val="ConsPlusNormal"/>
        <w:spacing w:before="220"/>
        <w:ind w:firstLine="540"/>
        <w:jc w:val="both"/>
      </w:pPr>
      <w:r>
        <w:t>кормов, кормовых добавок;</w:t>
      </w:r>
    </w:p>
    <w:p w:rsidR="00EE7740" w:rsidRDefault="00EE7740">
      <w:pPr>
        <w:pStyle w:val="ConsPlusNormal"/>
        <w:spacing w:before="220"/>
        <w:ind w:firstLine="540"/>
        <w:jc w:val="both"/>
      </w:pPr>
      <w:r>
        <w:t>ветеринарных инструментов и препаратов, расходных материалов для ветеринарии, искусственного осеменения и зоотехнического учета, семени производителей сельскохозяйственных животных и жидкого азота;</w:t>
      </w:r>
    </w:p>
    <w:p w:rsidR="00EE7740" w:rsidRDefault="00EE7740">
      <w:pPr>
        <w:pStyle w:val="ConsPlusNormal"/>
        <w:spacing w:before="220"/>
        <w:ind w:firstLine="540"/>
        <w:jc w:val="both"/>
      </w:pPr>
      <w:r>
        <w:t>топлива, нефтепродуктов и энергии всех видов;</w:t>
      </w:r>
    </w:p>
    <w:p w:rsidR="00EE7740" w:rsidRDefault="00EE7740">
      <w:pPr>
        <w:pStyle w:val="ConsPlusNormal"/>
        <w:spacing w:before="220"/>
        <w:ind w:firstLine="540"/>
        <w:jc w:val="both"/>
      </w:pPr>
      <w:r>
        <w:t>запасных частей и расходных материалов на текущее обслуживание технологического оборудования, приобретение спецодежды для работников;</w:t>
      </w:r>
    </w:p>
    <w:p w:rsidR="00EE7740" w:rsidRDefault="00EE7740">
      <w:pPr>
        <w:pStyle w:val="ConsPlusNormal"/>
        <w:spacing w:before="220"/>
        <w:ind w:firstLine="540"/>
        <w:jc w:val="both"/>
      </w:pPr>
      <w:r>
        <w:t>2) оплата выполненных работ, оказанных услуг производственного характера, связанных с производством молока;</w:t>
      </w:r>
    </w:p>
    <w:p w:rsidR="00EE7740" w:rsidRDefault="00EE7740">
      <w:pPr>
        <w:pStyle w:val="ConsPlusNormal"/>
        <w:spacing w:before="220"/>
        <w:ind w:firstLine="540"/>
        <w:jc w:val="both"/>
      </w:pPr>
      <w:bookmarkStart w:id="4" w:name="P65"/>
      <w:bookmarkEnd w:id="4"/>
      <w:r>
        <w:t>3) оплата труда с уплатой налога на доходы физических лиц и страховых взносов работников, непосредственно занятых на обслуживании маточного поголовья основного стада молочного крупного рогатого скота и (или) коз.</w:t>
      </w:r>
    </w:p>
    <w:p w:rsidR="00EE7740" w:rsidRDefault="00EE7740">
      <w:pPr>
        <w:pStyle w:val="ConsPlusNormal"/>
        <w:spacing w:before="220"/>
        <w:ind w:firstLine="540"/>
        <w:jc w:val="both"/>
      </w:pPr>
      <w:r>
        <w:t xml:space="preserve">Возмещению подлежит часть затрат по направлениям, указанным в </w:t>
      </w:r>
      <w:hyperlink w:anchor="P59">
        <w:r>
          <w:rPr>
            <w:color w:val="0000FF"/>
          </w:rPr>
          <w:t>подпунктах 1</w:t>
        </w:r>
      </w:hyperlink>
      <w:r>
        <w:t xml:space="preserve"> - </w:t>
      </w:r>
      <w:hyperlink w:anchor="P65">
        <w:r>
          <w:rPr>
            <w:color w:val="0000FF"/>
          </w:rPr>
          <w:t>3</w:t>
        </w:r>
      </w:hyperlink>
      <w:r>
        <w:t xml:space="preserve"> настоящего пункта, которые ранее не возмещались на основании иных нормативных правовых актов Красноярского края (далее - край).</w:t>
      </w:r>
    </w:p>
    <w:p w:rsidR="00EE7740" w:rsidRDefault="00EE7740">
      <w:pPr>
        <w:pStyle w:val="ConsPlusNormal"/>
        <w:spacing w:before="220"/>
        <w:ind w:firstLine="540"/>
        <w:jc w:val="both"/>
      </w:pPr>
      <w:bookmarkStart w:id="5" w:name="P67"/>
      <w:bookmarkEnd w:id="5"/>
      <w:r>
        <w:t xml:space="preserve">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w:t>
      </w:r>
      <w:r>
        <w:lastRenderedPageBreak/>
        <w:t>бюджета.</w:t>
      </w:r>
    </w:p>
    <w:p w:rsidR="00EE7740" w:rsidRDefault="00EE7740">
      <w:pPr>
        <w:pStyle w:val="ConsPlusNormal"/>
        <w:spacing w:before="220"/>
        <w:ind w:firstLine="540"/>
        <w:jc w:val="both"/>
      </w:pPr>
      <w: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EE7740" w:rsidRDefault="00EE7740">
      <w:pPr>
        <w:pStyle w:val="ConsPlusNormal"/>
        <w:spacing w:before="220"/>
        <w:ind w:firstLine="540"/>
        <w:jc w:val="both"/>
      </w:pPr>
      <w:r>
        <w:t>1.5. Способом предоставления субсидий является возмещение части затрат на поддержку производства молока.</w:t>
      </w:r>
    </w:p>
    <w:p w:rsidR="00EE7740" w:rsidRDefault="00EE7740">
      <w:pPr>
        <w:pStyle w:val="ConsPlusNormal"/>
        <w:spacing w:before="220"/>
        <w:ind w:firstLine="540"/>
        <w:jc w:val="both"/>
      </w:pPr>
      <w: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t>
      </w:r>
      <w:hyperlink r:id="rId40">
        <w:r>
          <w:rPr>
            <w:color w:val="0000FF"/>
          </w:rPr>
          <w:t>www.budget.gov.ru</w:t>
        </w:r>
      </w:hyperlink>
      <w:r>
        <w:t xml:space="preserve"> (далее - единый портал) в разделе "Бюджет" в </w:t>
      </w:r>
      <w:hyperlink r:id="rId41">
        <w:r>
          <w:rPr>
            <w:color w:val="0000FF"/>
          </w:rPr>
          <w:t>порядке</w:t>
        </w:r>
      </w:hyperlink>
      <w:r>
        <w:t>, установленном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EE7740" w:rsidRDefault="00EE7740">
      <w:pPr>
        <w:pStyle w:val="ConsPlusNormal"/>
        <w:jc w:val="both"/>
      </w:pPr>
    </w:p>
    <w:p w:rsidR="00EE7740" w:rsidRDefault="00EE7740">
      <w:pPr>
        <w:pStyle w:val="ConsPlusTitle"/>
        <w:jc w:val="center"/>
        <w:outlineLvl w:val="1"/>
      </w:pPr>
      <w:r>
        <w:t>2. ПОРЯДОК ПРОВЕДЕНИЯ ОТБОРА</w:t>
      </w:r>
    </w:p>
    <w:p w:rsidR="00EE7740" w:rsidRDefault="00EE7740">
      <w:pPr>
        <w:pStyle w:val="ConsPlusNormal"/>
        <w:jc w:val="both"/>
      </w:pPr>
    </w:p>
    <w:p w:rsidR="00EE7740" w:rsidRDefault="00EE7740">
      <w:pPr>
        <w:pStyle w:val="ConsPlusNormal"/>
        <w:ind w:firstLine="540"/>
        <w:jc w:val="both"/>
      </w:pPr>
      <w: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EE7740" w:rsidRDefault="00EE7740">
      <w:pPr>
        <w:pStyle w:val="ConsPlusNormal"/>
        <w:spacing w:before="220"/>
        <w:ind w:firstLine="540"/>
        <w:jc w:val="both"/>
      </w:pPr>
      <w:r>
        <w:t xml:space="preserve">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w:t>
      </w:r>
      <w:hyperlink w:anchor="P99">
        <w:r>
          <w:rPr>
            <w:color w:val="0000FF"/>
          </w:rPr>
          <w:t>пунктами 2.7</w:t>
        </w:r>
      </w:hyperlink>
      <w:r>
        <w:t xml:space="preserve">, </w:t>
      </w:r>
      <w:hyperlink w:anchor="P149">
        <w:r>
          <w:rPr>
            <w:color w:val="0000FF"/>
          </w:rPr>
          <w:t>2.12</w:t>
        </w:r>
      </w:hyperlink>
      <w:r>
        <w:t xml:space="preserve">, </w:t>
      </w:r>
      <w:hyperlink w:anchor="P160">
        <w:r>
          <w:rPr>
            <w:color w:val="0000FF"/>
          </w:rPr>
          <w:t>2.15</w:t>
        </w:r>
      </w:hyperlink>
      <w:r>
        <w:t xml:space="preserve">, </w:t>
      </w:r>
      <w:hyperlink w:anchor="P165">
        <w:r>
          <w:rPr>
            <w:color w:val="0000FF"/>
          </w:rPr>
          <w:t>2.17</w:t>
        </w:r>
      </w:hyperlink>
      <w:r>
        <w:t xml:space="preserve">, </w:t>
      </w:r>
      <w:hyperlink w:anchor="P194">
        <w:r>
          <w:rPr>
            <w:color w:val="0000FF"/>
          </w:rPr>
          <w:t>2.22</w:t>
        </w:r>
      </w:hyperlink>
      <w:r>
        <w:t xml:space="preserve"> Порядка.</w:t>
      </w:r>
    </w:p>
    <w:p w:rsidR="00EE7740" w:rsidRDefault="00EE7740">
      <w:pPr>
        <w:pStyle w:val="ConsPlusNormal"/>
        <w:spacing w:before="220"/>
        <w:ind w:firstLine="540"/>
        <w:jc w:val="both"/>
      </w:pPr>
      <w:r>
        <w:t xml:space="preserve">2.3. Проведение отбора осуществляется министерством способом запроса предложений исходя из соответствия участника отбора категории, предусмотренной </w:t>
      </w:r>
      <w:hyperlink w:anchor="P101">
        <w:r>
          <w:rPr>
            <w:color w:val="0000FF"/>
          </w:rPr>
          <w:t>пунктом 2.8</w:t>
        </w:r>
      </w:hyperlink>
      <w:r>
        <w:t xml:space="preserve"> Порядка, и очередности поступления предложений (заявок) об участии в отборе (далее - заявка).</w:t>
      </w:r>
    </w:p>
    <w:p w:rsidR="00EE7740" w:rsidRDefault="00EE7740">
      <w:pPr>
        <w:pStyle w:val="ConsPlusNormal"/>
        <w:spacing w:before="220"/>
        <w:ind w:firstLine="540"/>
        <w:jc w:val="both"/>
      </w:pPr>
      <w: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EE7740" w:rsidRDefault="00EE7740">
      <w:pPr>
        <w:pStyle w:val="ConsPlusNormal"/>
        <w:spacing w:before="220"/>
        <w:ind w:firstLine="540"/>
        <w:jc w:val="both"/>
      </w:pPr>
      <w:r>
        <w:t xml:space="preserve">2.5. Объявление о проведении отбора (далее - объявление) формируется в электронной форме в соответствии с требованиями, установленными </w:t>
      </w:r>
      <w:hyperlink w:anchor="P79">
        <w:r>
          <w:rPr>
            <w:color w:val="0000FF"/>
          </w:rPr>
          <w:t>пунктом 2.6</w:t>
        </w:r>
      </w:hyperlink>
      <w:r>
        <w:t xml:space="preserve"> Порядка, и размещается на едином портале, а также на официальном сайте министерства в информационно-телекоммуникационной сети Интернет по адресу: </w:t>
      </w:r>
      <w:hyperlink r:id="rId42">
        <w:r>
          <w:rPr>
            <w:color w:val="0000FF"/>
          </w:rPr>
          <w:t>www.krasagro.ru</w:t>
        </w:r>
      </w:hyperlink>
      <w:r>
        <w:t xml:space="preserve">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EE7740" w:rsidRDefault="00EE7740">
      <w:pPr>
        <w:pStyle w:val="ConsPlusNormal"/>
        <w:spacing w:before="220"/>
        <w:ind w:firstLine="540"/>
        <w:jc w:val="both"/>
      </w:pPr>
      <w:bookmarkStart w:id="6" w:name="P79"/>
      <w:bookmarkEnd w:id="6"/>
      <w:r>
        <w:t>2.6. Объявление должно содержать следующую информацию:</w:t>
      </w:r>
    </w:p>
    <w:p w:rsidR="00EE7740" w:rsidRDefault="00EE7740">
      <w:pPr>
        <w:pStyle w:val="ConsPlusNormal"/>
        <w:spacing w:before="220"/>
        <w:ind w:firstLine="540"/>
        <w:jc w:val="both"/>
      </w:pPr>
      <w:r>
        <w:t>1) дату размещения объявления на едином портале, а также на официальном сайте министерства;</w:t>
      </w:r>
    </w:p>
    <w:p w:rsidR="00EE7740" w:rsidRDefault="00EE7740">
      <w:pPr>
        <w:pStyle w:val="ConsPlusNormal"/>
        <w:spacing w:before="220"/>
        <w:ind w:firstLine="540"/>
        <w:jc w:val="both"/>
      </w:pPr>
      <w:r>
        <w:t>2) сроки проведения отбора;</w:t>
      </w:r>
    </w:p>
    <w:p w:rsidR="00EE7740" w:rsidRDefault="00EE7740">
      <w:pPr>
        <w:pStyle w:val="ConsPlusNormal"/>
        <w:spacing w:before="220"/>
        <w:ind w:firstLine="540"/>
        <w:jc w:val="both"/>
      </w:pPr>
      <w:r>
        <w:t>3) дату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rsidR="00EE7740" w:rsidRDefault="00EE7740">
      <w:pPr>
        <w:pStyle w:val="ConsPlusNormal"/>
        <w:spacing w:before="220"/>
        <w:ind w:firstLine="540"/>
        <w:jc w:val="both"/>
      </w:pPr>
      <w:r>
        <w:t>4) наименование, место нахождения, почтовый адрес, адрес электронной почты министерства;</w:t>
      </w:r>
    </w:p>
    <w:p w:rsidR="00EE7740" w:rsidRDefault="00EE7740">
      <w:pPr>
        <w:pStyle w:val="ConsPlusNormal"/>
        <w:spacing w:before="220"/>
        <w:ind w:firstLine="540"/>
        <w:jc w:val="both"/>
      </w:pPr>
      <w:r>
        <w:t>5) результат предоставления субсидии;</w:t>
      </w:r>
    </w:p>
    <w:p w:rsidR="00EE7740" w:rsidRDefault="00EE7740">
      <w:pPr>
        <w:pStyle w:val="ConsPlusNormal"/>
        <w:spacing w:before="220"/>
        <w:ind w:firstLine="540"/>
        <w:jc w:val="both"/>
      </w:pPr>
      <w:r>
        <w:lastRenderedPageBreak/>
        <w:t>6) доменное имя и (или) указатели страниц ГИС "Субсидия АПК24";</w:t>
      </w:r>
    </w:p>
    <w:p w:rsidR="00EE7740" w:rsidRDefault="00EE7740">
      <w:pPr>
        <w:pStyle w:val="ConsPlusNormal"/>
        <w:spacing w:before="220"/>
        <w:ind w:firstLine="540"/>
        <w:jc w:val="both"/>
      </w:pPr>
      <w: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EE7740" w:rsidRDefault="00EE7740">
      <w:pPr>
        <w:pStyle w:val="ConsPlusNormal"/>
        <w:spacing w:before="220"/>
        <w:ind w:firstLine="540"/>
        <w:jc w:val="both"/>
      </w:pPr>
      <w:r>
        <w:t>8) категории получателей субсидий;</w:t>
      </w:r>
    </w:p>
    <w:p w:rsidR="00EE7740" w:rsidRDefault="00EE7740">
      <w:pPr>
        <w:pStyle w:val="ConsPlusNormal"/>
        <w:spacing w:before="220"/>
        <w:ind w:firstLine="540"/>
        <w:jc w:val="both"/>
      </w:pPr>
      <w:r>
        <w:t>9) порядок подачи участниками отбора заявок и требования, предъявляемые к форме и содержанию заявок;</w:t>
      </w:r>
    </w:p>
    <w:p w:rsidR="00EE7740" w:rsidRDefault="00EE7740">
      <w:pPr>
        <w:pStyle w:val="ConsPlusNormal"/>
        <w:spacing w:before="220"/>
        <w:ind w:firstLine="540"/>
        <w:jc w:val="both"/>
      </w:pPr>
      <w:r>
        <w:t>10) порядок отзыва заявок, порядок возврата заявок, определяющий в том числе основания для возврата заявок, порядок внесения изменений в заявки;</w:t>
      </w:r>
    </w:p>
    <w:p w:rsidR="00EE7740" w:rsidRDefault="00EE7740">
      <w:pPr>
        <w:pStyle w:val="ConsPlusNormal"/>
        <w:spacing w:before="220"/>
        <w:ind w:firstLine="540"/>
        <w:jc w:val="both"/>
      </w:pPr>
      <w:r>
        <w:t>11) правила рассмотрения и оценки заявок;</w:t>
      </w:r>
    </w:p>
    <w:p w:rsidR="00EE7740" w:rsidRDefault="00EE7740">
      <w:pPr>
        <w:pStyle w:val="ConsPlusNormal"/>
        <w:spacing w:before="220"/>
        <w:ind w:firstLine="540"/>
        <w:jc w:val="both"/>
      </w:pPr>
      <w:r>
        <w:t>12) порядок возврата заявок на доработку;</w:t>
      </w:r>
    </w:p>
    <w:p w:rsidR="00EE7740" w:rsidRDefault="00EE7740">
      <w:pPr>
        <w:pStyle w:val="ConsPlusNormal"/>
        <w:spacing w:before="220"/>
        <w:ind w:firstLine="540"/>
        <w:jc w:val="both"/>
      </w:pPr>
      <w:r>
        <w:t>13) порядок отклонения заявок, а также информацию об основаниях для отклонения;</w:t>
      </w:r>
    </w:p>
    <w:p w:rsidR="00EE7740" w:rsidRDefault="00EE7740">
      <w:pPr>
        <w:pStyle w:val="ConsPlusNormal"/>
        <w:spacing w:before="220"/>
        <w:ind w:firstLine="540"/>
        <w:jc w:val="both"/>
      </w:pPr>
      <w:r>
        <w:t>14) объем распределяемой субсидии в рамках отбора, порядок расчета размера субсидии, правила распределения субсидии по результатам отбора;</w:t>
      </w:r>
    </w:p>
    <w:p w:rsidR="00EE7740" w:rsidRDefault="00EE7740">
      <w:pPr>
        <w:pStyle w:val="ConsPlusNormal"/>
        <w:spacing w:before="220"/>
        <w:ind w:firstLine="540"/>
        <w:jc w:val="both"/>
      </w:pPr>
      <w:r>
        <w:t>15) порядок предоставления участникам отбора разъяснений положений объявления, даты начала и окончания срока такого предоставления;</w:t>
      </w:r>
    </w:p>
    <w:p w:rsidR="00EE7740" w:rsidRDefault="00EE7740">
      <w:pPr>
        <w:pStyle w:val="ConsPlusNormal"/>
        <w:spacing w:before="220"/>
        <w:ind w:firstLine="540"/>
        <w:jc w:val="both"/>
      </w:pPr>
      <w:r>
        <w:t>16) срок, в течение которого участник отбора, прошедший отбор, должен подписать соглашение о предоставлении субсидии (далее - соглашение);</w:t>
      </w:r>
    </w:p>
    <w:p w:rsidR="00EE7740" w:rsidRDefault="00EE7740">
      <w:pPr>
        <w:pStyle w:val="ConsPlusNormal"/>
        <w:spacing w:before="220"/>
        <w:ind w:firstLine="540"/>
        <w:jc w:val="both"/>
      </w:pPr>
      <w:r>
        <w:t>17) условия признания участника отбора, прошедшего отбор, уклонившимся от заключения соглашения;</w:t>
      </w:r>
    </w:p>
    <w:p w:rsidR="00EE7740" w:rsidRDefault="00EE7740">
      <w:pPr>
        <w:pStyle w:val="ConsPlusNormal"/>
        <w:spacing w:before="220"/>
        <w:ind w:firstLine="540"/>
        <w:jc w:val="both"/>
      </w:pPr>
      <w:r>
        <w:t>18) сроки размещения протокола подведения итогов отбора на едином портале, а также на официальном сайте министерства;</w:t>
      </w:r>
    </w:p>
    <w:p w:rsidR="00EE7740" w:rsidRDefault="00EE7740">
      <w:pPr>
        <w:pStyle w:val="ConsPlusNormal"/>
        <w:spacing w:before="220"/>
        <w:ind w:firstLine="540"/>
        <w:jc w:val="both"/>
      </w:pPr>
      <w:r>
        <w:t>19) условие предоставления субсидий.</w:t>
      </w:r>
    </w:p>
    <w:p w:rsidR="00EE7740" w:rsidRDefault="00EE7740">
      <w:pPr>
        <w:pStyle w:val="ConsPlusNormal"/>
        <w:spacing w:before="220"/>
        <w:ind w:firstLine="540"/>
        <w:jc w:val="both"/>
      </w:pPr>
      <w:bookmarkStart w:id="7" w:name="P99"/>
      <w:bookmarkEnd w:id="7"/>
      <w: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EE7740" w:rsidRDefault="00EE7740">
      <w:pPr>
        <w:pStyle w:val="ConsPlusNormal"/>
        <w:spacing w:before="220"/>
        <w:ind w:firstLine="540"/>
        <w:jc w:val="both"/>
      </w:pPr>
      <w:r>
        <w:t>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EE7740" w:rsidRDefault="00EE7740">
      <w:pPr>
        <w:pStyle w:val="ConsPlusNormal"/>
        <w:spacing w:before="220"/>
        <w:ind w:firstLine="540"/>
        <w:jc w:val="both"/>
      </w:pPr>
      <w:bookmarkStart w:id="8" w:name="P101"/>
      <w:bookmarkEnd w:id="8"/>
      <w:r>
        <w:t>2.8. К категории получателей субсидий относятся:</w:t>
      </w:r>
    </w:p>
    <w:p w:rsidR="00EE7740" w:rsidRDefault="00EE7740">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
    <w:p w:rsidR="00EE7740" w:rsidRDefault="00EE7740">
      <w:pPr>
        <w:pStyle w:val="ConsPlusNormal"/>
        <w:spacing w:before="220"/>
        <w:ind w:firstLine="540"/>
        <w:jc w:val="both"/>
      </w:pPr>
      <w:r>
        <w:t>граждане, ведущие личное подсобное хозяйство и применяющие специальный налоговый режим "Налог на профессиональный доход" (далее - граждане);</w:t>
      </w:r>
    </w:p>
    <w:p w:rsidR="00EE7740" w:rsidRDefault="00EE7740">
      <w:pPr>
        <w:pStyle w:val="ConsPlusNormal"/>
        <w:spacing w:before="220"/>
        <w:ind w:firstLine="540"/>
        <w:jc w:val="both"/>
      </w:pPr>
      <w:r>
        <w:t xml:space="preserve">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43">
        <w:r>
          <w:rPr>
            <w:color w:val="0000FF"/>
          </w:rPr>
          <w:t>части 1 статьи 3</w:t>
        </w:r>
      </w:hyperlink>
      <w:r>
        <w:t xml:space="preserve"> Федерального закона от 29.12.2006 N 264-ФЗ "О развитии сельского хозяйства" (далее - научные и образовательные организации).</w:t>
      </w:r>
    </w:p>
    <w:p w:rsidR="00EE7740" w:rsidRDefault="00EE7740">
      <w:pPr>
        <w:pStyle w:val="ConsPlusNormal"/>
        <w:spacing w:before="220"/>
        <w:ind w:firstLine="540"/>
        <w:jc w:val="both"/>
      </w:pPr>
      <w:bookmarkStart w:id="9" w:name="P105"/>
      <w:bookmarkEnd w:id="9"/>
      <w:r>
        <w:t>2.9. Участник отбора должен соответствовать следующим требованиям:</w:t>
      </w:r>
    </w:p>
    <w:p w:rsidR="00EE7740" w:rsidRDefault="00EE7740">
      <w:pPr>
        <w:pStyle w:val="ConsPlusNormal"/>
        <w:spacing w:before="220"/>
        <w:ind w:firstLine="540"/>
        <w:jc w:val="both"/>
      </w:pPr>
      <w:bookmarkStart w:id="10" w:name="P106"/>
      <w:bookmarkEnd w:id="10"/>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p>
    <w:p w:rsidR="00EE7740" w:rsidRDefault="00EE7740">
      <w:pPr>
        <w:pStyle w:val="ConsPlusNormal"/>
        <w:spacing w:before="220"/>
        <w:ind w:firstLine="540"/>
        <w:jc w:val="both"/>
      </w:pPr>
      <w:bookmarkStart w:id="11" w:name="P107"/>
      <w:bookmarkEnd w:id="11"/>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EE7740" w:rsidRDefault="00EE7740">
      <w:pPr>
        <w:pStyle w:val="ConsPlusNormal"/>
        <w:spacing w:before="220"/>
        <w:ind w:firstLine="540"/>
        <w:jc w:val="both"/>
      </w:pPr>
      <w:bookmarkStart w:id="12" w:name="P108"/>
      <w:bookmarkEnd w:id="12"/>
      <w:r>
        <w:t xml:space="preserve">3) участник отбора не находится в составляемых в рамках реализации полномочий, предусмотренных </w:t>
      </w:r>
      <w:hyperlink r:id="rId4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EE7740" w:rsidRDefault="00EE7740">
      <w:pPr>
        <w:pStyle w:val="ConsPlusNormal"/>
        <w:spacing w:before="220"/>
        <w:ind w:firstLine="540"/>
        <w:jc w:val="both"/>
      </w:pPr>
      <w:bookmarkStart w:id="13" w:name="P109"/>
      <w:bookmarkEnd w:id="13"/>
      <w:r>
        <w:t xml:space="preserve">4) участник отбора не получает средства из краевого бюджета на основании иных нормативных правовых актов края на цели, установленные </w:t>
      </w:r>
      <w:hyperlink w:anchor="P58">
        <w:r>
          <w:rPr>
            <w:color w:val="0000FF"/>
          </w:rPr>
          <w:t>пунктом 1.3</w:t>
        </w:r>
      </w:hyperlink>
      <w:r>
        <w:t xml:space="preserve"> Порядка, по состоянию на первое число месяца, в котором направляется заявка;</w:t>
      </w:r>
    </w:p>
    <w:p w:rsidR="00EE7740" w:rsidRDefault="00EE7740">
      <w:pPr>
        <w:pStyle w:val="ConsPlusNormal"/>
        <w:spacing w:before="220"/>
        <w:ind w:firstLine="540"/>
        <w:jc w:val="both"/>
      </w:pPr>
      <w:bookmarkStart w:id="14" w:name="P110"/>
      <w:bookmarkEnd w:id="14"/>
      <w:r>
        <w:t xml:space="preserve">5) участник отбора не является иностранным агентом в соответствии с Федеральным </w:t>
      </w:r>
      <w:hyperlink r:id="rId45">
        <w:r>
          <w:rPr>
            <w:color w:val="0000FF"/>
          </w:rPr>
          <w:t>законом</w:t>
        </w:r>
      </w:hyperlink>
      <w:r>
        <w:t xml:space="preserve"> от 14.07.2022 N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EE7740" w:rsidRDefault="00EE7740">
      <w:pPr>
        <w:pStyle w:val="ConsPlusNormal"/>
        <w:spacing w:before="220"/>
        <w:ind w:firstLine="540"/>
        <w:jc w:val="both"/>
      </w:pPr>
      <w:bookmarkStart w:id="15" w:name="P111"/>
      <w:bookmarkEnd w:id="15"/>
      <w: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EE7740" w:rsidRDefault="00EE7740">
      <w:pPr>
        <w:pStyle w:val="ConsPlusNormal"/>
        <w:spacing w:before="220"/>
        <w:ind w:firstLine="540"/>
        <w:jc w:val="both"/>
      </w:pPr>
      <w:r>
        <w:t xml:space="preserve">7) у участника отбора на едином налоговом счете отсутствует или не превышает размер, определенный </w:t>
      </w:r>
      <w:hyperlink r:id="rId4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EE7740" w:rsidRDefault="00EE7740">
      <w:pPr>
        <w:pStyle w:val="ConsPlusNormal"/>
        <w:spacing w:before="220"/>
        <w:ind w:firstLine="540"/>
        <w:jc w:val="both"/>
      </w:pPr>
      <w:bookmarkStart w:id="16" w:name="P113"/>
      <w:bookmarkEnd w:id="16"/>
      <w:r>
        <w:t>8) у участника отбора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EE7740" w:rsidRDefault="00EE7740">
      <w:pPr>
        <w:pStyle w:val="ConsPlusNormal"/>
        <w:spacing w:before="220"/>
        <w:ind w:firstLine="540"/>
        <w:jc w:val="both"/>
      </w:pPr>
      <w:r>
        <w:t xml:space="preserve">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w:t>
      </w:r>
      <w:hyperlink r:id="rId47">
        <w:r>
          <w:rPr>
            <w:color w:val="0000FF"/>
          </w:rPr>
          <w:t>статьей 5</w:t>
        </w:r>
      </w:hyperlink>
      <w:r>
        <w:t xml:space="preserve"> Закона края N 3-1004, </w:t>
      </w:r>
      <w:r>
        <w:lastRenderedPageBreak/>
        <w:t>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 (за исключением граждан);</w:t>
      </w:r>
    </w:p>
    <w:p w:rsidR="00EE7740" w:rsidRDefault="00EE7740">
      <w:pPr>
        <w:pStyle w:val="ConsPlusNormal"/>
        <w:spacing w:before="220"/>
        <w:ind w:firstLine="540"/>
        <w:jc w:val="both"/>
      </w:pPr>
      <w:r>
        <w:t xml:space="preserve">10) участник отбора должен иметь в наличии поголовье </w:t>
      </w:r>
      <w:proofErr w:type="spellStart"/>
      <w:r>
        <w:t>коров</w:t>
      </w:r>
      <w:proofErr w:type="spellEnd"/>
      <w:r>
        <w:t xml:space="preserve"> и (или) коз на первое число месяца, в котором направляется заявка;</w:t>
      </w:r>
    </w:p>
    <w:p w:rsidR="00EE7740" w:rsidRDefault="00EE7740">
      <w:pPr>
        <w:pStyle w:val="ConsPlusNormal"/>
        <w:spacing w:before="220"/>
        <w:ind w:firstLine="540"/>
        <w:jc w:val="both"/>
      </w:pPr>
      <w:bookmarkStart w:id="17" w:name="P116"/>
      <w:bookmarkEnd w:id="17"/>
      <w:r>
        <w:t xml:space="preserve">11) участник отбора должен обеспечить сохранность поголовья </w:t>
      </w:r>
      <w:proofErr w:type="spellStart"/>
      <w:r>
        <w:t>коров</w:t>
      </w:r>
      <w:proofErr w:type="spellEnd"/>
      <w:r>
        <w:t xml:space="preserve">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или текущем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EE7740" w:rsidRDefault="00EE7740">
      <w:pPr>
        <w:pStyle w:val="ConsPlusNormal"/>
        <w:spacing w:before="220"/>
        <w:ind w:firstLine="540"/>
        <w:jc w:val="both"/>
      </w:pPr>
      <w:r>
        <w:t>12) участник отбора должен подтвердить информацию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EE7740" w:rsidRDefault="00EE7740">
      <w:pPr>
        <w:pStyle w:val="ConsPlusNormal"/>
        <w:spacing w:before="220"/>
        <w:ind w:firstLine="540"/>
        <w:jc w:val="both"/>
      </w:pPr>
      <w:r>
        <w:t>13) участник отбора - гражданин должен применять специальный налоговый режим "Налог на профессиональный доход";</w:t>
      </w:r>
    </w:p>
    <w:p w:rsidR="00EE7740" w:rsidRDefault="00EE7740">
      <w:pPr>
        <w:pStyle w:val="ConsPlusNormal"/>
        <w:spacing w:before="220"/>
        <w:ind w:firstLine="540"/>
        <w:jc w:val="both"/>
      </w:pPr>
      <w:r>
        <w:t>14) участник отбора - гражданин должен подтвердить факт ведения производственной деятельности не менее чем в течение 12 месяцев, предшествующих году предоставления субсидии;</w:t>
      </w:r>
    </w:p>
    <w:p w:rsidR="00EE7740" w:rsidRDefault="00EE7740">
      <w:pPr>
        <w:pStyle w:val="ConsPlusNormal"/>
        <w:spacing w:before="220"/>
        <w:ind w:firstLine="540"/>
        <w:jc w:val="both"/>
      </w:pPr>
      <w:bookmarkStart w:id="18" w:name="P120"/>
      <w:bookmarkEnd w:id="18"/>
      <w:r>
        <w:t xml:space="preserve">15) участник отбора соответствует условию, предусматривающему отсутствие в году, предшествующем году получения субсидии, случаев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16.09.2020 N 1479 "Об утверждении Правил противопожарного режима в Российской Федерации";</w:t>
      </w:r>
    </w:p>
    <w:p w:rsidR="00EE7740" w:rsidRDefault="00EE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740" w:rsidRDefault="00EE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740" w:rsidRDefault="00EE7740">
            <w:pPr>
              <w:pStyle w:val="ConsPlusNormal"/>
              <w:jc w:val="both"/>
            </w:pPr>
            <w:proofErr w:type="spellStart"/>
            <w:r>
              <w:rPr>
                <w:color w:val="392C69"/>
              </w:rPr>
              <w:t>Пп</w:t>
            </w:r>
            <w:proofErr w:type="spellEnd"/>
            <w:r>
              <w:rPr>
                <w:color w:val="392C69"/>
              </w:rPr>
              <w:t>. 16 п. 2.9 вступает в силу с 01.01.2025 (</w:t>
            </w:r>
            <w:proofErr w:type="spellStart"/>
            <w:r>
              <w:fldChar w:fldCharType="begin"/>
            </w:r>
            <w:r>
              <w:instrText xml:space="preserve"> HYPERLINK "https://login.consultant.ru/link/?req=doc&amp;base=RLAW123&amp;n=327921&amp;dst=100014" \h </w:instrText>
            </w:r>
            <w:r>
              <w:fldChar w:fldCharType="separate"/>
            </w:r>
            <w:r>
              <w:rPr>
                <w:color w:val="0000FF"/>
              </w:rPr>
              <w:t>абз</w:t>
            </w:r>
            <w:proofErr w:type="spellEnd"/>
            <w:r>
              <w:rPr>
                <w:color w:val="0000FF"/>
              </w:rPr>
              <w:t>. 2 п. 3</w:t>
            </w:r>
            <w:r>
              <w:rPr>
                <w:color w:val="0000FF"/>
              </w:rPr>
              <w:fldChar w:fldCharType="end"/>
            </w:r>
            <w:r>
              <w:rPr>
                <w:color w:val="392C69"/>
              </w:rPr>
              <w:t xml:space="preserve"> Постановления Правительства Красноярского края от 20.02.2024 N 119-п).</w:t>
            </w: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r>
    </w:tbl>
    <w:p w:rsidR="00EE7740" w:rsidRDefault="00EE7740">
      <w:pPr>
        <w:pStyle w:val="ConsPlusNormal"/>
        <w:spacing w:before="280"/>
        <w:ind w:firstLine="540"/>
        <w:jc w:val="both"/>
      </w:pPr>
      <w:r>
        <w:t>16) участник отбора соответствует условию, предусматривающему документальное подтверждение наличия прав пользования земельными участками, на которых осуществляется или планируется осуществлять сельскохозяйственное производство.</w:t>
      </w:r>
    </w:p>
    <w:p w:rsidR="00EE7740" w:rsidRDefault="00EE7740">
      <w:pPr>
        <w:pStyle w:val="ConsPlusNormal"/>
        <w:spacing w:before="220"/>
        <w:ind w:firstLine="540"/>
        <w:jc w:val="both"/>
      </w:pPr>
      <w:bookmarkStart w:id="19" w:name="P123"/>
      <w:bookmarkEnd w:id="19"/>
      <w:r>
        <w:t>2.10. Для участия в отборе участник отбора представляет заявку, состоящую из следующих документов:</w:t>
      </w:r>
    </w:p>
    <w:p w:rsidR="00EE7740" w:rsidRDefault="00EE7740">
      <w:pPr>
        <w:pStyle w:val="ConsPlusNormal"/>
        <w:spacing w:before="220"/>
        <w:ind w:firstLine="540"/>
        <w:jc w:val="both"/>
      </w:pPr>
      <w:r>
        <w:t xml:space="preserve">1) </w:t>
      </w:r>
      <w:hyperlink w:anchor="P334">
        <w:r>
          <w:rPr>
            <w:color w:val="0000FF"/>
          </w:rPr>
          <w:t>заявления</w:t>
        </w:r>
      </w:hyperlink>
      <w:r>
        <w:t xml:space="preserve"> на участие в отборе по форме согласно приложению N 1 к Порядку (далее - заявление);</w:t>
      </w:r>
    </w:p>
    <w:p w:rsidR="00EE7740" w:rsidRDefault="00EE7740">
      <w:pPr>
        <w:pStyle w:val="ConsPlusNormal"/>
        <w:spacing w:before="220"/>
        <w:ind w:firstLine="540"/>
        <w:jc w:val="both"/>
      </w:pPr>
      <w:r>
        <w:t xml:space="preserve">2) </w:t>
      </w:r>
      <w:hyperlink w:anchor="P434">
        <w:r>
          <w:rPr>
            <w:color w:val="0000FF"/>
          </w:rPr>
          <w:t>сведений</w:t>
        </w:r>
      </w:hyperlink>
      <w:r>
        <w:t xml:space="preserve"> о наличии поголовья </w:t>
      </w:r>
      <w:proofErr w:type="spellStart"/>
      <w:r>
        <w:t>коров</w:t>
      </w:r>
      <w:proofErr w:type="spellEnd"/>
      <w:r>
        <w:t xml:space="preserve"> и (или) коз по форме согласно приложению N 2 к Порядку;</w:t>
      </w:r>
    </w:p>
    <w:p w:rsidR="00EE7740" w:rsidRDefault="00EE7740">
      <w:pPr>
        <w:pStyle w:val="ConsPlusNormal"/>
        <w:spacing w:before="220"/>
        <w:ind w:firstLine="540"/>
        <w:jc w:val="both"/>
      </w:pPr>
      <w:r>
        <w:lastRenderedPageBreak/>
        <w:t xml:space="preserve">3) </w:t>
      </w:r>
      <w:hyperlink w:anchor="P491">
        <w:r>
          <w:rPr>
            <w:color w:val="0000FF"/>
          </w:rPr>
          <w:t>информации</w:t>
        </w:r>
      </w:hyperlink>
      <w:r>
        <w:t xml:space="preserve"> для расчета размера субсидии по форме согласно приложению N 3 к Порядку;</w:t>
      </w:r>
    </w:p>
    <w:p w:rsidR="00EE7740" w:rsidRDefault="00EE7740">
      <w:pPr>
        <w:pStyle w:val="ConsPlusNormal"/>
        <w:spacing w:before="220"/>
        <w:ind w:firstLine="540"/>
        <w:jc w:val="both"/>
      </w:pPr>
      <w:r>
        <w:t xml:space="preserve">4) </w:t>
      </w:r>
      <w:hyperlink w:anchor="P579">
        <w:r>
          <w:rPr>
            <w:color w:val="0000FF"/>
          </w:rPr>
          <w:t>реестра</w:t>
        </w:r>
      </w:hyperlink>
      <w:r>
        <w:t xml:space="preserve"> документов, подтверждающих факт реализации и (или) отгрузки на собственную переработку коровьего и (или) козьего молока в году, предшествующем году подачи заявки, по форме согласно приложению N 4 к Порядку;</w:t>
      </w:r>
    </w:p>
    <w:p w:rsidR="00EE7740" w:rsidRDefault="00EE7740">
      <w:pPr>
        <w:pStyle w:val="ConsPlusNormal"/>
        <w:spacing w:before="220"/>
        <w:ind w:firstLine="540"/>
        <w:jc w:val="both"/>
      </w:pPr>
      <w:r>
        <w:t xml:space="preserve">5) </w:t>
      </w:r>
      <w:hyperlink w:anchor="P691">
        <w:r>
          <w:rPr>
            <w:color w:val="0000FF"/>
          </w:rPr>
          <w:t>реестра</w:t>
        </w:r>
      </w:hyperlink>
      <w:r>
        <w:t xml:space="preserve"> документов, подтверждающих фактически произведенные затраты в году, предшествующем году подачи заявки, на возмещение которых предоставляется субсидия, по форме согласно приложению N 5 к Порядку с приложением электронных копий документов, указанных в реестре;</w:t>
      </w:r>
    </w:p>
    <w:p w:rsidR="00EE7740" w:rsidRDefault="00EE7740">
      <w:pPr>
        <w:pStyle w:val="ConsPlusNormal"/>
        <w:spacing w:before="220"/>
        <w:ind w:firstLine="540"/>
        <w:jc w:val="both"/>
      </w:pPr>
      <w:r>
        <w:t>6) электронной копии паспорта гражданина Российской Федерации или иного документа, удостоверяющего личность участника отбора (представляется участником отбора - гражданином);</w:t>
      </w:r>
    </w:p>
    <w:p w:rsidR="00EE7740" w:rsidRDefault="00EE7740">
      <w:pPr>
        <w:pStyle w:val="ConsPlusNormal"/>
        <w:spacing w:before="220"/>
        <w:ind w:firstLine="540"/>
        <w:jc w:val="both"/>
      </w:pPr>
      <w:bookmarkStart w:id="20" w:name="P130"/>
      <w:bookmarkEnd w:id="20"/>
      <w:r>
        <w:t>7) электронной копии свидетельства о постановке на учет физического лица (идентификационный номер налогоплательщика) в налоговом органе, выданной территориальным органом Федеральной налоговой службы (представляется участником отбора - гражданином по собственной инициативе);</w:t>
      </w:r>
    </w:p>
    <w:p w:rsidR="00EE7740" w:rsidRDefault="00EE7740">
      <w:pPr>
        <w:pStyle w:val="ConsPlusNormal"/>
        <w:spacing w:before="220"/>
        <w:ind w:firstLine="540"/>
        <w:jc w:val="both"/>
      </w:pPr>
      <w:bookmarkStart w:id="21" w:name="P131"/>
      <w:bookmarkEnd w:id="21"/>
      <w:r>
        <w:t>8) справки о постановке на учет (снятии с учета) физического лица в качестве налогоплательщика налога на профессиональный доход (представляется участником отбора - гражданином по собственной инициативе) по состоянию на дату не ранее первого числа месяца, в котором направляется заявка;</w:t>
      </w:r>
    </w:p>
    <w:p w:rsidR="00EE7740" w:rsidRDefault="00EE7740">
      <w:pPr>
        <w:pStyle w:val="ConsPlusNormal"/>
        <w:spacing w:before="220"/>
        <w:ind w:firstLine="540"/>
        <w:jc w:val="both"/>
      </w:pPr>
      <w:r>
        <w:t xml:space="preserve">9) выписки из </w:t>
      </w:r>
      <w:proofErr w:type="spellStart"/>
      <w:r>
        <w:t>похозяйственной</w:t>
      </w:r>
      <w:proofErr w:type="spellEnd"/>
      <w:r>
        <w:t xml:space="preserve"> книги, подтверждающей ведение производственной деятельности не менее чем в течение 12 месяцев, предшествующих году предоставления субсидии, выданной исполнительно-распорядительным органом местного самоуправления муниципального образования края, на территории которого участник отбора осуществляет ведение личного подсобного хозяйства, не ранее чем за 30 дней до даты направления заявки (представляется участником отбора - гражданином);</w:t>
      </w:r>
    </w:p>
    <w:p w:rsidR="00EE7740" w:rsidRDefault="00EE7740">
      <w:pPr>
        <w:pStyle w:val="ConsPlusNormal"/>
        <w:spacing w:before="220"/>
        <w:ind w:firstLine="540"/>
        <w:jc w:val="both"/>
      </w:pPr>
      <w:bookmarkStart w:id="22" w:name="P133"/>
      <w:bookmarkEnd w:id="22"/>
      <w:r>
        <w:t xml:space="preserve">10) электронных копий документов, подтверждающих наступление обстоятельств непреодолимой силы и (или) проведение мероприятий по оздоровлению стада от лейкоза крупного рогатого скота (в случае наступления обстоятельств непреодолимой силы и (или) проведения мероприятий по оздоровлению стада от лейкоза крупного рогатого скота, предусмотренного </w:t>
      </w:r>
      <w:hyperlink w:anchor="P116">
        <w:r>
          <w:rPr>
            <w:color w:val="0000FF"/>
          </w:rPr>
          <w:t>подпунктом 11 пункта 2.9</w:t>
        </w:r>
      </w:hyperlink>
      <w:r>
        <w:t xml:space="preserve"> Порядка, в отчетном финансовом году).</w:t>
      </w:r>
    </w:p>
    <w:p w:rsidR="00EE7740" w:rsidRDefault="00EE7740">
      <w:pPr>
        <w:pStyle w:val="ConsPlusNormal"/>
        <w:spacing w:before="220"/>
        <w:ind w:firstLine="540"/>
        <w:jc w:val="both"/>
      </w:pPr>
      <w:r>
        <w:t xml:space="preserve">Наступление обстоятельств непреодолимой силы, указанных в </w:t>
      </w:r>
      <w:hyperlink w:anchor="P133">
        <w:r>
          <w:rPr>
            <w:color w:val="0000FF"/>
          </w:rPr>
          <w:t>абзаце первом</w:t>
        </w:r>
      </w:hyperlink>
      <w:r>
        <w:t xml:space="preserve"> настоящего подпункта, подтверждается документами, выданными уполномоченными органами государственной власти, органами местного самоуправления и иными уполномоченными организациями;</w:t>
      </w:r>
    </w:p>
    <w:p w:rsidR="00EE7740" w:rsidRDefault="00EE7740">
      <w:pPr>
        <w:pStyle w:val="ConsPlusNormal"/>
        <w:spacing w:before="220"/>
        <w:ind w:firstLine="540"/>
        <w:jc w:val="both"/>
      </w:pPr>
      <w:r>
        <w:t>11) электронной копии договора сельскохозяйственного страхования с приложением электронной копии платежного документа, подтверждающего уплату участником отбора страховой премии (электронных копий платежных документов, подтверждающих уплату участником отбора страховых премий) (при наличии у участника отбора застрахованного с государственной поддержкой в отчетном финансовом году поголовья крупного рогатого и (или) мелкого рогатого скота молочной продуктивности);</w:t>
      </w:r>
    </w:p>
    <w:p w:rsidR="00EE7740" w:rsidRDefault="00EE7740">
      <w:pPr>
        <w:pStyle w:val="ConsPlusNormal"/>
        <w:spacing w:before="220"/>
        <w:ind w:firstLine="540"/>
        <w:jc w:val="both"/>
      </w:pPr>
      <w:bookmarkStart w:id="23" w:name="P136"/>
      <w:bookmarkEnd w:id="23"/>
      <w:r>
        <w:t>12)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EE7740" w:rsidRDefault="00EE7740">
      <w:pPr>
        <w:pStyle w:val="ConsPlusNormal"/>
        <w:spacing w:before="220"/>
        <w:ind w:firstLine="540"/>
        <w:jc w:val="both"/>
      </w:pPr>
      <w:bookmarkStart w:id="24" w:name="P137"/>
      <w:bookmarkEnd w:id="24"/>
      <w:r>
        <w:t xml:space="preserve">13) выписки из единого государственного реестра юридических лиц или единого </w:t>
      </w:r>
      <w:r>
        <w:lastRenderedPageBreak/>
        <w:t>государственного реестра индивидуальных предпринимателей по состоянию на дату не ранее первого числа месяца, в котором направляется заявка (представляется по собственной инициативе);</w:t>
      </w:r>
    </w:p>
    <w:p w:rsidR="00EE7740" w:rsidRDefault="00EE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740" w:rsidRDefault="00EE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740" w:rsidRDefault="00EE7740">
            <w:pPr>
              <w:pStyle w:val="ConsPlusNormal"/>
              <w:jc w:val="both"/>
            </w:pPr>
            <w:proofErr w:type="spellStart"/>
            <w:r>
              <w:rPr>
                <w:color w:val="392C69"/>
              </w:rPr>
              <w:t>Пп</w:t>
            </w:r>
            <w:proofErr w:type="spellEnd"/>
            <w:r>
              <w:rPr>
                <w:color w:val="392C69"/>
              </w:rPr>
              <w:t>. 14 п. 2.10 вступает в силу с 01.01.2025 (</w:t>
            </w:r>
            <w:proofErr w:type="spellStart"/>
            <w:r>
              <w:fldChar w:fldCharType="begin"/>
            </w:r>
            <w:r>
              <w:instrText xml:space="preserve"> HYPERLINK "https://login.consultant.ru/link/?req=doc&amp;base=RLAW123&amp;n=327921&amp;dst=100014" \h </w:instrText>
            </w:r>
            <w:r>
              <w:fldChar w:fldCharType="separate"/>
            </w:r>
            <w:r>
              <w:rPr>
                <w:color w:val="0000FF"/>
              </w:rPr>
              <w:t>абз</w:t>
            </w:r>
            <w:proofErr w:type="spellEnd"/>
            <w:r>
              <w:rPr>
                <w:color w:val="0000FF"/>
              </w:rPr>
              <w:t>. 2 п. 3</w:t>
            </w:r>
            <w:r>
              <w:rPr>
                <w:color w:val="0000FF"/>
              </w:rPr>
              <w:fldChar w:fldCharType="end"/>
            </w:r>
            <w:r>
              <w:rPr>
                <w:color w:val="392C69"/>
              </w:rPr>
              <w:t xml:space="preserve"> Постановления Правительства Красноярского края от 20.02.2024 N 119-п).</w:t>
            </w: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r>
    </w:tbl>
    <w:p w:rsidR="00EE7740" w:rsidRDefault="00EE7740">
      <w:pPr>
        <w:pStyle w:val="ConsPlusNormal"/>
        <w:spacing w:before="280"/>
        <w:ind w:firstLine="540"/>
        <w:jc w:val="both"/>
      </w:pPr>
      <w:bookmarkStart w:id="25" w:name="P139"/>
      <w:bookmarkEnd w:id="25"/>
      <w:r>
        <w:t xml:space="preserve">14) </w:t>
      </w:r>
      <w:hyperlink w:anchor="P1161">
        <w:r>
          <w:rPr>
            <w:color w:val="0000FF"/>
          </w:rPr>
          <w:t>сведений</w:t>
        </w:r>
      </w:hyperlink>
      <w:r>
        <w:t>, документально подтверждающих наличие прав пользования земельными участками, на которых осуществляется или планируется осуществлять сельскохозяйственное производство, с приложением выписок из Единого государственного реестра недвижимости (представляются по собственной инициативе) и (или) электронных копий документов, подтверждающих право пользования (в случае отсутствия сведений в Едином государственном реестре недвижимости), по форме согласно приложению N 6 к Порядку;</w:t>
      </w:r>
    </w:p>
    <w:p w:rsidR="00EE7740" w:rsidRDefault="00EE7740">
      <w:pPr>
        <w:pStyle w:val="ConsPlusNormal"/>
        <w:spacing w:before="220"/>
        <w:ind w:firstLine="540"/>
        <w:jc w:val="both"/>
      </w:pPr>
      <w:r>
        <w:t xml:space="preserve">15) </w:t>
      </w:r>
      <w:hyperlink w:anchor="P1254">
        <w:r>
          <w:rPr>
            <w:color w:val="0000FF"/>
          </w:rPr>
          <w:t>сведений</w:t>
        </w:r>
      </w:hyperlink>
      <w:r>
        <w:t xml:space="preserve"> о работниках, по которым представлены документы на оплату труда с отчислениями налога на доходы физических лиц и страховых взносов, по форме согласно приложению N 7 к Порядку;</w:t>
      </w:r>
    </w:p>
    <w:p w:rsidR="00EE7740" w:rsidRDefault="00EE7740">
      <w:pPr>
        <w:pStyle w:val="ConsPlusNormal"/>
        <w:spacing w:before="220"/>
        <w:ind w:firstLine="540"/>
        <w:jc w:val="both"/>
      </w:pPr>
      <w:r>
        <w:t>16) копию документа, подтверждающего полномочия представителя участника отбора и копию паспорта или иного документа, удостоверяющего личность представителя участника отбора (в случае подписания заявки уполномоченным лицом участника отбора).</w:t>
      </w:r>
    </w:p>
    <w:p w:rsidR="00EE7740" w:rsidRDefault="00EE7740">
      <w:pPr>
        <w:pStyle w:val="ConsPlusNormal"/>
        <w:spacing w:before="220"/>
        <w:ind w:firstLine="540"/>
        <w:jc w:val="both"/>
      </w:pPr>
      <w:bookmarkStart w:id="26" w:name="P142"/>
      <w:bookmarkEnd w:id="26"/>
      <w:r>
        <w:t xml:space="preserve">2.11. Документы, указанные в </w:t>
      </w:r>
      <w:hyperlink w:anchor="P123">
        <w:r>
          <w:rPr>
            <w:color w:val="0000FF"/>
          </w:rPr>
          <w:t>пункте 2.10</w:t>
        </w:r>
      </w:hyperlink>
      <w:r>
        <w:t xml:space="preserve"> Порядка, должны соответствовать следующим требованиям:</w:t>
      </w:r>
    </w:p>
    <w:p w:rsidR="00EE7740" w:rsidRDefault="00EE7740">
      <w:pPr>
        <w:pStyle w:val="ConsPlusNormal"/>
        <w:spacing w:before="220"/>
        <w:ind w:firstLine="540"/>
        <w:jc w:val="both"/>
      </w:pPr>
      <w: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EE7740" w:rsidRDefault="00EE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740" w:rsidRDefault="00EE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740" w:rsidRDefault="00EE7740">
            <w:pPr>
              <w:pStyle w:val="ConsPlusNormal"/>
              <w:jc w:val="both"/>
            </w:pPr>
            <w:proofErr w:type="spellStart"/>
            <w:r>
              <w:rPr>
                <w:color w:val="392C69"/>
              </w:rPr>
              <w:t>Пп</w:t>
            </w:r>
            <w:proofErr w:type="spellEnd"/>
            <w:r>
              <w:rPr>
                <w:color w:val="392C69"/>
              </w:rPr>
              <w:t>. 2 п. 2.11 (в части предоставления выписок из Единого государственного реестра недвижимости) вступает в силу с 01.01.2025 (</w:t>
            </w:r>
            <w:proofErr w:type="spellStart"/>
            <w:r>
              <w:fldChar w:fldCharType="begin"/>
            </w:r>
            <w:r>
              <w:instrText xml:space="preserve"> HYPERLINK "https://login.consultant.ru/link/?req=doc&amp;base=RLAW123&amp;n=327921&amp;dst=100014" \h </w:instrText>
            </w:r>
            <w:r>
              <w:fldChar w:fldCharType="separate"/>
            </w:r>
            <w:r>
              <w:rPr>
                <w:color w:val="0000FF"/>
              </w:rPr>
              <w:t>абз</w:t>
            </w:r>
            <w:proofErr w:type="spellEnd"/>
            <w:r>
              <w:rPr>
                <w:color w:val="0000FF"/>
              </w:rPr>
              <w:t>. 2 п. 3</w:t>
            </w:r>
            <w:r>
              <w:rPr>
                <w:color w:val="0000FF"/>
              </w:rPr>
              <w:fldChar w:fldCharType="end"/>
            </w:r>
            <w:r>
              <w:rPr>
                <w:color w:val="392C69"/>
              </w:rPr>
              <w:t xml:space="preserve"> Постановления Правительства Красноярского края от 20.02.2024 N 119-п).</w:t>
            </w: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r>
    </w:tbl>
    <w:p w:rsidR="00EE7740" w:rsidRDefault="00EE7740">
      <w:pPr>
        <w:pStyle w:val="ConsPlusNormal"/>
        <w:spacing w:before="280"/>
        <w:ind w:firstLine="540"/>
        <w:jc w:val="both"/>
      </w:pPr>
      <w:r>
        <w:t xml:space="preserve">2) подписаны в соответствии с требованиями </w:t>
      </w:r>
      <w:hyperlink w:anchor="P149">
        <w:r>
          <w:rPr>
            <w:color w:val="0000FF"/>
          </w:rPr>
          <w:t>абзаца первого пункта 2.12</w:t>
        </w:r>
      </w:hyperlink>
      <w:r>
        <w:t xml:space="preserve"> Порядка (за исключением документов, предусмотренных </w:t>
      </w:r>
      <w:hyperlink w:anchor="P130">
        <w:r>
          <w:rPr>
            <w:color w:val="0000FF"/>
          </w:rPr>
          <w:t>подпунктами 7</w:t>
        </w:r>
      </w:hyperlink>
      <w:r>
        <w:t xml:space="preserve">, </w:t>
      </w:r>
      <w:hyperlink w:anchor="P131">
        <w:r>
          <w:rPr>
            <w:color w:val="0000FF"/>
          </w:rPr>
          <w:t>8</w:t>
        </w:r>
      </w:hyperlink>
      <w:r>
        <w:t xml:space="preserve">, </w:t>
      </w:r>
      <w:hyperlink w:anchor="P136">
        <w:r>
          <w:rPr>
            <w:color w:val="0000FF"/>
          </w:rPr>
          <w:t>12</w:t>
        </w:r>
      </w:hyperlink>
      <w:r>
        <w:t xml:space="preserve">, </w:t>
      </w:r>
      <w:hyperlink w:anchor="P137">
        <w:r>
          <w:rPr>
            <w:color w:val="0000FF"/>
          </w:rPr>
          <w:t>13</w:t>
        </w:r>
      </w:hyperlink>
      <w:r>
        <w:t xml:space="preserve">, </w:t>
      </w:r>
      <w:hyperlink w:anchor="P139">
        <w:r>
          <w:rPr>
            <w:color w:val="0000FF"/>
          </w:rPr>
          <w:t>14</w:t>
        </w:r>
      </w:hyperlink>
      <w:r>
        <w:t xml:space="preserve"> (в части предоставления выписок из Единого государственного реестра недвижимости) пункта 2.10 Порядка);</w:t>
      </w:r>
    </w:p>
    <w:p w:rsidR="00EE7740" w:rsidRDefault="00EE7740">
      <w:pPr>
        <w:pStyle w:val="ConsPlusNormal"/>
        <w:spacing w:before="220"/>
        <w:ind w:firstLine="540"/>
        <w:jc w:val="both"/>
      </w:pPr>
      <w:r>
        <w:t>3) поддаваться прочтению.</w:t>
      </w:r>
    </w:p>
    <w:p w:rsidR="00EE7740" w:rsidRDefault="00EE7740">
      <w:pPr>
        <w:pStyle w:val="ConsPlusNormal"/>
        <w:spacing w:before="220"/>
        <w:ind w:firstLine="540"/>
        <w:jc w:val="both"/>
      </w:pPr>
      <w: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EE7740" w:rsidRDefault="00EE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740" w:rsidRDefault="00EE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740" w:rsidRDefault="00EE7740">
            <w:pPr>
              <w:pStyle w:val="ConsPlusNormal"/>
              <w:jc w:val="both"/>
            </w:pPr>
            <w:proofErr w:type="spellStart"/>
            <w:r>
              <w:rPr>
                <w:color w:val="392C69"/>
              </w:rPr>
              <w:t>Абз</w:t>
            </w:r>
            <w:proofErr w:type="spellEnd"/>
            <w:r>
              <w:rPr>
                <w:color w:val="392C69"/>
              </w:rPr>
              <w:t>. 1 п. 2.12 вступает в силу с 01.01.2025 (</w:t>
            </w:r>
            <w:proofErr w:type="spellStart"/>
            <w:r>
              <w:fldChar w:fldCharType="begin"/>
            </w:r>
            <w:r>
              <w:instrText xml:space="preserve"> HYPERLINK "https://login.consultant.ru/link/?req=doc&amp;base=RLAW123&amp;n=327921&amp;dst=100014" \h </w:instrText>
            </w:r>
            <w:r>
              <w:fldChar w:fldCharType="separate"/>
            </w:r>
            <w:r>
              <w:rPr>
                <w:color w:val="0000FF"/>
              </w:rPr>
              <w:t>абз</w:t>
            </w:r>
            <w:proofErr w:type="spellEnd"/>
            <w:r>
              <w:rPr>
                <w:color w:val="0000FF"/>
              </w:rPr>
              <w:t>. 2 п. 3</w:t>
            </w:r>
            <w:r>
              <w:rPr>
                <w:color w:val="0000FF"/>
              </w:rPr>
              <w:fldChar w:fldCharType="end"/>
            </w:r>
            <w:r>
              <w:rPr>
                <w:color w:val="392C69"/>
              </w:rPr>
              <w:t xml:space="preserve"> Постановления Правительства Красноярского края от 20.02.2024 N 119-п).</w:t>
            </w: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r>
    </w:tbl>
    <w:p w:rsidR="00EE7740" w:rsidRDefault="00EE7740">
      <w:pPr>
        <w:pStyle w:val="ConsPlusNormal"/>
        <w:spacing w:before="280"/>
        <w:ind w:firstLine="540"/>
        <w:jc w:val="both"/>
      </w:pPr>
      <w:bookmarkStart w:id="27" w:name="P149"/>
      <w:bookmarkEnd w:id="27"/>
      <w: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w:t>
      </w:r>
      <w:hyperlink r:id="rId49">
        <w:r>
          <w:rPr>
            <w:color w:val="0000FF"/>
          </w:rPr>
          <w:t>законом</w:t>
        </w:r>
      </w:hyperlink>
      <w:r>
        <w:t xml:space="preserve"> от 06.04.2011 N 63-ФЗ "Об электронной подписи" (далее - электронная подпись, Федеральный закон N 63-ФЗ) (за исключением документов, предусмотренных </w:t>
      </w:r>
      <w:hyperlink w:anchor="P130">
        <w:r>
          <w:rPr>
            <w:color w:val="0000FF"/>
          </w:rPr>
          <w:t>подпунктами 7</w:t>
        </w:r>
      </w:hyperlink>
      <w:r>
        <w:t xml:space="preserve">, </w:t>
      </w:r>
      <w:hyperlink w:anchor="P131">
        <w:r>
          <w:rPr>
            <w:color w:val="0000FF"/>
          </w:rPr>
          <w:t>8</w:t>
        </w:r>
      </w:hyperlink>
      <w:r>
        <w:t xml:space="preserve">, </w:t>
      </w:r>
      <w:hyperlink w:anchor="P136">
        <w:r>
          <w:rPr>
            <w:color w:val="0000FF"/>
          </w:rPr>
          <w:t>12</w:t>
        </w:r>
      </w:hyperlink>
      <w:r>
        <w:t xml:space="preserve">, </w:t>
      </w:r>
      <w:hyperlink w:anchor="P137">
        <w:r>
          <w:rPr>
            <w:color w:val="0000FF"/>
          </w:rPr>
          <w:t>13</w:t>
        </w:r>
      </w:hyperlink>
      <w:r>
        <w:t xml:space="preserve">, </w:t>
      </w:r>
      <w:hyperlink w:anchor="P139">
        <w:r>
          <w:rPr>
            <w:color w:val="0000FF"/>
          </w:rPr>
          <w:t>14</w:t>
        </w:r>
      </w:hyperlink>
      <w:r>
        <w:t xml:space="preserve"> (в части предоставления выписок из Единого государственного реестра недвижимости) пункта 2.10 Порядка, через личный кабинет ГИС "Субсидия АПК24" с использованием информационно-телекоммуникационной сети Интернет по ссылке http://24sapk.krskcit.ru (далее - личный кабинет) (для участников отбора, являющихся </w:t>
      </w:r>
      <w:r>
        <w:lastRenderedPageBreak/>
        <w:t>юридическими лицами или индивидуальными предпринимателями),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участников отбора, являющихся физическими лицами) (далее совместно именуемые электронная подпись):</w:t>
      </w:r>
    </w:p>
    <w:p w:rsidR="00EE7740" w:rsidRDefault="00EE7740">
      <w:pPr>
        <w:pStyle w:val="ConsPlusNormal"/>
        <w:spacing w:before="220"/>
        <w:ind w:firstLine="540"/>
        <w:jc w:val="both"/>
      </w:pPr>
      <w: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EE7740" w:rsidRDefault="00EE7740">
      <w:pPr>
        <w:pStyle w:val="ConsPlusNormal"/>
        <w:spacing w:before="220"/>
        <w:ind w:firstLine="540"/>
        <w:jc w:val="both"/>
      </w:pPr>
      <w:r>
        <w:t>в министерство, в случае если участник отбора зарегистрирован и (или) осуществляет свою деятельность на территории городского округа края.</w:t>
      </w:r>
    </w:p>
    <w:p w:rsidR="00EE7740" w:rsidRDefault="00EE7740">
      <w:pPr>
        <w:pStyle w:val="ConsPlusNormal"/>
        <w:spacing w:before="220"/>
        <w:ind w:firstLine="540"/>
        <w:jc w:val="both"/>
      </w:pPr>
      <w:r>
        <w:t>Регистрация поступивших заявок осуществляется в автоматическом режиме в ГИС "Субсидия АПК24" в порядке очередности их поступления.</w:t>
      </w:r>
    </w:p>
    <w:p w:rsidR="00EE7740" w:rsidRDefault="00EE7740">
      <w:pPr>
        <w:pStyle w:val="ConsPlusNormal"/>
        <w:spacing w:before="220"/>
        <w:ind w:firstLine="540"/>
        <w:jc w:val="both"/>
      </w:pPr>
      <w:bookmarkStart w:id="28" w:name="P153"/>
      <w:bookmarkEnd w:id="28"/>
      <w:r>
        <w:t>Орган местного самоуправления (министерство)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В случае поступления заявки в выходной или нерабочий праздничный день проверка подписи осуществляется в первый рабочий день, следующий за днем регистрации заявки.</w:t>
      </w:r>
    </w:p>
    <w:p w:rsidR="00EE7740" w:rsidRDefault="00EE7740">
      <w:pPr>
        <w:pStyle w:val="ConsPlusNormal"/>
        <w:spacing w:before="220"/>
        <w:ind w:firstLine="540"/>
        <w:jc w:val="both"/>
      </w:pPr>
      <w:bookmarkStart w:id="29" w:name="P154"/>
      <w:bookmarkEnd w:id="29"/>
      <w:r>
        <w:t xml:space="preserve">Если в результате проверки подписи будет выявлено несоблюдение условий признания ее действительности, установленных </w:t>
      </w:r>
      <w:hyperlink r:id="rId50">
        <w:r>
          <w:rPr>
            <w:color w:val="0000FF"/>
          </w:rPr>
          <w:t>статьей 11</w:t>
        </w:r>
      </w:hyperlink>
      <w:r>
        <w:t xml:space="preserve"> Федерального закона N 63-ФЗ, Органом местного самоуправления (министерством) в течение 3 дней со дня завершения проведения проверки подписи принимается решение об отказе в приеме к рассмотрению заявки и направляется участнику отбора в личный кабинет уведомление об этом с указанием пунктов </w:t>
      </w:r>
      <w:hyperlink r:id="rId51">
        <w:r>
          <w:rPr>
            <w:color w:val="0000FF"/>
          </w:rPr>
          <w:t>статьи 11</w:t>
        </w:r>
      </w:hyperlink>
      <w:r>
        <w:t xml:space="preserve"> Федерального закона N 63-ФЗ, которые послужили основанием для принятия указанного решения.</w:t>
      </w:r>
    </w:p>
    <w:p w:rsidR="00EE7740" w:rsidRDefault="00EE7740">
      <w:pPr>
        <w:pStyle w:val="ConsPlusNormal"/>
        <w:spacing w:before="220"/>
        <w:ind w:firstLine="540"/>
        <w:jc w:val="both"/>
      </w:pPr>
      <w:bookmarkStart w:id="30" w:name="P155"/>
      <w:bookmarkEnd w:id="30"/>
      <w:r>
        <w:t>2.13. Основаниями для отказа в приеме к рассмотрению заявки являются:</w:t>
      </w:r>
    </w:p>
    <w:p w:rsidR="00EE7740" w:rsidRDefault="00EE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740" w:rsidRDefault="00EE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740" w:rsidRDefault="00EE7740">
            <w:pPr>
              <w:pStyle w:val="ConsPlusNormal"/>
              <w:jc w:val="both"/>
            </w:pPr>
            <w:proofErr w:type="spellStart"/>
            <w:r>
              <w:rPr>
                <w:color w:val="392C69"/>
              </w:rPr>
              <w:t>Пп</w:t>
            </w:r>
            <w:proofErr w:type="spellEnd"/>
            <w:r>
              <w:rPr>
                <w:color w:val="392C69"/>
              </w:rPr>
              <w:t>. 1 п. 2.13 (в части предоставления выписок из Единого государственного реестра недвижимости) вступает в силу с 01.01.2025 (</w:t>
            </w:r>
            <w:proofErr w:type="spellStart"/>
            <w:r>
              <w:fldChar w:fldCharType="begin"/>
            </w:r>
            <w:r>
              <w:instrText xml:space="preserve"> HYPERLINK "https://login.consultant.ru/link/?req=doc&amp;base=RLAW123&amp;n=327921&amp;dst=100014" \h </w:instrText>
            </w:r>
            <w:r>
              <w:fldChar w:fldCharType="separate"/>
            </w:r>
            <w:r>
              <w:rPr>
                <w:color w:val="0000FF"/>
              </w:rPr>
              <w:t>абз</w:t>
            </w:r>
            <w:proofErr w:type="spellEnd"/>
            <w:r>
              <w:rPr>
                <w:color w:val="0000FF"/>
              </w:rPr>
              <w:t>. 2 п. 3</w:t>
            </w:r>
            <w:r>
              <w:rPr>
                <w:color w:val="0000FF"/>
              </w:rPr>
              <w:fldChar w:fldCharType="end"/>
            </w:r>
            <w:r>
              <w:rPr>
                <w:color w:val="392C69"/>
              </w:rPr>
              <w:t xml:space="preserve"> Постановления Правительства Красноярского края от 20.02.2024 N 119-п).</w:t>
            </w: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r>
    </w:tbl>
    <w:p w:rsidR="00EE7740" w:rsidRDefault="00EE7740">
      <w:pPr>
        <w:pStyle w:val="ConsPlusNormal"/>
        <w:spacing w:before="280"/>
        <w:ind w:firstLine="540"/>
        <w:jc w:val="both"/>
      </w:pPr>
      <w:bookmarkStart w:id="31" w:name="P157"/>
      <w:bookmarkEnd w:id="31"/>
      <w:r>
        <w:t xml:space="preserve">1) непредставление (представление не в полном объеме) документов, предусмотренных </w:t>
      </w:r>
      <w:hyperlink w:anchor="P123">
        <w:r>
          <w:rPr>
            <w:color w:val="0000FF"/>
          </w:rPr>
          <w:t>пунктом 2.10</w:t>
        </w:r>
      </w:hyperlink>
      <w:r>
        <w:t xml:space="preserve"> Порядка (за исключением документов, указанных в </w:t>
      </w:r>
      <w:hyperlink w:anchor="P130">
        <w:r>
          <w:rPr>
            <w:color w:val="0000FF"/>
          </w:rPr>
          <w:t>подпунктах 7</w:t>
        </w:r>
      </w:hyperlink>
      <w:r>
        <w:t xml:space="preserve">, </w:t>
      </w:r>
      <w:hyperlink w:anchor="P131">
        <w:r>
          <w:rPr>
            <w:color w:val="0000FF"/>
          </w:rPr>
          <w:t>8</w:t>
        </w:r>
      </w:hyperlink>
      <w:r>
        <w:t xml:space="preserve">, </w:t>
      </w:r>
      <w:hyperlink w:anchor="P136">
        <w:r>
          <w:rPr>
            <w:color w:val="0000FF"/>
          </w:rPr>
          <w:t>12</w:t>
        </w:r>
      </w:hyperlink>
      <w:r>
        <w:t xml:space="preserve">, </w:t>
      </w:r>
      <w:hyperlink w:anchor="P137">
        <w:r>
          <w:rPr>
            <w:color w:val="0000FF"/>
          </w:rPr>
          <w:t>13</w:t>
        </w:r>
      </w:hyperlink>
      <w:r>
        <w:t xml:space="preserve">, </w:t>
      </w:r>
      <w:hyperlink w:anchor="P139">
        <w:r>
          <w:rPr>
            <w:color w:val="0000FF"/>
          </w:rPr>
          <w:t>14</w:t>
        </w:r>
      </w:hyperlink>
      <w:r>
        <w:t xml:space="preserve"> (в части предоставления выписок из Единого государственного реестра недвижимости) пункта 2.10 Порядка), и (или) оформление указанных документов с нарушением требований, установленных </w:t>
      </w:r>
      <w:hyperlink w:anchor="P142">
        <w:r>
          <w:rPr>
            <w:color w:val="0000FF"/>
          </w:rPr>
          <w:t>пунктом 2.11</w:t>
        </w:r>
      </w:hyperlink>
      <w:r>
        <w:t xml:space="preserve"> Порядка;</w:t>
      </w:r>
    </w:p>
    <w:p w:rsidR="00EE7740" w:rsidRDefault="00EE7740">
      <w:pPr>
        <w:pStyle w:val="ConsPlusNormal"/>
        <w:spacing w:before="220"/>
        <w:ind w:firstLine="540"/>
        <w:jc w:val="both"/>
      </w:pPr>
      <w:bookmarkStart w:id="32" w:name="P158"/>
      <w:bookmarkEnd w:id="32"/>
      <w:r>
        <w:t>2) несоблюдение установленных условий признания действительности электронной подписи.</w:t>
      </w:r>
    </w:p>
    <w:p w:rsidR="00EE7740" w:rsidRDefault="00EE7740">
      <w:pPr>
        <w:pStyle w:val="ConsPlusNormal"/>
        <w:spacing w:before="220"/>
        <w:ind w:firstLine="540"/>
        <w:jc w:val="both"/>
      </w:pPr>
      <w:r>
        <w:t xml:space="preserve">2.14. Орган местного самоуправления (министерство) в течение 3 рабочих дней со дня, следующего за днем регистрации заявки, осуществляет сбор, проверку комплектности и правильности оформления заявки и принимает решение о приеме к рассмотрению заявки или об отказе в приеме к рассмотрению заявки посредством выявления наличия или отсутствия оснований для отказа в приеме к рассмотрению заявки, установленных </w:t>
      </w:r>
      <w:hyperlink w:anchor="P155">
        <w:r>
          <w:rPr>
            <w:color w:val="0000FF"/>
          </w:rPr>
          <w:t>пунктом 2.13</w:t>
        </w:r>
      </w:hyperlink>
      <w:r>
        <w:t xml:space="preserve"> Порядка, в порядке, установленном </w:t>
      </w:r>
      <w:hyperlink w:anchor="P160">
        <w:r>
          <w:rPr>
            <w:color w:val="0000FF"/>
          </w:rPr>
          <w:t>пунктами 2.15</w:t>
        </w:r>
      </w:hyperlink>
      <w:r>
        <w:t xml:space="preserve">, </w:t>
      </w:r>
      <w:hyperlink w:anchor="P163">
        <w:r>
          <w:rPr>
            <w:color w:val="0000FF"/>
          </w:rPr>
          <w:t>2.16</w:t>
        </w:r>
      </w:hyperlink>
      <w:r>
        <w:t xml:space="preserve"> Порядка.</w:t>
      </w:r>
    </w:p>
    <w:p w:rsidR="00EE7740" w:rsidRDefault="00EE7740">
      <w:pPr>
        <w:pStyle w:val="ConsPlusNormal"/>
        <w:spacing w:before="220"/>
        <w:ind w:firstLine="540"/>
        <w:jc w:val="both"/>
      </w:pPr>
      <w:bookmarkStart w:id="33" w:name="P160"/>
      <w:bookmarkEnd w:id="33"/>
      <w:r>
        <w:t xml:space="preserve">2.15. Орган местного самоуправления (министерство) проводит процедуру проверки подписи </w:t>
      </w:r>
      <w:r>
        <w:lastRenderedPageBreak/>
        <w:t xml:space="preserve">в соответствии с </w:t>
      </w:r>
      <w:hyperlink w:anchor="P153">
        <w:r>
          <w:rPr>
            <w:color w:val="0000FF"/>
          </w:rPr>
          <w:t>абзацем пятым пункта 2.12</w:t>
        </w:r>
      </w:hyperlink>
      <w:r>
        <w:t xml:space="preserve"> Порядка. Если в результате проверки подписи будет выявлено наличие основания для отказа в приеме к рассмотрению заявки, указанного в </w:t>
      </w:r>
      <w:hyperlink w:anchor="P158">
        <w:r>
          <w:rPr>
            <w:color w:val="0000FF"/>
          </w:rPr>
          <w:t>подпункте 2 пункта 2.13</w:t>
        </w:r>
      </w:hyperlink>
      <w:r>
        <w:t xml:space="preserve"> Порядка, Орган местного самоуправления (министерство) уведомляет об этом участника отбора в порядке, установленном </w:t>
      </w:r>
      <w:hyperlink w:anchor="P154">
        <w:r>
          <w:rPr>
            <w:color w:val="0000FF"/>
          </w:rPr>
          <w:t>абзацем шестым пункта 2.12</w:t>
        </w:r>
      </w:hyperlink>
      <w:r>
        <w:t xml:space="preserve"> Порядка.</w:t>
      </w:r>
    </w:p>
    <w:p w:rsidR="00EE7740" w:rsidRDefault="00EE7740">
      <w:pPr>
        <w:pStyle w:val="ConsPlusNormal"/>
        <w:spacing w:before="220"/>
        <w:ind w:firstLine="540"/>
        <w:jc w:val="both"/>
      </w:pPr>
      <w:r>
        <w:t xml:space="preserve">В случае отсутствия основания для отказа в приеме к рассмотрению заявки, указанного в </w:t>
      </w:r>
      <w:hyperlink w:anchor="P158">
        <w:r>
          <w:rPr>
            <w:color w:val="0000FF"/>
          </w:rPr>
          <w:t>подпункте 2 пункта 2.13</w:t>
        </w:r>
      </w:hyperlink>
      <w:r>
        <w:t xml:space="preserve"> Порядка, Орган местного самоуправления (министерство) выявляет наличие либо отсутствие основания для отказа в приеме к рассмотрению заявки, указанного в </w:t>
      </w:r>
      <w:hyperlink w:anchor="P157">
        <w:r>
          <w:rPr>
            <w:color w:val="0000FF"/>
          </w:rPr>
          <w:t>подпункте 1 пункта 2.13</w:t>
        </w:r>
      </w:hyperlink>
      <w:r>
        <w:t xml:space="preserve"> Порядка.</w:t>
      </w:r>
    </w:p>
    <w:p w:rsidR="00EE7740" w:rsidRDefault="00EE7740">
      <w:pPr>
        <w:pStyle w:val="ConsPlusNormal"/>
        <w:spacing w:before="220"/>
        <w:ind w:firstLine="540"/>
        <w:jc w:val="both"/>
      </w:pPr>
      <w:r>
        <w:t xml:space="preserve">В случае наличия основания для отказа в приеме к рассмотрению заявки, указанного в </w:t>
      </w:r>
      <w:hyperlink w:anchor="P157">
        <w:r>
          <w:rPr>
            <w:color w:val="0000FF"/>
          </w:rPr>
          <w:t>подпункте 1 пункта 2.13</w:t>
        </w:r>
      </w:hyperlink>
      <w:r>
        <w:t xml:space="preserve"> Порядка, Орган местного самоуправления (министерство) в течение 3 рабочих дней со дня, следующего за днем регистрации заявки, принимает решение об отказе в приеме к рассмотрению заявки в ГИС "Субсидия АПК24", уведомляет об этом участника отбора в личном кабинете.</w:t>
      </w:r>
    </w:p>
    <w:p w:rsidR="00EE7740" w:rsidRDefault="00EE7740">
      <w:pPr>
        <w:pStyle w:val="ConsPlusNormal"/>
        <w:spacing w:before="220"/>
        <w:ind w:firstLine="540"/>
        <w:jc w:val="both"/>
      </w:pPr>
      <w:bookmarkStart w:id="34" w:name="P163"/>
      <w:bookmarkEnd w:id="34"/>
      <w:r>
        <w:t xml:space="preserve">2.16. В случае отсутствия основания для отказа в приеме к рассмотрению заявки, указанного в </w:t>
      </w:r>
      <w:hyperlink w:anchor="P157">
        <w:r>
          <w:rPr>
            <w:color w:val="0000FF"/>
          </w:rPr>
          <w:t>подпункте 1 пункта 2.13</w:t>
        </w:r>
      </w:hyperlink>
      <w:r>
        <w:t xml:space="preserve"> Порядка, Орган местного самоуправления принимает решение о приеме к рассмотрению заявки в ГИС "Субсидия АПК24" и направляет заявку в министерство в течение 3 рабочих дней со дня, следующего за днем регистрации заявки.</w:t>
      </w:r>
    </w:p>
    <w:p w:rsidR="00EE7740" w:rsidRDefault="00EE7740">
      <w:pPr>
        <w:pStyle w:val="ConsPlusNormal"/>
        <w:spacing w:before="220"/>
        <w:ind w:firstLine="540"/>
        <w:jc w:val="both"/>
      </w:pPr>
      <w:r>
        <w:t xml:space="preserve">В случае отсутствия основания для отказа в приеме к рассмотрению заявки, указанного в </w:t>
      </w:r>
      <w:hyperlink w:anchor="P157">
        <w:r>
          <w:rPr>
            <w:color w:val="0000FF"/>
          </w:rPr>
          <w:t>подпункте 1 пункта 2.13</w:t>
        </w:r>
      </w:hyperlink>
      <w:r>
        <w:t xml:space="preserve"> Порядка, министерство принимает решение о приеме к рассмотрению заявки в ГИС "Субсидия АПК24".</w:t>
      </w:r>
    </w:p>
    <w:p w:rsidR="00EE7740" w:rsidRDefault="00EE7740">
      <w:pPr>
        <w:pStyle w:val="ConsPlusNormal"/>
        <w:spacing w:before="220"/>
        <w:ind w:firstLine="540"/>
        <w:jc w:val="both"/>
      </w:pPr>
      <w:bookmarkStart w:id="35" w:name="P165"/>
      <w:bookmarkEnd w:id="35"/>
      <w:r>
        <w:t xml:space="preserve">2.17. Внесение изменений в заявку осуществляется до окончания срока приема заявок, указанного в объявлении, путем ее отзыва и подачи новой заявки в порядке, установленном </w:t>
      </w:r>
      <w:hyperlink w:anchor="P149">
        <w:r>
          <w:rPr>
            <w:color w:val="0000FF"/>
          </w:rPr>
          <w:t>пунктом 2.12</w:t>
        </w:r>
      </w:hyperlink>
      <w:r>
        <w:t xml:space="preserve"> Порядка.</w:t>
      </w:r>
    </w:p>
    <w:p w:rsidR="00EE7740" w:rsidRDefault="00EE7740">
      <w:pPr>
        <w:pStyle w:val="ConsPlusNormal"/>
        <w:spacing w:before="220"/>
        <w:ind w:firstLine="540"/>
        <w:jc w:val="both"/>
      </w:pPr>
      <w:r>
        <w:t>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EE7740" w:rsidRDefault="00EE7740">
      <w:pPr>
        <w:pStyle w:val="ConsPlusNormal"/>
        <w:spacing w:before="220"/>
        <w:ind w:firstLine="540"/>
        <w:jc w:val="both"/>
      </w:pPr>
      <w:r>
        <w:t>Возврат заявок Органом местного самоуправления (министерством) не осуществляется.</w:t>
      </w:r>
    </w:p>
    <w:p w:rsidR="00EE7740" w:rsidRDefault="00EE7740">
      <w:pPr>
        <w:pStyle w:val="ConsPlusNormal"/>
        <w:spacing w:before="220"/>
        <w:ind w:firstLine="540"/>
        <w:jc w:val="both"/>
      </w:pPr>
      <w:r>
        <w:t xml:space="preserve">2.18. В случае если участник отбора не представил по собственной инициативе документы, предусмотренные </w:t>
      </w:r>
      <w:hyperlink w:anchor="P130">
        <w:r>
          <w:rPr>
            <w:color w:val="0000FF"/>
          </w:rPr>
          <w:t>подпунктами 7</w:t>
        </w:r>
      </w:hyperlink>
      <w:r>
        <w:t xml:space="preserve">, </w:t>
      </w:r>
      <w:hyperlink w:anchor="P131">
        <w:r>
          <w:rPr>
            <w:color w:val="0000FF"/>
          </w:rPr>
          <w:t>8</w:t>
        </w:r>
      </w:hyperlink>
      <w:r>
        <w:t xml:space="preserve">, </w:t>
      </w:r>
      <w:hyperlink w:anchor="P136">
        <w:r>
          <w:rPr>
            <w:color w:val="0000FF"/>
          </w:rPr>
          <w:t>12</w:t>
        </w:r>
      </w:hyperlink>
      <w:r>
        <w:t xml:space="preserve">, </w:t>
      </w:r>
      <w:hyperlink w:anchor="P137">
        <w:r>
          <w:rPr>
            <w:color w:val="0000FF"/>
          </w:rPr>
          <w:t>13</w:t>
        </w:r>
      </w:hyperlink>
      <w:r>
        <w:t xml:space="preserve">, </w:t>
      </w:r>
      <w:hyperlink w:anchor="P139">
        <w:r>
          <w:rPr>
            <w:color w:val="0000FF"/>
          </w:rPr>
          <w:t>14</w:t>
        </w:r>
      </w:hyperlink>
      <w:r>
        <w:t xml:space="preserve"> (в части предоставления выписок из Единого государственного реестра недвижимости) пункта 2.10 Порядка, министерство в течение 5 рабочих дней со дня, следующего за днем окончания срока приема заявок, указанного в объявлении,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7740" w:rsidRDefault="00EE7740">
      <w:pPr>
        <w:pStyle w:val="ConsPlusNormal"/>
        <w:spacing w:before="220"/>
        <w:ind w:firstLine="540"/>
        <w:jc w:val="both"/>
      </w:pPr>
      <w:r>
        <w:t>1) у территориального органа Федеральной налоговой службы:</w:t>
      </w:r>
    </w:p>
    <w:p w:rsidR="00EE7740" w:rsidRDefault="00EE7740">
      <w:pPr>
        <w:pStyle w:val="ConsPlusNormal"/>
        <w:spacing w:before="220"/>
        <w:ind w:firstLine="540"/>
        <w:jc w:val="both"/>
      </w:pPr>
      <w:r>
        <w:t xml:space="preserve">а)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w:t>
      </w:r>
      <w:proofErr w:type="spellStart"/>
      <w:r>
        <w:t>непревышении</w:t>
      </w:r>
      <w:proofErr w:type="spellEnd"/>
      <w:r>
        <w:t xml:space="preserve"> ее размера, определенного </w:t>
      </w:r>
      <w:hyperlink r:id="rId52">
        <w:r>
          <w:rPr>
            <w:color w:val="0000FF"/>
          </w:rPr>
          <w:t>пунктом 3 статьи 47</w:t>
        </w:r>
      </w:hyperlink>
      <w:r>
        <w:t xml:space="preserve"> Налогового кодекса Российской Федерации;</w:t>
      </w:r>
    </w:p>
    <w:p w:rsidR="00EE7740" w:rsidRDefault="00EE7740">
      <w:pPr>
        <w:pStyle w:val="ConsPlusNormal"/>
        <w:spacing w:before="220"/>
        <w:ind w:firstLine="540"/>
        <w:jc w:val="both"/>
      </w:pPr>
      <w:r>
        <w:t>б) 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 или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
    <w:p w:rsidR="00EE7740" w:rsidRDefault="00EE7740">
      <w:pPr>
        <w:pStyle w:val="ConsPlusNormal"/>
        <w:spacing w:before="220"/>
        <w:ind w:firstLine="540"/>
        <w:jc w:val="both"/>
      </w:pPr>
      <w:r>
        <w:lastRenderedPageBreak/>
        <w:t>в) сведения, подтверждающие применение участником отбора - гражданином специального налогового режима "Налог на профессиональный доход";</w:t>
      </w:r>
    </w:p>
    <w:p w:rsidR="00EE7740" w:rsidRDefault="00EE7740">
      <w:pPr>
        <w:pStyle w:val="ConsPlusNormal"/>
        <w:spacing w:before="220"/>
        <w:ind w:firstLine="540"/>
        <w:jc w:val="both"/>
      </w:pPr>
      <w:r>
        <w:t>г) сведения о постановке на учет физического лица (идентификационный номер налогоплательщика) (представляется участником отбора - гражданином по собственной инициативе);</w:t>
      </w:r>
    </w:p>
    <w:p w:rsidR="00EE7740" w:rsidRDefault="00EE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740" w:rsidRDefault="00EE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740" w:rsidRDefault="00EE7740">
            <w:pPr>
              <w:pStyle w:val="ConsPlusNormal"/>
              <w:jc w:val="both"/>
            </w:pPr>
            <w:proofErr w:type="spellStart"/>
            <w:r>
              <w:rPr>
                <w:color w:val="392C69"/>
              </w:rPr>
              <w:t>Абз</w:t>
            </w:r>
            <w:proofErr w:type="spellEnd"/>
            <w:r>
              <w:rPr>
                <w:color w:val="392C69"/>
              </w:rPr>
              <w:t xml:space="preserve">. 1 </w:t>
            </w:r>
            <w:proofErr w:type="spellStart"/>
            <w:r>
              <w:rPr>
                <w:color w:val="392C69"/>
              </w:rPr>
              <w:t>пп</w:t>
            </w:r>
            <w:proofErr w:type="spellEnd"/>
            <w:r>
              <w:rPr>
                <w:color w:val="392C69"/>
              </w:rPr>
              <w:t>. 2 п. 2.18 (в части предоставления выписок из Единого государственного реестра недвижимости) вступает в силу с 01.01.2025 (</w:t>
            </w:r>
            <w:proofErr w:type="spellStart"/>
            <w:r>
              <w:fldChar w:fldCharType="begin"/>
            </w:r>
            <w:r>
              <w:instrText xml:space="preserve"> HYPERLINK "https://login.consultant.ru/link/?req=doc&amp;base=RLAW123&amp;n=327921&amp;dst=100014" \h </w:instrText>
            </w:r>
            <w:r>
              <w:fldChar w:fldCharType="separate"/>
            </w:r>
            <w:r>
              <w:rPr>
                <w:color w:val="0000FF"/>
              </w:rPr>
              <w:t>абз</w:t>
            </w:r>
            <w:proofErr w:type="spellEnd"/>
            <w:r>
              <w:rPr>
                <w:color w:val="0000FF"/>
              </w:rPr>
              <w:t>. 2 п. 3</w:t>
            </w:r>
            <w:r>
              <w:rPr>
                <w:color w:val="0000FF"/>
              </w:rPr>
              <w:fldChar w:fldCharType="end"/>
            </w:r>
            <w:r>
              <w:rPr>
                <w:color w:val="392C69"/>
              </w:rPr>
              <w:t xml:space="preserve"> Постановления Правительства Красноярского края от 20.02.2024 N 119-п).</w:t>
            </w: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r>
    </w:tbl>
    <w:p w:rsidR="00EE7740" w:rsidRDefault="00EE7740">
      <w:pPr>
        <w:pStyle w:val="ConsPlusNormal"/>
        <w:spacing w:before="280"/>
        <w:ind w:firstLine="540"/>
        <w:jc w:val="both"/>
      </w:pPr>
      <w:r>
        <w:t>2) у территориального органа Федеральной службы государственной регистрации, кадастра и картографии сведения, подтверждающие наличие у участника отбора прав пользования земельными участками, на которых им осуществляется или планируется осуществлять сельскохозяйственное производство.</w:t>
      </w:r>
    </w:p>
    <w:p w:rsidR="00EE7740" w:rsidRDefault="00EE7740">
      <w:pPr>
        <w:pStyle w:val="ConsPlusNormal"/>
        <w:spacing w:before="220"/>
        <w:ind w:firstLine="540"/>
        <w:jc w:val="both"/>
      </w:pPr>
      <w:r>
        <w:t xml:space="preserve">Сведения о соблюдении участником отбора требований, установленных </w:t>
      </w:r>
      <w:hyperlink w:anchor="P107">
        <w:r>
          <w:rPr>
            <w:color w:val="0000FF"/>
          </w:rPr>
          <w:t>подпунктами 2</w:t>
        </w:r>
      </w:hyperlink>
      <w:r>
        <w:t xml:space="preserve">, </w:t>
      </w:r>
      <w:hyperlink w:anchor="P108">
        <w:r>
          <w:rPr>
            <w:color w:val="0000FF"/>
          </w:rPr>
          <w:t>3 пункта 2.9</w:t>
        </w:r>
      </w:hyperlink>
      <w:r>
        <w:t xml:space="preserve">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EE7740" w:rsidRDefault="00EE7740">
      <w:pPr>
        <w:pStyle w:val="ConsPlusNormal"/>
        <w:spacing w:before="220"/>
        <w:ind w:firstLine="540"/>
        <w:jc w:val="both"/>
      </w:pPr>
      <w:r>
        <w:t xml:space="preserve">Сведения о соблюдении участником отбора требований, установленных </w:t>
      </w:r>
      <w:hyperlink w:anchor="P110">
        <w:r>
          <w:rPr>
            <w:color w:val="0000FF"/>
          </w:rPr>
          <w:t>подпунктом 5 пункта 2.9</w:t>
        </w:r>
      </w:hyperlink>
      <w:r>
        <w:t xml:space="preserve">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Интернет.</w:t>
      </w:r>
    </w:p>
    <w:p w:rsidR="00EE7740" w:rsidRDefault="00EE7740">
      <w:pPr>
        <w:pStyle w:val="ConsPlusNormal"/>
        <w:spacing w:before="220"/>
        <w:ind w:firstLine="540"/>
        <w:jc w:val="both"/>
      </w:pPr>
      <w:r>
        <w:t>Документы и (или) сведения, полученные в порядке межведомственного электронного взаимодействия, приобщаются к соответствующей заявке.</w:t>
      </w:r>
    </w:p>
    <w:p w:rsidR="00EE7740" w:rsidRDefault="00EE7740">
      <w:pPr>
        <w:pStyle w:val="ConsPlusNormal"/>
        <w:spacing w:before="220"/>
        <w:ind w:firstLine="540"/>
        <w:jc w:val="both"/>
      </w:pPr>
      <w:r>
        <w:t xml:space="preserve">Сведения о соблюдении участником отбора требований, установленных </w:t>
      </w:r>
      <w:hyperlink w:anchor="P106">
        <w:r>
          <w:rPr>
            <w:color w:val="0000FF"/>
          </w:rPr>
          <w:t>подпунктами 1</w:t>
        </w:r>
      </w:hyperlink>
      <w:r>
        <w:t xml:space="preserve">, </w:t>
      </w:r>
      <w:hyperlink w:anchor="P109">
        <w:r>
          <w:rPr>
            <w:color w:val="0000FF"/>
          </w:rPr>
          <w:t>4</w:t>
        </w:r>
      </w:hyperlink>
      <w:r>
        <w:t xml:space="preserve">, </w:t>
      </w:r>
      <w:hyperlink w:anchor="P111">
        <w:r>
          <w:rPr>
            <w:color w:val="0000FF"/>
          </w:rPr>
          <w:t>6</w:t>
        </w:r>
      </w:hyperlink>
      <w:r>
        <w:t xml:space="preserve"> (в части сведений о </w:t>
      </w:r>
      <w:proofErr w:type="spellStart"/>
      <w:r>
        <w:t>неприостановлении</w:t>
      </w:r>
      <w:proofErr w:type="spellEnd"/>
      <w:r>
        <w:t xml:space="preserve"> (приостановлении) деятельности участника отбора в порядке, предусмотренном законодательством Российской Федерации), </w:t>
      </w:r>
      <w:hyperlink w:anchor="P113">
        <w:r>
          <w:rPr>
            <w:color w:val="0000FF"/>
          </w:rPr>
          <w:t>8</w:t>
        </w:r>
      </w:hyperlink>
      <w:r>
        <w:t xml:space="preserve">, </w:t>
      </w:r>
      <w:hyperlink w:anchor="P120">
        <w:r>
          <w:rPr>
            <w:color w:val="0000FF"/>
          </w:rPr>
          <w:t>15 пункта 2.9</w:t>
        </w:r>
      </w:hyperlink>
      <w:r>
        <w:t xml:space="preserve"> Порядка, указываются им в заявлении.</w:t>
      </w:r>
    </w:p>
    <w:p w:rsidR="00EE7740" w:rsidRDefault="00EE7740">
      <w:pPr>
        <w:pStyle w:val="ConsPlusNormal"/>
        <w:spacing w:before="220"/>
        <w:ind w:firstLine="540"/>
        <w:jc w:val="both"/>
      </w:pPr>
      <w:r>
        <w:t xml:space="preserve">2.19. Министерство в течение 10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w:t>
      </w:r>
      <w:hyperlink w:anchor="P182">
        <w:r>
          <w:rPr>
            <w:color w:val="0000FF"/>
          </w:rPr>
          <w:t>пунктом 2.20</w:t>
        </w:r>
      </w:hyperlink>
      <w:r>
        <w:t xml:space="preserve"> Порядка.</w:t>
      </w:r>
    </w:p>
    <w:p w:rsidR="00EE7740" w:rsidRDefault="00EE7740">
      <w:pPr>
        <w:pStyle w:val="ConsPlusNormal"/>
        <w:spacing w:before="220"/>
        <w:ind w:firstLine="540"/>
        <w:jc w:val="both"/>
      </w:pPr>
      <w:r>
        <w:t>Возврат заявок на доработку министерством не осуществляется.</w:t>
      </w:r>
    </w:p>
    <w:p w:rsidR="00EE7740" w:rsidRDefault="00EE7740">
      <w:pPr>
        <w:pStyle w:val="ConsPlusNormal"/>
        <w:spacing w:before="220"/>
        <w:ind w:firstLine="540"/>
        <w:jc w:val="both"/>
      </w:pPr>
      <w:bookmarkStart w:id="36" w:name="P182"/>
      <w:bookmarkEnd w:id="36"/>
      <w:r>
        <w:t>2.20. Основаниями для отклонения заявки являются:</w:t>
      </w:r>
    </w:p>
    <w:p w:rsidR="00EE7740" w:rsidRDefault="00EE7740">
      <w:pPr>
        <w:pStyle w:val="ConsPlusNormal"/>
        <w:spacing w:before="220"/>
        <w:ind w:firstLine="540"/>
        <w:jc w:val="both"/>
      </w:pPr>
      <w:r>
        <w:t xml:space="preserve">1) несоответствие участника отбора категории получателя субсидии, предусмотренной </w:t>
      </w:r>
      <w:hyperlink w:anchor="P101">
        <w:r>
          <w:rPr>
            <w:color w:val="0000FF"/>
          </w:rPr>
          <w:t>пунктом 2.8</w:t>
        </w:r>
      </w:hyperlink>
      <w:r>
        <w:t xml:space="preserve"> Порядка;</w:t>
      </w:r>
    </w:p>
    <w:p w:rsidR="00EE7740" w:rsidRDefault="00EE7740">
      <w:pPr>
        <w:pStyle w:val="ConsPlusNormal"/>
        <w:spacing w:before="220"/>
        <w:ind w:firstLine="540"/>
        <w:jc w:val="both"/>
      </w:pPr>
      <w:r>
        <w:t xml:space="preserve">2) несоответствие участника отбора требованиям к участнику отбора, установленным </w:t>
      </w:r>
      <w:hyperlink w:anchor="P105">
        <w:r>
          <w:rPr>
            <w:color w:val="0000FF"/>
          </w:rPr>
          <w:t>пунктом 2.9</w:t>
        </w:r>
      </w:hyperlink>
      <w:r>
        <w:t xml:space="preserve"> Порядка;</w:t>
      </w:r>
    </w:p>
    <w:p w:rsidR="00EE7740" w:rsidRDefault="00EE7740">
      <w:pPr>
        <w:pStyle w:val="ConsPlusNormal"/>
        <w:spacing w:before="220"/>
        <w:ind w:firstLine="540"/>
        <w:jc w:val="both"/>
      </w:pPr>
      <w:r>
        <w:t xml:space="preserve">3) непредставление (представление не в полном объеме) документов, указанных в объявлении, предусмотренных </w:t>
      </w:r>
      <w:hyperlink w:anchor="P123">
        <w:r>
          <w:rPr>
            <w:color w:val="0000FF"/>
          </w:rPr>
          <w:t>пунктом 2.10</w:t>
        </w:r>
      </w:hyperlink>
      <w:r>
        <w:t xml:space="preserve"> Порядка;</w:t>
      </w:r>
    </w:p>
    <w:p w:rsidR="00EE7740" w:rsidRDefault="00EE7740">
      <w:pPr>
        <w:pStyle w:val="ConsPlusNormal"/>
        <w:spacing w:before="220"/>
        <w:ind w:firstLine="540"/>
        <w:jc w:val="both"/>
      </w:pPr>
      <w: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123">
        <w:r>
          <w:rPr>
            <w:color w:val="0000FF"/>
          </w:rPr>
          <w:t>пунктами 2.10</w:t>
        </w:r>
      </w:hyperlink>
      <w:r>
        <w:t xml:space="preserve">, </w:t>
      </w:r>
      <w:hyperlink w:anchor="P142">
        <w:r>
          <w:rPr>
            <w:color w:val="0000FF"/>
          </w:rPr>
          <w:t>2.11</w:t>
        </w:r>
      </w:hyperlink>
      <w:r>
        <w:t xml:space="preserve"> Порядка;</w:t>
      </w:r>
    </w:p>
    <w:p w:rsidR="00EE7740" w:rsidRDefault="00EE7740">
      <w:pPr>
        <w:pStyle w:val="ConsPlusNormal"/>
        <w:spacing w:before="220"/>
        <w:ind w:firstLine="540"/>
        <w:jc w:val="both"/>
      </w:pPr>
      <w:r>
        <w:t xml:space="preserve">5) недостоверность информации, содержащейся в документах, представленных участником </w:t>
      </w:r>
      <w:r>
        <w:lastRenderedPageBreak/>
        <w:t xml:space="preserve">отбора в целях подтверждения соответствия требованиям к участнику отбора, установленным </w:t>
      </w:r>
      <w:hyperlink w:anchor="P105">
        <w:r>
          <w:rPr>
            <w:color w:val="0000FF"/>
          </w:rPr>
          <w:t>пунктом 2.9</w:t>
        </w:r>
      </w:hyperlink>
      <w:r>
        <w:t xml:space="preserve"> Порядка;</w:t>
      </w:r>
    </w:p>
    <w:p w:rsidR="00EE7740" w:rsidRDefault="00EE7740">
      <w:pPr>
        <w:pStyle w:val="ConsPlusNormal"/>
        <w:spacing w:before="220"/>
        <w:ind w:firstLine="540"/>
        <w:jc w:val="both"/>
      </w:pPr>
      <w:r>
        <w:t>6) подача участником отбора заявки после даты и (или) времени, определенных для подачи заявок.</w:t>
      </w:r>
    </w:p>
    <w:p w:rsidR="00EE7740" w:rsidRDefault="00EE7740">
      <w:pPr>
        <w:pStyle w:val="ConsPlusNormal"/>
        <w:spacing w:before="220"/>
        <w:ind w:firstLine="540"/>
        <w:jc w:val="both"/>
      </w:pPr>
      <w:bookmarkStart w:id="37" w:name="P189"/>
      <w:bookmarkEnd w:id="37"/>
      <w:r>
        <w:t>2.21. Министерство в течение 22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EE7740" w:rsidRDefault="00EE7740">
      <w:pPr>
        <w:pStyle w:val="ConsPlusNormal"/>
        <w:spacing w:before="220"/>
        <w:ind w:firstLine="540"/>
        <w:jc w:val="both"/>
      </w:pPr>
      <w:r>
        <w:t>1) реестр победителей отбора;</w:t>
      </w:r>
    </w:p>
    <w:p w:rsidR="00EE7740" w:rsidRDefault="00EE7740">
      <w:pPr>
        <w:pStyle w:val="ConsPlusNormal"/>
        <w:spacing w:before="220"/>
        <w:ind w:firstLine="540"/>
        <w:jc w:val="both"/>
      </w:pPr>
      <w:r>
        <w:t>2) реестр участников отбора, не прошедших отбор.</w:t>
      </w:r>
    </w:p>
    <w:p w:rsidR="00EE7740" w:rsidRDefault="00EE7740">
      <w:pPr>
        <w:pStyle w:val="ConsPlusNormal"/>
        <w:spacing w:before="220"/>
        <w:ind w:firstLine="540"/>
        <w:jc w:val="both"/>
      </w:pPr>
      <w:r>
        <w:t xml:space="preserve">В реестр победителей отбора включаются участники отбора, прошедшие отбор, в заявках которых отсутствуют основания для их отклонения, установленные </w:t>
      </w:r>
      <w:hyperlink w:anchor="P182">
        <w:r>
          <w:rPr>
            <w:color w:val="0000FF"/>
          </w:rPr>
          <w:t>пунктом 2.20</w:t>
        </w:r>
      </w:hyperlink>
      <w:r>
        <w:t xml:space="preserve"> Порядка. Реестр победителей отбора формируется с учетом очередности поступления заявок с указанием размеров субсидий, рассчитанных в соответствии с </w:t>
      </w:r>
      <w:hyperlink w:anchor="P225">
        <w:r>
          <w:rPr>
            <w:color w:val="0000FF"/>
          </w:rPr>
          <w:t>пунктом 3.4</w:t>
        </w:r>
      </w:hyperlink>
      <w:r>
        <w:t xml:space="preserve"> Порядка.</w:t>
      </w:r>
    </w:p>
    <w:p w:rsidR="00EE7740" w:rsidRDefault="00EE7740">
      <w:pPr>
        <w:pStyle w:val="ConsPlusNormal"/>
        <w:spacing w:before="220"/>
        <w:ind w:firstLine="540"/>
        <w:jc w:val="both"/>
      </w:pPr>
      <w:r>
        <w:t xml:space="preserve">В реестр участников отбора, не прошедших отбор, включаются участники отбора, заявки которых содержат основания для отклонения заявки, установленные </w:t>
      </w:r>
      <w:hyperlink w:anchor="P182">
        <w:r>
          <w:rPr>
            <w:color w:val="0000FF"/>
          </w:rPr>
          <w:t>пунктом 2.20</w:t>
        </w:r>
      </w:hyperlink>
      <w:r>
        <w:t xml:space="preserve"> Порядка. Реестр участников отбора, не прошедших отбор, формируется с указанием оснований отклонения заявок, предусмотренных </w:t>
      </w:r>
      <w:hyperlink w:anchor="P182">
        <w:r>
          <w:rPr>
            <w:color w:val="0000FF"/>
          </w:rPr>
          <w:t>пунктом 2.20</w:t>
        </w:r>
      </w:hyperlink>
      <w:r>
        <w:t xml:space="preserve"> Порядка.</w:t>
      </w:r>
    </w:p>
    <w:p w:rsidR="00EE7740" w:rsidRDefault="00EE7740">
      <w:pPr>
        <w:pStyle w:val="ConsPlusNormal"/>
        <w:spacing w:before="220"/>
        <w:ind w:firstLine="540"/>
        <w:jc w:val="both"/>
      </w:pPr>
      <w:bookmarkStart w:id="38" w:name="P194"/>
      <w:bookmarkEnd w:id="38"/>
      <w:r>
        <w:t xml:space="preserve">2.22. В случае наличия оснований для отклонения заявки, установленных </w:t>
      </w:r>
      <w:hyperlink w:anchor="P182">
        <w:r>
          <w:rPr>
            <w:color w:val="0000FF"/>
          </w:rPr>
          <w:t>пунктом 2.20</w:t>
        </w:r>
      </w:hyperlink>
      <w:r>
        <w:t xml:space="preserve">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EE7740" w:rsidRDefault="00EE7740">
      <w:pPr>
        <w:pStyle w:val="ConsPlusNormal"/>
        <w:spacing w:before="220"/>
        <w:ind w:firstLine="540"/>
        <w:jc w:val="both"/>
      </w:pPr>
      <w:r>
        <w:t xml:space="preserve">В случае отсутствия оснований для отклонения заявки, установленных </w:t>
      </w:r>
      <w:hyperlink w:anchor="P182">
        <w:r>
          <w:rPr>
            <w:color w:val="0000FF"/>
          </w:rPr>
          <w:t>пунктом 2.20</w:t>
        </w:r>
      </w:hyperlink>
      <w:r>
        <w:t xml:space="preserve"> Порядка, министерство в соответствии с </w:t>
      </w:r>
      <w:hyperlink w:anchor="P196">
        <w:r>
          <w:rPr>
            <w:color w:val="0000FF"/>
          </w:rPr>
          <w:t>пунктом 2.23</w:t>
        </w:r>
      </w:hyperlink>
      <w:r>
        <w:t xml:space="preserve"> Порядка размещает протокол подведения итогов отбора, направляет участникам отбора, включенным в реестр победителей отбора, в срок, указанный в </w:t>
      </w:r>
      <w:hyperlink w:anchor="P270">
        <w:r>
          <w:rPr>
            <w:color w:val="0000FF"/>
          </w:rPr>
          <w:t>абзаце первом пункта 3.8</w:t>
        </w:r>
      </w:hyperlink>
      <w:r>
        <w:t xml:space="preserve"> Порядка, проекты соглашений для заключения.</w:t>
      </w:r>
    </w:p>
    <w:p w:rsidR="00EE7740" w:rsidRDefault="00EE7740">
      <w:pPr>
        <w:pStyle w:val="ConsPlusNormal"/>
        <w:spacing w:before="220"/>
        <w:ind w:firstLine="540"/>
        <w:jc w:val="both"/>
      </w:pPr>
      <w:bookmarkStart w:id="39" w:name="P196"/>
      <w:bookmarkEnd w:id="39"/>
      <w:r>
        <w:t>2.23.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EE7740" w:rsidRDefault="00EE7740">
      <w:pPr>
        <w:pStyle w:val="ConsPlusNormal"/>
        <w:spacing w:before="220"/>
        <w:ind w:firstLine="540"/>
        <w:jc w:val="both"/>
      </w:pPr>
      <w:r>
        <w:t>1) дату, время и место проведения рассмотрения заявок;</w:t>
      </w:r>
    </w:p>
    <w:p w:rsidR="00EE7740" w:rsidRDefault="00EE7740">
      <w:pPr>
        <w:pStyle w:val="ConsPlusNormal"/>
        <w:spacing w:before="220"/>
        <w:ind w:firstLine="540"/>
        <w:jc w:val="both"/>
      </w:pPr>
      <w:r>
        <w:t>2) информацию об участниках отбора, заявки которых были рассмотрены;</w:t>
      </w:r>
    </w:p>
    <w:p w:rsidR="00EE7740" w:rsidRDefault="00EE7740">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EE7740" w:rsidRDefault="00EE7740">
      <w:pPr>
        <w:pStyle w:val="ConsPlusNormal"/>
        <w:spacing w:before="220"/>
        <w:ind w:firstLine="540"/>
        <w:jc w:val="both"/>
      </w:pPr>
      <w:r>
        <w:t>4) наименование получателей субсидий, с которыми заключаются соглашения, и размер предоставляемых им субсидий.</w:t>
      </w:r>
    </w:p>
    <w:p w:rsidR="00EE7740" w:rsidRDefault="00EE7740">
      <w:pPr>
        <w:pStyle w:val="ConsPlusNormal"/>
        <w:spacing w:before="220"/>
        <w:ind w:firstLine="540"/>
        <w:jc w:val="both"/>
      </w:pPr>
      <w:r>
        <w:t>2.24.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EE7740" w:rsidRDefault="00EE7740">
      <w:pPr>
        <w:pStyle w:val="ConsPlusNormal"/>
        <w:spacing w:before="220"/>
        <w:ind w:firstLine="540"/>
        <w:jc w:val="both"/>
      </w:pPr>
      <w: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EE7740" w:rsidRDefault="00EE7740">
      <w:pPr>
        <w:pStyle w:val="ConsPlusNormal"/>
        <w:spacing w:before="220"/>
        <w:ind w:firstLine="540"/>
        <w:jc w:val="both"/>
      </w:pPr>
      <w:r>
        <w:t>2.25. Отбор признается несостоявшимся в следующих случаях:</w:t>
      </w:r>
    </w:p>
    <w:p w:rsidR="00EE7740" w:rsidRDefault="00EE7740">
      <w:pPr>
        <w:pStyle w:val="ConsPlusNormal"/>
        <w:spacing w:before="220"/>
        <w:ind w:firstLine="540"/>
        <w:jc w:val="both"/>
      </w:pPr>
      <w:bookmarkStart w:id="40" w:name="P204"/>
      <w:bookmarkEnd w:id="40"/>
      <w:r>
        <w:lastRenderedPageBreak/>
        <w:t>1) по окончании срока приема заявок не подано ни одной заявки;</w:t>
      </w:r>
    </w:p>
    <w:p w:rsidR="00EE7740" w:rsidRDefault="00EE7740">
      <w:pPr>
        <w:pStyle w:val="ConsPlusNormal"/>
        <w:spacing w:before="220"/>
        <w:ind w:firstLine="540"/>
        <w:jc w:val="both"/>
      </w:pPr>
      <w:bookmarkStart w:id="41" w:name="P205"/>
      <w:bookmarkEnd w:id="41"/>
      <w:r>
        <w:t xml:space="preserve">2) по результатам рассмотрения заявок отклонены все заявки по основаниям, предусмотренным </w:t>
      </w:r>
      <w:hyperlink w:anchor="P182">
        <w:r>
          <w:rPr>
            <w:color w:val="0000FF"/>
          </w:rPr>
          <w:t>пунктом 2.20</w:t>
        </w:r>
      </w:hyperlink>
      <w:r>
        <w:t xml:space="preserve"> Порядка.</w:t>
      </w:r>
    </w:p>
    <w:p w:rsidR="00EE7740" w:rsidRDefault="00EE7740">
      <w:pPr>
        <w:pStyle w:val="ConsPlusNormal"/>
        <w:spacing w:before="220"/>
        <w:ind w:firstLine="540"/>
        <w:jc w:val="both"/>
      </w:pPr>
      <w:r>
        <w:t xml:space="preserve">В случае, предусмотренном </w:t>
      </w:r>
      <w:hyperlink w:anchor="P204">
        <w:r>
          <w:rPr>
            <w:color w:val="0000FF"/>
          </w:rPr>
          <w:t>подпунктом 1</w:t>
        </w:r>
      </w:hyperlink>
      <w:r>
        <w:t xml:space="preserve">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w:t>
      </w:r>
    </w:p>
    <w:p w:rsidR="00EE7740" w:rsidRDefault="00EE7740">
      <w:pPr>
        <w:pStyle w:val="ConsPlusNormal"/>
        <w:spacing w:before="220"/>
        <w:ind w:firstLine="540"/>
        <w:jc w:val="both"/>
      </w:pPr>
      <w:r>
        <w:t xml:space="preserve">В случае, предусмотренном </w:t>
      </w:r>
      <w:hyperlink w:anchor="P205">
        <w:r>
          <w:rPr>
            <w:color w:val="0000FF"/>
          </w:rPr>
          <w:t>подпунктом 2</w:t>
        </w:r>
      </w:hyperlink>
      <w:r>
        <w:t xml:space="preserve"> настоящего пункта, решение министерства о признании отбора несостоявшимся указывается в приказе о результатах отбора, предусмотренном </w:t>
      </w:r>
      <w:hyperlink w:anchor="P189">
        <w:r>
          <w:rPr>
            <w:color w:val="0000FF"/>
          </w:rPr>
          <w:t>пунктом 2.21</w:t>
        </w:r>
      </w:hyperlink>
      <w:r>
        <w:t xml:space="preserve"> Порядка.</w:t>
      </w:r>
    </w:p>
    <w:p w:rsidR="00EE7740" w:rsidRDefault="00EE7740">
      <w:pPr>
        <w:pStyle w:val="ConsPlusNormal"/>
        <w:spacing w:before="220"/>
        <w:ind w:firstLine="540"/>
        <w:jc w:val="both"/>
      </w:pPr>
      <w:r>
        <w:t xml:space="preserve">2.26. Порядок распределения субсидий между победителями отбора и порядок взаимодействия с победителями отбора по результатам его проведения осуществляется в соответствии с </w:t>
      </w:r>
      <w:hyperlink w:anchor="P210">
        <w:r>
          <w:rPr>
            <w:color w:val="0000FF"/>
          </w:rPr>
          <w:t>разделом 3</w:t>
        </w:r>
      </w:hyperlink>
      <w:r>
        <w:t xml:space="preserve"> Порядка.</w:t>
      </w:r>
    </w:p>
    <w:p w:rsidR="00EE7740" w:rsidRDefault="00EE7740">
      <w:pPr>
        <w:pStyle w:val="ConsPlusNormal"/>
        <w:jc w:val="both"/>
      </w:pPr>
    </w:p>
    <w:p w:rsidR="00EE7740" w:rsidRDefault="00EE7740">
      <w:pPr>
        <w:pStyle w:val="ConsPlusTitle"/>
        <w:jc w:val="center"/>
        <w:outlineLvl w:val="1"/>
      </w:pPr>
      <w:bookmarkStart w:id="42" w:name="P210"/>
      <w:bookmarkEnd w:id="42"/>
      <w:r>
        <w:t>3. УСЛОВИЯ И ПОРЯДОК ПРЕДОСТАВЛЕНИЯ СУБСИДИЙ</w:t>
      </w:r>
    </w:p>
    <w:p w:rsidR="00EE7740" w:rsidRDefault="00EE7740">
      <w:pPr>
        <w:pStyle w:val="ConsPlusNormal"/>
        <w:jc w:val="both"/>
      </w:pPr>
    </w:p>
    <w:p w:rsidR="00EE7740" w:rsidRDefault="00EE7740">
      <w:pPr>
        <w:pStyle w:val="ConsPlusNormal"/>
        <w:ind w:firstLine="540"/>
        <w:jc w:val="both"/>
      </w:pPr>
      <w:bookmarkStart w:id="43" w:name="P212"/>
      <w:bookmarkEnd w:id="43"/>
      <w:r>
        <w:t xml:space="preserve">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(дополнительного соглашения к соглашению, заключаемого в соответствии с </w:t>
      </w:r>
      <w:hyperlink w:anchor="P259">
        <w:r>
          <w:rPr>
            <w:color w:val="0000FF"/>
          </w:rPr>
          <w:t>пунктом 3.5</w:t>
        </w:r>
      </w:hyperlink>
      <w:r>
        <w:t xml:space="preserve"> Порядка) следующим требованиям:</w:t>
      </w:r>
    </w:p>
    <w:p w:rsidR="00EE7740" w:rsidRDefault="00EE7740">
      <w:pPr>
        <w:pStyle w:val="ConsPlusNormal"/>
        <w:spacing w:before="220"/>
        <w:ind w:firstLine="540"/>
        <w:jc w:val="both"/>
      </w:pPr>
      <w:bookmarkStart w:id="44" w:name="P213"/>
      <w:bookmarkEnd w:id="44"/>
      <w: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EE7740" w:rsidRDefault="00EE7740">
      <w:pPr>
        <w:pStyle w:val="ConsPlusNormal"/>
        <w:spacing w:before="220"/>
        <w:ind w:firstLine="540"/>
        <w:jc w:val="both"/>
      </w:pPr>
      <w:bookmarkStart w:id="45" w:name="P214"/>
      <w:bookmarkEnd w:id="45"/>
      <w: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E7740" w:rsidRDefault="00EE7740">
      <w:pPr>
        <w:pStyle w:val="ConsPlusNormal"/>
        <w:spacing w:before="220"/>
        <w:ind w:firstLine="540"/>
        <w:jc w:val="both"/>
      </w:pPr>
      <w:bookmarkStart w:id="46" w:name="P215"/>
      <w:bookmarkEnd w:id="46"/>
      <w:r>
        <w:t xml:space="preserve">3) получатель субсидии не находится в составляемых в рамках реализации полномочий, предусмотренных </w:t>
      </w:r>
      <w:hyperlink r:id="rId5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ООО,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E7740" w:rsidRDefault="00EE7740">
      <w:pPr>
        <w:pStyle w:val="ConsPlusNormal"/>
        <w:spacing w:before="220"/>
        <w:ind w:firstLine="540"/>
        <w:jc w:val="both"/>
      </w:pPr>
      <w:bookmarkStart w:id="47" w:name="P216"/>
      <w:bookmarkEnd w:id="47"/>
      <w:r>
        <w:t xml:space="preserve">4) получатель субсидии не получает средства из краевого бюджета на основании иных нормативных правовых актов края на цели, установленные </w:t>
      </w:r>
      <w:hyperlink w:anchor="P58">
        <w:r>
          <w:rPr>
            <w:color w:val="0000FF"/>
          </w:rPr>
          <w:t>пунктом 1.3</w:t>
        </w:r>
      </w:hyperlink>
      <w:r>
        <w:t xml:space="preserve"> Порядка;</w:t>
      </w:r>
    </w:p>
    <w:p w:rsidR="00EE7740" w:rsidRDefault="00EE7740">
      <w:pPr>
        <w:pStyle w:val="ConsPlusNormal"/>
        <w:spacing w:before="220"/>
        <w:ind w:firstLine="540"/>
        <w:jc w:val="both"/>
      </w:pPr>
      <w:bookmarkStart w:id="48" w:name="P217"/>
      <w:bookmarkEnd w:id="48"/>
      <w:r>
        <w:t xml:space="preserve">5) получатель субсидии не является иностранным агентом в соответствии с Федеральным </w:t>
      </w:r>
      <w:hyperlink r:id="rId54">
        <w:r>
          <w:rPr>
            <w:color w:val="0000FF"/>
          </w:rPr>
          <w:t>законом</w:t>
        </w:r>
      </w:hyperlink>
      <w:r>
        <w:t xml:space="preserve"> от 14.07.2022 N 255-ФЗ "О контроле за деятельностью лиц, находящихся под иностранным влиянием";</w:t>
      </w:r>
    </w:p>
    <w:p w:rsidR="00EE7740" w:rsidRDefault="00EE7740">
      <w:pPr>
        <w:pStyle w:val="ConsPlusNormal"/>
        <w:spacing w:before="220"/>
        <w:ind w:firstLine="540"/>
        <w:jc w:val="both"/>
      </w:pPr>
      <w:bookmarkStart w:id="49" w:name="P218"/>
      <w:bookmarkEnd w:id="49"/>
      <w:r>
        <w:t>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EE7740" w:rsidRDefault="00EE7740">
      <w:pPr>
        <w:pStyle w:val="ConsPlusNormal"/>
        <w:spacing w:before="220"/>
        <w:ind w:firstLine="540"/>
        <w:jc w:val="both"/>
      </w:pPr>
      <w:r>
        <w:t xml:space="preserve">3.2. Проведение министерством проверки на соответствие получателя субсидии требованиям, указанным в </w:t>
      </w:r>
      <w:hyperlink w:anchor="P212">
        <w:r>
          <w:rPr>
            <w:color w:val="0000FF"/>
          </w:rPr>
          <w:t>пункте 3.1</w:t>
        </w:r>
      </w:hyperlink>
      <w:r>
        <w:t xml:space="preserve"> Порядка, осуществляется в течение 5 рабочих дней, </w:t>
      </w:r>
      <w:r>
        <w:lastRenderedPageBreak/>
        <w:t xml:space="preserve">следующих за днем размещения протокола подведения итогов отбора, предусмотренного </w:t>
      </w:r>
      <w:hyperlink w:anchor="P196">
        <w:r>
          <w:rPr>
            <w:color w:val="0000FF"/>
          </w:rPr>
          <w:t>пунктом 2.23</w:t>
        </w:r>
      </w:hyperlink>
      <w:r>
        <w:t xml:space="preserve"> Порядка, в следующем порядке:</w:t>
      </w:r>
    </w:p>
    <w:p w:rsidR="00EE7740" w:rsidRDefault="00EE7740">
      <w:pPr>
        <w:pStyle w:val="ConsPlusNormal"/>
        <w:spacing w:before="220"/>
        <w:ind w:firstLine="540"/>
        <w:jc w:val="both"/>
      </w:pPr>
      <w:r>
        <w:t xml:space="preserve">сведения о соблюдении получателем субсидии требований, установленных </w:t>
      </w:r>
      <w:hyperlink w:anchor="P218">
        <w:r>
          <w:rPr>
            <w:color w:val="0000FF"/>
          </w:rPr>
          <w:t>подпунктом 6 пункта 3.1</w:t>
        </w:r>
      </w:hyperlink>
      <w:r>
        <w:t xml:space="preserve"> Порядка (за исключением сведений о </w:t>
      </w:r>
      <w:proofErr w:type="spellStart"/>
      <w:r>
        <w:t>неприостановлении</w:t>
      </w:r>
      <w:proofErr w:type="spellEnd"/>
      <w:r>
        <w:t xml:space="preserve"> (приостановлении) деятельности получателя субсидии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рамках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7740" w:rsidRDefault="00EE7740">
      <w:pPr>
        <w:pStyle w:val="ConsPlusNormal"/>
        <w:spacing w:before="220"/>
        <w:ind w:firstLine="540"/>
        <w:jc w:val="both"/>
      </w:pPr>
      <w:r>
        <w:t xml:space="preserve">сведения о соблюдении получателем субсидии требований, установленных </w:t>
      </w:r>
      <w:hyperlink w:anchor="P214">
        <w:r>
          <w:rPr>
            <w:color w:val="0000FF"/>
          </w:rPr>
          <w:t>подпунктами 2</w:t>
        </w:r>
      </w:hyperlink>
      <w:r>
        <w:t xml:space="preserve">, </w:t>
      </w:r>
      <w:hyperlink w:anchor="P215">
        <w:r>
          <w:rPr>
            <w:color w:val="0000FF"/>
          </w:rPr>
          <w:t>3 пункта 3.1</w:t>
        </w:r>
      </w:hyperlink>
      <w:r>
        <w:t xml:space="preserve">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EE7740" w:rsidRDefault="00EE7740">
      <w:pPr>
        <w:pStyle w:val="ConsPlusNormal"/>
        <w:spacing w:before="220"/>
        <w:ind w:firstLine="540"/>
        <w:jc w:val="both"/>
      </w:pPr>
      <w:r>
        <w:t xml:space="preserve">сведения о соблюдении получателем субсидии требований, установленных </w:t>
      </w:r>
      <w:hyperlink w:anchor="P217">
        <w:r>
          <w:rPr>
            <w:color w:val="0000FF"/>
          </w:rPr>
          <w:t>подпунктом 5 пункта 3.1</w:t>
        </w:r>
      </w:hyperlink>
      <w:r>
        <w:t xml:space="preserve">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EE7740" w:rsidRDefault="00EE7740">
      <w:pPr>
        <w:pStyle w:val="ConsPlusNormal"/>
        <w:spacing w:before="220"/>
        <w:ind w:firstLine="540"/>
        <w:jc w:val="both"/>
      </w:pPr>
      <w:r>
        <w:t xml:space="preserve">Сведения о соблюдении получателем субсидии требований, установленных </w:t>
      </w:r>
      <w:hyperlink w:anchor="P213">
        <w:r>
          <w:rPr>
            <w:color w:val="0000FF"/>
          </w:rPr>
          <w:t>подпунктами 1</w:t>
        </w:r>
      </w:hyperlink>
      <w:r>
        <w:t xml:space="preserve">, </w:t>
      </w:r>
      <w:hyperlink w:anchor="P216">
        <w:r>
          <w:rPr>
            <w:color w:val="0000FF"/>
          </w:rPr>
          <w:t>4</w:t>
        </w:r>
      </w:hyperlink>
      <w:r>
        <w:t xml:space="preserve">, </w:t>
      </w:r>
      <w:hyperlink w:anchor="P218">
        <w:r>
          <w:rPr>
            <w:color w:val="0000FF"/>
          </w:rPr>
          <w:t>6</w:t>
        </w:r>
      </w:hyperlink>
      <w:r>
        <w:t xml:space="preserve"> (в части сведений о </w:t>
      </w:r>
      <w:proofErr w:type="spellStart"/>
      <w:r>
        <w:t>неприостановлении</w:t>
      </w:r>
      <w:proofErr w:type="spellEnd"/>
      <w:r>
        <w:t xml:space="preserve">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rsidR="00EE7740" w:rsidRDefault="00EE7740">
      <w:pPr>
        <w:pStyle w:val="ConsPlusNormal"/>
        <w:spacing w:before="220"/>
        <w:ind w:firstLine="540"/>
        <w:jc w:val="both"/>
      </w:pPr>
      <w:r>
        <w:t xml:space="preserve">3.3. Для подтверждения соответствия требованиям, установленным </w:t>
      </w:r>
      <w:hyperlink w:anchor="P218">
        <w:r>
          <w:rPr>
            <w:color w:val="0000FF"/>
          </w:rPr>
          <w:t>подпунктом 6 пункта 3.1</w:t>
        </w:r>
      </w:hyperlink>
      <w:r>
        <w:t xml:space="preserve"> Порядка (за исключением сведений о </w:t>
      </w:r>
      <w:proofErr w:type="spellStart"/>
      <w:r>
        <w:t>неприостановлении</w:t>
      </w:r>
      <w:proofErr w:type="spellEnd"/>
      <w:r>
        <w:t xml:space="preserve"> (приостановлении) деятельности получателя субсидии в порядке, предусмотренном законодательством Российской Федерации), получатель субсидии (за исключением граждан),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EE7740" w:rsidRDefault="00EE7740">
      <w:pPr>
        <w:pStyle w:val="ConsPlusNormal"/>
        <w:spacing w:before="220"/>
        <w:ind w:firstLine="540"/>
        <w:jc w:val="both"/>
      </w:pPr>
      <w:bookmarkStart w:id="50" w:name="P225"/>
      <w:bookmarkEnd w:id="50"/>
      <w:r>
        <w:t>3.4. Расчет размера субсидии, предоставляемой i-</w:t>
      </w:r>
      <w:proofErr w:type="spellStart"/>
      <w:r>
        <w:t>му</w:t>
      </w:r>
      <w:proofErr w:type="spellEnd"/>
      <w:r>
        <w:t xml:space="preserve"> получателю субсидии (</w:t>
      </w:r>
      <w:proofErr w:type="spellStart"/>
      <w:r>
        <w:t>Si</w:t>
      </w:r>
      <w:proofErr w:type="spellEnd"/>
      <w:r>
        <w:t xml:space="preserve">), осуществляется министерством в срок, предусмотренный </w:t>
      </w:r>
      <w:hyperlink w:anchor="P189">
        <w:r>
          <w:rPr>
            <w:color w:val="0000FF"/>
          </w:rPr>
          <w:t>пунктом 2.21</w:t>
        </w:r>
      </w:hyperlink>
      <w:r>
        <w:t xml:space="preserve"> Порядка, по следующей формуле:</w:t>
      </w:r>
    </w:p>
    <w:p w:rsidR="00EE7740" w:rsidRDefault="00EE7740">
      <w:pPr>
        <w:pStyle w:val="ConsPlusNormal"/>
        <w:jc w:val="both"/>
      </w:pPr>
    </w:p>
    <w:p w:rsidR="00EE7740" w:rsidRDefault="00EE7740">
      <w:pPr>
        <w:pStyle w:val="ConsPlusNormal"/>
        <w:jc w:val="center"/>
      </w:pPr>
      <w:r>
        <w:rPr>
          <w:noProof/>
          <w:position w:val="-11"/>
        </w:rPr>
        <w:drawing>
          <wp:inline distT="0" distB="0" distL="0" distR="0">
            <wp:extent cx="139382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93825" cy="283210"/>
                    </a:xfrm>
                    <a:prstGeom prst="rect">
                      <a:avLst/>
                    </a:prstGeom>
                    <a:noFill/>
                    <a:ln>
                      <a:noFill/>
                    </a:ln>
                  </pic:spPr>
                </pic:pic>
              </a:graphicData>
            </a:graphic>
          </wp:inline>
        </w:drawing>
      </w:r>
      <w:r>
        <w:t xml:space="preserve"> (1)</w:t>
      </w:r>
    </w:p>
    <w:p w:rsidR="00EE7740" w:rsidRDefault="00EE7740">
      <w:pPr>
        <w:pStyle w:val="ConsPlusNormal"/>
        <w:jc w:val="both"/>
      </w:pPr>
    </w:p>
    <w:p w:rsidR="00EE7740" w:rsidRDefault="00EE7740">
      <w:pPr>
        <w:pStyle w:val="ConsPlusNormal"/>
        <w:ind w:firstLine="540"/>
        <w:jc w:val="both"/>
      </w:pPr>
      <w:r>
        <w:t>где:</w:t>
      </w:r>
    </w:p>
    <w:p w:rsidR="00EE7740" w:rsidRDefault="00EE7740">
      <w:pPr>
        <w:pStyle w:val="ConsPlusNormal"/>
        <w:spacing w:before="220"/>
        <w:ind w:firstLine="540"/>
        <w:jc w:val="both"/>
      </w:pPr>
      <w:proofErr w:type="spellStart"/>
      <w:r>
        <w:t>Si</w:t>
      </w:r>
      <w:proofErr w:type="spellEnd"/>
      <w:r>
        <w:t xml:space="preserve"> - сумма субсидии, предоставляемой i-</w:t>
      </w:r>
      <w:proofErr w:type="spellStart"/>
      <w:r>
        <w:t>му</w:t>
      </w:r>
      <w:proofErr w:type="spellEnd"/>
      <w:r>
        <w:t xml:space="preserve"> получателю субсидии;</w:t>
      </w:r>
    </w:p>
    <w:p w:rsidR="00EE7740" w:rsidRDefault="00EE7740">
      <w:pPr>
        <w:pStyle w:val="ConsPlusNormal"/>
        <w:spacing w:before="220"/>
        <w:ind w:firstLine="540"/>
        <w:jc w:val="both"/>
      </w:pPr>
      <w:proofErr w:type="spellStart"/>
      <w:r>
        <w:t>Ri</w:t>
      </w:r>
      <w:proofErr w:type="spellEnd"/>
      <w:r>
        <w:t xml:space="preserve"> - расчетный размер субсидии i-</w:t>
      </w:r>
      <w:proofErr w:type="spellStart"/>
      <w:r>
        <w:t>му</w:t>
      </w:r>
      <w:proofErr w:type="spellEnd"/>
      <w:r>
        <w:t xml:space="preserve"> получателю субсидии, рублей;</w:t>
      </w:r>
    </w:p>
    <w:p w:rsidR="00EE7740" w:rsidRDefault="00EE7740">
      <w:pPr>
        <w:pStyle w:val="ConsPlusNormal"/>
        <w:spacing w:before="220"/>
        <w:ind w:firstLine="540"/>
        <w:jc w:val="both"/>
      </w:pPr>
      <w:proofErr w:type="spellStart"/>
      <w:r>
        <w:t>Zi</w:t>
      </w:r>
      <w:proofErr w:type="spellEnd"/>
      <w:r>
        <w:t xml:space="preserve"> - сумма подтвержденных по результатам рассмотрения заявки затрат, фактически произведенных i-м получателем субсидии на поддержку производства молока в году, предшествующему году подачи заявки, рублей;</w:t>
      </w:r>
    </w:p>
    <w:p w:rsidR="00EE7740" w:rsidRDefault="00EE7740">
      <w:pPr>
        <w:pStyle w:val="ConsPlusNormal"/>
        <w:spacing w:before="220"/>
        <w:ind w:firstLine="540"/>
        <w:jc w:val="both"/>
      </w:pPr>
      <w:r>
        <w:t>К</w:t>
      </w:r>
      <w:r>
        <w:rPr>
          <w:vertAlign w:val="subscript"/>
        </w:rPr>
        <w:t>4</w:t>
      </w:r>
      <w:r>
        <w:t xml:space="preserve"> - коэффициент пропорционального распределения субсидии в размере, утвержденном приказом о результатах отбора, который определяется по следующей формуле:</w:t>
      </w:r>
    </w:p>
    <w:p w:rsidR="00EE7740" w:rsidRDefault="00EE7740">
      <w:pPr>
        <w:pStyle w:val="ConsPlusNormal"/>
        <w:jc w:val="both"/>
      </w:pPr>
    </w:p>
    <w:p w:rsidR="00EE7740" w:rsidRDefault="00EE7740">
      <w:pPr>
        <w:pStyle w:val="ConsPlusNormal"/>
        <w:jc w:val="center"/>
      </w:pPr>
      <w:r>
        <w:rPr>
          <w:noProof/>
          <w:position w:val="-11"/>
        </w:rPr>
        <w:lastRenderedPageBreak/>
        <w:drawing>
          <wp:inline distT="0" distB="0" distL="0" distR="0">
            <wp:extent cx="122618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26185" cy="283210"/>
                    </a:xfrm>
                    <a:prstGeom prst="rect">
                      <a:avLst/>
                    </a:prstGeom>
                    <a:noFill/>
                    <a:ln>
                      <a:noFill/>
                    </a:ln>
                  </pic:spPr>
                </pic:pic>
              </a:graphicData>
            </a:graphic>
          </wp:inline>
        </w:drawing>
      </w:r>
      <w:r>
        <w:t xml:space="preserve"> (2)</w:t>
      </w:r>
    </w:p>
    <w:p w:rsidR="00EE7740" w:rsidRDefault="00EE7740">
      <w:pPr>
        <w:pStyle w:val="ConsPlusNormal"/>
        <w:jc w:val="both"/>
      </w:pPr>
    </w:p>
    <w:p w:rsidR="00EE7740" w:rsidRDefault="00EE7740">
      <w:pPr>
        <w:pStyle w:val="ConsPlusNormal"/>
        <w:ind w:firstLine="540"/>
        <w:jc w:val="both"/>
      </w:pPr>
      <w:r>
        <w:t>где:</w:t>
      </w:r>
    </w:p>
    <w:p w:rsidR="00EE7740" w:rsidRDefault="00EE7740">
      <w:pPr>
        <w:pStyle w:val="ConsPlusNormal"/>
        <w:spacing w:before="220"/>
        <w:ind w:firstLine="540"/>
        <w:jc w:val="both"/>
      </w:pPr>
      <w:proofErr w:type="spellStart"/>
      <w:r>
        <w:t>Rоm</w:t>
      </w:r>
      <w:proofErr w:type="spellEnd"/>
      <w:r>
        <w:t xml:space="preserve"> - лимит бюджетных обязательств, доведенных в установленном порядке министерству на цели, предусмотренные </w:t>
      </w:r>
      <w:hyperlink w:anchor="P58">
        <w:r>
          <w:rPr>
            <w:color w:val="0000FF"/>
          </w:rPr>
          <w:t>пунктом 1.3</w:t>
        </w:r>
      </w:hyperlink>
      <w:r>
        <w:t xml:space="preserve"> Порядка, в том числе с учетом лимитов бюджетных обязательств, предусмотренных соглашением о предоставлении субсидии, заключенным между Министерством сельского хозяйства Российской Федерации и Правительством края в соответствии с </w:t>
      </w:r>
      <w:hyperlink r:id="rId57">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рублей.</w:t>
      </w:r>
    </w:p>
    <w:p w:rsidR="00EE7740" w:rsidRDefault="00EE7740">
      <w:pPr>
        <w:pStyle w:val="ConsPlusNormal"/>
        <w:spacing w:before="220"/>
        <w:ind w:firstLine="540"/>
        <w:jc w:val="both"/>
      </w:pPr>
      <w:r>
        <w:t>Расчетный размер субсидии i-</w:t>
      </w:r>
      <w:proofErr w:type="spellStart"/>
      <w:r>
        <w:t>му</w:t>
      </w:r>
      <w:proofErr w:type="spellEnd"/>
      <w:r>
        <w:t xml:space="preserve"> получателю субсидии (</w:t>
      </w:r>
      <w:proofErr w:type="spellStart"/>
      <w:r>
        <w:t>Ri</w:t>
      </w:r>
      <w:proofErr w:type="spellEnd"/>
      <w:r>
        <w:t>) определяется по следующей формуле:</w:t>
      </w:r>
    </w:p>
    <w:p w:rsidR="00EE7740" w:rsidRDefault="00EE7740">
      <w:pPr>
        <w:pStyle w:val="ConsPlusNormal"/>
        <w:jc w:val="both"/>
      </w:pPr>
    </w:p>
    <w:p w:rsidR="00EE7740" w:rsidRDefault="00EE7740">
      <w:pPr>
        <w:pStyle w:val="ConsPlusNormal"/>
        <w:jc w:val="center"/>
      </w:pPr>
      <w:proofErr w:type="spellStart"/>
      <w:r>
        <w:t>Ri</w:t>
      </w:r>
      <w:proofErr w:type="spellEnd"/>
      <w:r>
        <w:t xml:space="preserve"> = </w:t>
      </w:r>
      <w:proofErr w:type="spellStart"/>
      <w:r>
        <w:t>Vi</w:t>
      </w:r>
      <w:proofErr w:type="spellEnd"/>
      <w:r>
        <w:t xml:space="preserve"> x </w:t>
      </w:r>
      <w:proofErr w:type="spellStart"/>
      <w:r>
        <w:t>Ст</w:t>
      </w:r>
      <w:proofErr w:type="spellEnd"/>
      <w:r>
        <w:t xml:space="preserve"> x К</w:t>
      </w:r>
      <w:r>
        <w:rPr>
          <w:vertAlign w:val="subscript"/>
        </w:rPr>
        <w:t>1</w:t>
      </w:r>
      <w:r>
        <w:t xml:space="preserve"> x К</w:t>
      </w:r>
      <w:r>
        <w:rPr>
          <w:vertAlign w:val="subscript"/>
        </w:rPr>
        <w:t>2</w:t>
      </w:r>
      <w:r>
        <w:t xml:space="preserve"> x К</w:t>
      </w:r>
      <w:r>
        <w:rPr>
          <w:vertAlign w:val="subscript"/>
        </w:rPr>
        <w:t>3</w:t>
      </w:r>
      <w:r>
        <w:t xml:space="preserve"> &lt;= </w:t>
      </w:r>
      <w:proofErr w:type="spellStart"/>
      <w:r>
        <w:t>Zi</w:t>
      </w:r>
      <w:proofErr w:type="spellEnd"/>
      <w:r>
        <w:t xml:space="preserve"> (3)</w:t>
      </w:r>
    </w:p>
    <w:p w:rsidR="00EE7740" w:rsidRDefault="00EE7740">
      <w:pPr>
        <w:pStyle w:val="ConsPlusNormal"/>
        <w:jc w:val="both"/>
      </w:pPr>
    </w:p>
    <w:p w:rsidR="00EE7740" w:rsidRDefault="00EE7740">
      <w:pPr>
        <w:pStyle w:val="ConsPlusNormal"/>
        <w:ind w:firstLine="540"/>
        <w:jc w:val="both"/>
      </w:pPr>
      <w:r>
        <w:t>где:</w:t>
      </w:r>
    </w:p>
    <w:p w:rsidR="00EE7740" w:rsidRDefault="00EE7740">
      <w:pPr>
        <w:pStyle w:val="ConsPlusNormal"/>
        <w:spacing w:before="220"/>
        <w:ind w:firstLine="540"/>
        <w:jc w:val="both"/>
      </w:pPr>
      <w:proofErr w:type="spellStart"/>
      <w:r>
        <w:t>Vi</w:t>
      </w:r>
      <w:proofErr w:type="spellEnd"/>
      <w:r>
        <w:t xml:space="preserve"> - объем реализованного и (или) отгруженного на собственную переработку коровьего и (или) козьего молока в физическом весе за год, предшествующий году подачи заявки, указанный i-м получателем субсидии в представленном </w:t>
      </w:r>
      <w:hyperlink w:anchor="P579">
        <w:r>
          <w:rPr>
            <w:color w:val="0000FF"/>
          </w:rPr>
          <w:t>реестре</w:t>
        </w:r>
      </w:hyperlink>
      <w:r>
        <w:t xml:space="preserve"> документов, подтверждающих факт реализации и (или) отгрузки на собственную переработку коровьего и (или) козьего молока по форме согласно приложению N 4 к Порядку, килограмм;</w:t>
      </w:r>
    </w:p>
    <w:p w:rsidR="00EE7740" w:rsidRDefault="00EE7740">
      <w:pPr>
        <w:pStyle w:val="ConsPlusNormal"/>
        <w:spacing w:before="220"/>
        <w:ind w:firstLine="540"/>
        <w:jc w:val="both"/>
      </w:pPr>
      <w:proofErr w:type="spellStart"/>
      <w:r>
        <w:t>Ст</w:t>
      </w:r>
      <w:proofErr w:type="spellEnd"/>
      <w:r>
        <w:t xml:space="preserve"> - ставка субсидирования на 1 килограмм реализованного и (или) отгруженного на собственную переработку коровьего и (или) козьего молока в размере, утвержденном приказом министерства, рублей;</w:t>
      </w:r>
    </w:p>
    <w:p w:rsidR="00EE7740" w:rsidRDefault="00EE7740">
      <w:pPr>
        <w:pStyle w:val="ConsPlusNormal"/>
        <w:spacing w:before="220"/>
        <w:ind w:firstLine="540"/>
        <w:jc w:val="both"/>
      </w:pPr>
      <w:r>
        <w:t>К</w:t>
      </w:r>
      <w:r>
        <w:rPr>
          <w:vertAlign w:val="subscript"/>
        </w:rPr>
        <w:t>1</w:t>
      </w:r>
      <w:r>
        <w:t xml:space="preserve"> - коэффициент выполнения (невыполнения) получателем субсидии условия по достижению (недостижению) в году, предшествующем году предоставления субсидии, результата предоставления субсидии, предусмотренного </w:t>
      </w:r>
      <w:hyperlink w:anchor="P286">
        <w:r>
          <w:rPr>
            <w:color w:val="0000FF"/>
          </w:rPr>
          <w:t>пунктом 3.14</w:t>
        </w:r>
      </w:hyperlink>
      <w:r>
        <w:t xml:space="preserve"> Порядка (далее - коэффициент выполнения), размер которого определяется по формуле:</w:t>
      </w:r>
    </w:p>
    <w:p w:rsidR="00EE7740" w:rsidRDefault="00EE7740">
      <w:pPr>
        <w:pStyle w:val="ConsPlusNormal"/>
        <w:jc w:val="both"/>
      </w:pPr>
    </w:p>
    <w:p w:rsidR="00EE7740" w:rsidRDefault="00EE7740">
      <w:pPr>
        <w:pStyle w:val="ConsPlusNormal"/>
        <w:jc w:val="center"/>
      </w:pPr>
      <w:r>
        <w:t>К</w:t>
      </w:r>
      <w:r>
        <w:rPr>
          <w:vertAlign w:val="subscript"/>
        </w:rPr>
        <w:t>1</w:t>
      </w:r>
      <w:r>
        <w:t xml:space="preserve"> = </w:t>
      </w:r>
      <w:proofErr w:type="spellStart"/>
      <w:r>
        <w:t>Пфi</w:t>
      </w:r>
      <w:proofErr w:type="spellEnd"/>
      <w:r>
        <w:t xml:space="preserve"> / </w:t>
      </w:r>
      <w:proofErr w:type="spellStart"/>
      <w:r>
        <w:t>Пуi</w:t>
      </w:r>
      <w:proofErr w:type="spellEnd"/>
      <w:r>
        <w:t>, (4)</w:t>
      </w:r>
    </w:p>
    <w:p w:rsidR="00EE7740" w:rsidRDefault="00EE7740">
      <w:pPr>
        <w:pStyle w:val="ConsPlusNormal"/>
        <w:jc w:val="both"/>
      </w:pPr>
    </w:p>
    <w:p w:rsidR="00EE7740" w:rsidRDefault="00EE7740">
      <w:pPr>
        <w:pStyle w:val="ConsPlusNormal"/>
        <w:ind w:firstLine="540"/>
        <w:jc w:val="both"/>
      </w:pPr>
      <w:r>
        <w:t>где:</w:t>
      </w:r>
    </w:p>
    <w:p w:rsidR="00EE7740" w:rsidRDefault="00EE7740">
      <w:pPr>
        <w:pStyle w:val="ConsPlusNormal"/>
        <w:spacing w:before="220"/>
        <w:ind w:firstLine="540"/>
        <w:jc w:val="both"/>
      </w:pPr>
      <w:proofErr w:type="spellStart"/>
      <w:r>
        <w:t>Пфi</w:t>
      </w:r>
      <w:proofErr w:type="spellEnd"/>
      <w:r>
        <w:t xml:space="preserve"> - фактическое значение результата предоставления субсидии, достигнутого получателем субсидии за год, предшествующий году предоставления субсидии, килограмм;</w:t>
      </w:r>
    </w:p>
    <w:p w:rsidR="00EE7740" w:rsidRDefault="00EE7740">
      <w:pPr>
        <w:pStyle w:val="ConsPlusNormal"/>
        <w:spacing w:before="220"/>
        <w:ind w:firstLine="540"/>
        <w:jc w:val="both"/>
      </w:pPr>
      <w:proofErr w:type="spellStart"/>
      <w:r>
        <w:t>Пуi</w:t>
      </w:r>
      <w:proofErr w:type="spellEnd"/>
      <w:r>
        <w:t xml:space="preserve"> - значение результата предоставления субсидии, установленное в соглашении, заключенном в году, предшествующем году предоставления субсидии на год, предшествующий году предоставления субсидии, килограмм.</w:t>
      </w:r>
    </w:p>
    <w:p w:rsidR="00EE7740" w:rsidRDefault="00EE7740">
      <w:pPr>
        <w:pStyle w:val="ConsPlusNormal"/>
        <w:spacing w:before="220"/>
        <w:ind w:firstLine="540"/>
        <w:jc w:val="both"/>
      </w:pPr>
      <w:r>
        <w:t xml:space="preserve">В случае выполнения получателем субсидии условия по достижению в году, предшествующем году получения субсидии, результата предоставления субсидии, предусмотренного </w:t>
      </w:r>
      <w:hyperlink w:anchor="P286">
        <w:r>
          <w:rPr>
            <w:color w:val="0000FF"/>
          </w:rPr>
          <w:t>пунктом 3.14</w:t>
        </w:r>
      </w:hyperlink>
      <w:r>
        <w:t xml:space="preserve"> Порядка, коэффициент выполнения применяется в размере, равном отношению фактического значения результата предоставления субсидии за отчетный финансовый год к установленному в соглашении о предоставлении субсидии на отчетный финансовый год, с округлением до двух десятичных знаков после запятой по математическим правилам округления, но не выше 1,2.</w:t>
      </w:r>
    </w:p>
    <w:p w:rsidR="00EE7740" w:rsidRDefault="00EE7740">
      <w:pPr>
        <w:pStyle w:val="ConsPlusNormal"/>
        <w:spacing w:before="220"/>
        <w:ind w:firstLine="540"/>
        <w:jc w:val="both"/>
      </w:pPr>
      <w:r>
        <w:t xml:space="preserve">В случае невыполнения получателем субсидии условия по достижению в году, предшествующем году получения субсидии, результата предоставления субсидии, </w:t>
      </w:r>
      <w:r>
        <w:lastRenderedPageBreak/>
        <w:t xml:space="preserve">предусмотренного </w:t>
      </w:r>
      <w:hyperlink w:anchor="P286">
        <w:r>
          <w:rPr>
            <w:color w:val="0000FF"/>
          </w:rPr>
          <w:t>пунктом 3.14</w:t>
        </w:r>
      </w:hyperlink>
      <w:r>
        <w:t xml:space="preserve"> Порядка, коэффициент выполнения применяется в размере, равном отношению фактического значения результата предоставления субсидии к установленному в соглашении о предоставлении субсидии на отчетный финансовый год, с округлением до двух десятичных знаков после запятой по математическим правилам округления, но не менее 0,8.</w:t>
      </w:r>
    </w:p>
    <w:p w:rsidR="00EE7740" w:rsidRDefault="00EE7740">
      <w:pPr>
        <w:pStyle w:val="ConsPlusNormal"/>
        <w:spacing w:before="220"/>
        <w:ind w:firstLine="540"/>
        <w:jc w:val="both"/>
      </w:pPr>
      <w:r>
        <w:t>В случае если получатель субсидии не заключал соглашение о предоставлении субсидии в году, предшествующем году предоставления субсидии, коэффициент выполнения применяется в размере, равном 1;</w:t>
      </w:r>
    </w:p>
    <w:p w:rsidR="00EE7740" w:rsidRDefault="00EE7740">
      <w:pPr>
        <w:pStyle w:val="ConsPlusNormal"/>
        <w:spacing w:before="220"/>
        <w:ind w:firstLine="540"/>
        <w:jc w:val="both"/>
      </w:pPr>
      <w:r>
        <w:t>К</w:t>
      </w:r>
      <w:r>
        <w:rPr>
          <w:vertAlign w:val="subscript"/>
        </w:rPr>
        <w:t>2</w:t>
      </w:r>
      <w:r>
        <w:t xml:space="preserve"> - коэффициент применяется в размере 1,2 в случае достижения средней молочной продуктивности </w:t>
      </w:r>
      <w:proofErr w:type="spellStart"/>
      <w:r>
        <w:t>коров</w:t>
      </w:r>
      <w:proofErr w:type="spellEnd"/>
      <w:r>
        <w:t xml:space="preserve"> за отчетный финансовый год более 5000 килограммов молока в физическом весе на одну корову;</w:t>
      </w:r>
    </w:p>
    <w:p w:rsidR="00EE7740" w:rsidRDefault="00EE7740">
      <w:pPr>
        <w:pStyle w:val="ConsPlusNormal"/>
        <w:spacing w:before="220"/>
        <w:ind w:firstLine="540"/>
        <w:jc w:val="both"/>
      </w:pPr>
      <w:r>
        <w:t>К</w:t>
      </w:r>
      <w:r>
        <w:rPr>
          <w:vertAlign w:val="subscript"/>
        </w:rPr>
        <w:t>3</w:t>
      </w:r>
      <w:r>
        <w:t xml:space="preserve"> - коэффициент применяется:</w:t>
      </w:r>
    </w:p>
    <w:p w:rsidR="00EE7740" w:rsidRDefault="00EE7740">
      <w:pPr>
        <w:pStyle w:val="ConsPlusNormal"/>
        <w:spacing w:before="220"/>
        <w:ind w:firstLine="540"/>
        <w:jc w:val="both"/>
      </w:pPr>
      <w:r>
        <w:t>при наличии у получателя субсидии застрахованного с государственной поддержкой в отчетном финансовом году поголовья крупного и (или) мелкого рогатого скота молочной продуктивности в размере 1,2.</w:t>
      </w:r>
    </w:p>
    <w:p w:rsidR="00EE7740" w:rsidRDefault="00EE7740">
      <w:pPr>
        <w:pStyle w:val="ConsPlusNormal"/>
        <w:spacing w:before="220"/>
        <w:ind w:firstLine="540"/>
        <w:jc w:val="both"/>
      </w:pPr>
      <w:bookmarkStart w:id="51" w:name="P259"/>
      <w:bookmarkEnd w:id="51"/>
      <w:r>
        <w:t>3.5. В случае образования неиспользованного объема субсидии в связи с уклонением получателей субсидий от заключения соглашений (дополнительных соглашений к соглашениям) министерство принимает решение в форме приказа о внесении изменений в приказ о результатах отбора в целях увеличения суммы субсидии, предоставляемой каждому получателю субсидии.</w:t>
      </w:r>
    </w:p>
    <w:p w:rsidR="00EE7740" w:rsidRDefault="00EE7740">
      <w:pPr>
        <w:pStyle w:val="ConsPlusNormal"/>
        <w:spacing w:before="220"/>
        <w:ind w:firstLine="540"/>
        <w:jc w:val="both"/>
      </w:pPr>
      <w:r>
        <w:t xml:space="preserve">В указанном случае заключается дополнительное соглашение к соглашению в соответствии с </w:t>
      </w:r>
      <w:hyperlink w:anchor="P262">
        <w:r>
          <w:rPr>
            <w:color w:val="0000FF"/>
          </w:rPr>
          <w:t>пунктами 3.6</w:t>
        </w:r>
      </w:hyperlink>
      <w:r>
        <w:t xml:space="preserve">, </w:t>
      </w:r>
      <w:hyperlink w:anchor="P270">
        <w:r>
          <w:rPr>
            <w:color w:val="0000FF"/>
          </w:rPr>
          <w:t>3.8</w:t>
        </w:r>
      </w:hyperlink>
      <w:r>
        <w:t xml:space="preserve"> Порядка.</w:t>
      </w:r>
    </w:p>
    <w:p w:rsidR="00EE7740" w:rsidRDefault="00EE7740">
      <w:pPr>
        <w:pStyle w:val="ConsPlusNormal"/>
        <w:spacing w:before="220"/>
        <w:ind w:firstLine="540"/>
        <w:jc w:val="both"/>
      </w:pPr>
      <w:r>
        <w:t>Размер субсидии, предоставляемой получателю субсидии, не должен превышать сумму подтвержденных по результатам рассмотрения заявки затрат, фактически произведенных получателем субсидии в году, предшествующем году подачи заявки.</w:t>
      </w:r>
    </w:p>
    <w:p w:rsidR="00EE7740" w:rsidRDefault="00EE7740">
      <w:pPr>
        <w:pStyle w:val="ConsPlusNormal"/>
        <w:spacing w:before="220"/>
        <w:ind w:firstLine="540"/>
        <w:jc w:val="both"/>
      </w:pPr>
      <w:bookmarkStart w:id="52" w:name="P262"/>
      <w:bookmarkEnd w:id="52"/>
      <w:r>
        <w:t xml:space="preserve">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w:t>
      </w:r>
      <w:hyperlink r:id="rId58">
        <w:r>
          <w:rPr>
            <w:color w:val="0000FF"/>
          </w:rPr>
          <w:t>формой</w:t>
        </w:r>
      </w:hyperlink>
      <w:r>
        <w:t>,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типовая форма), содержащего следующие обязательные условия:</w:t>
      </w:r>
    </w:p>
    <w:p w:rsidR="00EE7740" w:rsidRDefault="00EE7740">
      <w:pPr>
        <w:pStyle w:val="ConsPlusNormal"/>
        <w:spacing w:before="220"/>
        <w:ind w:firstLine="540"/>
        <w:jc w:val="both"/>
      </w:pPr>
      <w:r>
        <w:t xml:space="preserve">1) 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67">
        <w:r>
          <w:rPr>
            <w:color w:val="0000FF"/>
          </w:rPr>
          <w:t>пункте 1.4</w:t>
        </w:r>
      </w:hyperlink>
      <w:r>
        <w:t xml:space="preserve"> Порядка, приводящего к невозможности предоставления субсидии в размере, определенном в соглашении;</w:t>
      </w:r>
    </w:p>
    <w:p w:rsidR="00EE7740" w:rsidRDefault="00EE7740">
      <w:pPr>
        <w:pStyle w:val="ConsPlusNormal"/>
        <w:spacing w:before="220"/>
        <w:ind w:firstLine="540"/>
        <w:jc w:val="both"/>
      </w:pPr>
      <w:r>
        <w:t xml:space="preserve">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w:t>
      </w:r>
      <w:hyperlink r:id="rId59">
        <w:r>
          <w:rPr>
            <w:color w:val="0000FF"/>
          </w:rPr>
          <w:t>статьями 268.1</w:t>
        </w:r>
      </w:hyperlink>
      <w:r>
        <w:t xml:space="preserve"> и </w:t>
      </w:r>
      <w:hyperlink r:id="rId60">
        <w:r>
          <w:rPr>
            <w:color w:val="0000FF"/>
          </w:rPr>
          <w:t>269.2</w:t>
        </w:r>
      </w:hyperlink>
      <w:r>
        <w:t xml:space="preserve"> Бюджетного кодекса Российской Федерации;</w:t>
      </w:r>
    </w:p>
    <w:p w:rsidR="00EE7740" w:rsidRDefault="00EE7740">
      <w:pPr>
        <w:pStyle w:val="ConsPlusNormal"/>
        <w:spacing w:before="220"/>
        <w:ind w:firstLine="540"/>
        <w:jc w:val="both"/>
      </w:pPr>
      <w:r>
        <w:t>3) обязательство по достижению результата предоставления субсидии в году получения субсидии;</w:t>
      </w:r>
    </w:p>
    <w:p w:rsidR="00EE7740" w:rsidRDefault="00EE7740">
      <w:pPr>
        <w:pStyle w:val="ConsPlusNormal"/>
        <w:spacing w:before="220"/>
        <w:ind w:firstLine="540"/>
        <w:jc w:val="both"/>
      </w:pPr>
      <w:r>
        <w:t>4) предоставление отчета о достижении значения результата предоставления субсидии.</w:t>
      </w:r>
    </w:p>
    <w:p w:rsidR="00EE7740" w:rsidRDefault="00EE7740">
      <w:pPr>
        <w:pStyle w:val="ConsPlusNormal"/>
        <w:spacing w:before="220"/>
        <w:ind w:firstLine="540"/>
        <w:jc w:val="both"/>
      </w:pPr>
      <w:bookmarkStart w:id="53" w:name="P267"/>
      <w:bookmarkEnd w:id="53"/>
      <w:r>
        <w:lastRenderedPageBreak/>
        <w:t xml:space="preserve">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w:t>
      </w:r>
      <w:hyperlink w:anchor="P270">
        <w:r>
          <w:rPr>
            <w:color w:val="0000FF"/>
          </w:rPr>
          <w:t>пунктом 3.8</w:t>
        </w:r>
      </w:hyperlink>
      <w:r>
        <w:t xml:space="preserve"> Порядка.</w:t>
      </w:r>
    </w:p>
    <w:p w:rsidR="00EE7740" w:rsidRDefault="00EE7740">
      <w:pPr>
        <w:pStyle w:val="ConsPlusNormal"/>
        <w:spacing w:before="220"/>
        <w:ind w:firstLine="540"/>
        <w:jc w:val="both"/>
      </w:pPr>
      <w:bookmarkStart w:id="54" w:name="P268"/>
      <w:bookmarkEnd w:id="54"/>
      <w:r>
        <w:t xml:space="preserve">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w:t>
      </w:r>
      <w:hyperlink w:anchor="P270">
        <w:r>
          <w:rPr>
            <w:color w:val="0000FF"/>
          </w:rPr>
          <w:t>пунктом 3.8</w:t>
        </w:r>
      </w:hyperlink>
      <w:r>
        <w:t xml:space="preserve"> Порядка.</w:t>
      </w:r>
    </w:p>
    <w:p w:rsidR="00EE7740" w:rsidRDefault="00EE7740">
      <w:pPr>
        <w:pStyle w:val="ConsPlusNormal"/>
        <w:spacing w:before="220"/>
        <w:ind w:firstLine="540"/>
        <w:jc w:val="both"/>
      </w:pPr>
      <w:r>
        <w:t xml:space="preserve">3.7. Для реализации положения, предусмотренного </w:t>
      </w:r>
      <w:hyperlink w:anchor="P300">
        <w:r>
          <w:rPr>
            <w:color w:val="0000FF"/>
          </w:rPr>
          <w:t>абзацем вторым пункта 4.1</w:t>
        </w:r>
      </w:hyperlink>
      <w:r>
        <w:t xml:space="preserve"> Порядка, министерство в течение 5 рабочих дней, следующих за днем издания приказа о результатах отбора,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подтверждающие, что получатель субсидии включен (не включен) в единый реестр субъектов малого и среднего предпринимательства и отвечает (не отвечает) условиям отнесения к микропредприятию в соответствии с Федеральным </w:t>
      </w:r>
      <w:hyperlink r:id="rId61">
        <w:r>
          <w:rPr>
            <w:color w:val="0000FF"/>
          </w:rPr>
          <w:t>законом</w:t>
        </w:r>
      </w:hyperlink>
      <w:r>
        <w:t xml:space="preserve"> от 24.07.2007 N 209-ФЗ "О развитии малого и среднего предпринимательства в Российской Федерации" (далее - субъект микропредпринимательства).</w:t>
      </w:r>
    </w:p>
    <w:p w:rsidR="00EE7740" w:rsidRDefault="00EE7740">
      <w:pPr>
        <w:pStyle w:val="ConsPlusNormal"/>
        <w:spacing w:before="220"/>
        <w:ind w:firstLine="540"/>
        <w:jc w:val="both"/>
      </w:pPr>
      <w:bookmarkStart w:id="55" w:name="P270"/>
      <w:bookmarkEnd w:id="55"/>
      <w:r>
        <w:t xml:space="preserve">3.8. Для заключения соглашения министерство в течение 5 рабочих дней со дня, следующего за днем размещения протокола подведения итогов отбора, предусмотренного </w:t>
      </w:r>
      <w:hyperlink w:anchor="P196">
        <w:r>
          <w:rPr>
            <w:color w:val="0000FF"/>
          </w:rPr>
          <w:t>пунктом 2.23</w:t>
        </w:r>
      </w:hyperlink>
      <w:r>
        <w:t xml:space="preserve"> Порядка, направляет получателю субсидии в системе "Электронный бюджет" проект соглашения для подписания.</w:t>
      </w:r>
    </w:p>
    <w:p w:rsidR="00EE7740" w:rsidRDefault="00EE7740">
      <w:pPr>
        <w:pStyle w:val="ConsPlusNormal"/>
        <w:spacing w:before="220"/>
        <w:ind w:firstLine="540"/>
        <w:jc w:val="both"/>
      </w:pPr>
      <w:r>
        <w:t xml:space="preserve">В случае заключения дополнительного соглашения, предусмотренного </w:t>
      </w:r>
      <w:hyperlink w:anchor="P267">
        <w:r>
          <w:rPr>
            <w:color w:val="0000FF"/>
          </w:rPr>
          <w:t>абзацами шестым</w:t>
        </w:r>
      </w:hyperlink>
      <w:r>
        <w:t xml:space="preserve">, </w:t>
      </w:r>
      <w:hyperlink w:anchor="P268">
        <w:r>
          <w:rPr>
            <w:color w:val="0000FF"/>
          </w:rPr>
          <w:t>седьмым пункта 3.6</w:t>
        </w:r>
      </w:hyperlink>
      <w:r>
        <w:t xml:space="preserve"> Порядка, министерство в течение 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 для подписания.</w:t>
      </w:r>
    </w:p>
    <w:p w:rsidR="00EE7740" w:rsidRDefault="00EE7740">
      <w:pPr>
        <w:pStyle w:val="ConsPlusNormal"/>
        <w:spacing w:before="220"/>
        <w:ind w:firstLine="540"/>
        <w:jc w:val="both"/>
      </w:pPr>
      <w: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EE7740" w:rsidRDefault="00EE7740">
      <w:pPr>
        <w:pStyle w:val="ConsPlusNormal"/>
        <w:spacing w:before="220"/>
        <w:ind w:firstLine="540"/>
        <w:jc w:val="both"/>
      </w:pPr>
      <w:r>
        <w:t>3.9.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E7740" w:rsidRDefault="00EE7740">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6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EE7740" w:rsidRDefault="00EE7740">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64">
        <w:r>
          <w:rPr>
            <w:color w:val="0000FF"/>
          </w:rPr>
          <w:t>статьей 18</w:t>
        </w:r>
      </w:hyperlink>
      <w:r>
        <w:t xml:space="preserve"> </w:t>
      </w:r>
      <w:r>
        <w:lastRenderedPageBreak/>
        <w:t>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EE7740" w:rsidRDefault="00EE7740">
      <w:pPr>
        <w:pStyle w:val="ConsPlusNormal"/>
        <w:spacing w:before="220"/>
        <w:ind w:firstLine="540"/>
        <w:jc w:val="both"/>
      </w:pPr>
      <w:bookmarkStart w:id="56" w:name="P276"/>
      <w:bookmarkEnd w:id="56"/>
      <w:r>
        <w:t>3.10. Основаниями для отказа получателю субсидии в предоставлении субсидии являются:</w:t>
      </w:r>
    </w:p>
    <w:p w:rsidR="00EE7740" w:rsidRDefault="00EE7740">
      <w:pPr>
        <w:pStyle w:val="ConsPlusNormal"/>
        <w:spacing w:before="220"/>
        <w:ind w:firstLine="540"/>
        <w:jc w:val="both"/>
      </w:pPr>
      <w:r>
        <w:t xml:space="preserve">1) </w:t>
      </w:r>
      <w:proofErr w:type="gramStart"/>
      <w:r>
        <w:t>установление факта недостоверности</w:t>
      </w:r>
      <w:proofErr w:type="gramEnd"/>
      <w:r>
        <w:t xml:space="preserve"> представленной получателем субсидии информации;</w:t>
      </w:r>
    </w:p>
    <w:p w:rsidR="00EE7740" w:rsidRDefault="00EE7740">
      <w:pPr>
        <w:pStyle w:val="ConsPlusNormal"/>
        <w:spacing w:before="220"/>
        <w:ind w:firstLine="540"/>
        <w:jc w:val="both"/>
      </w:pPr>
      <w:r>
        <w:t xml:space="preserve">2) несоответствие получателя субсидии условию, указанному в </w:t>
      </w:r>
      <w:hyperlink w:anchor="P212">
        <w:r>
          <w:rPr>
            <w:color w:val="0000FF"/>
          </w:rPr>
          <w:t>пункте 3.1</w:t>
        </w:r>
      </w:hyperlink>
      <w:r>
        <w:t xml:space="preserve"> Порядка;</w:t>
      </w:r>
    </w:p>
    <w:p w:rsidR="00EE7740" w:rsidRDefault="00EE7740">
      <w:pPr>
        <w:pStyle w:val="ConsPlusNormal"/>
        <w:spacing w:before="220"/>
        <w:ind w:firstLine="540"/>
        <w:jc w:val="both"/>
      </w:pPr>
      <w:r>
        <w:t>3) признание получателя субсидии, уклонившимся от заключения соглашения (дополнительного соглашения).</w:t>
      </w:r>
    </w:p>
    <w:p w:rsidR="00EE7740" w:rsidRDefault="00EE7740">
      <w:pPr>
        <w:pStyle w:val="ConsPlusNormal"/>
        <w:spacing w:before="220"/>
        <w:ind w:firstLine="540"/>
        <w:jc w:val="both"/>
      </w:pPr>
      <w:r>
        <w:t>3.11. Условиями признания получателя субсидии уклонившимся от заключения соглашения (дополнительного соглашения) являются:</w:t>
      </w:r>
    </w:p>
    <w:p w:rsidR="00EE7740" w:rsidRDefault="00EE7740">
      <w:pPr>
        <w:pStyle w:val="ConsPlusNormal"/>
        <w:spacing w:before="220"/>
        <w:ind w:firstLine="540"/>
        <w:jc w:val="both"/>
      </w:pPr>
      <w:r>
        <w:t xml:space="preserve">1) не подписал проект соглашения (проект дополнительного соглашения) в срок, установленный </w:t>
      </w:r>
      <w:hyperlink w:anchor="P270">
        <w:r>
          <w:rPr>
            <w:color w:val="0000FF"/>
          </w:rPr>
          <w:t>пунктом 3.8</w:t>
        </w:r>
      </w:hyperlink>
      <w:r>
        <w:t xml:space="preserve"> Порядка;</w:t>
      </w:r>
    </w:p>
    <w:p w:rsidR="00EE7740" w:rsidRDefault="00EE7740">
      <w:pPr>
        <w:pStyle w:val="ConsPlusNormal"/>
        <w:spacing w:before="220"/>
        <w:ind w:firstLine="540"/>
        <w:jc w:val="both"/>
      </w:pPr>
      <w:r>
        <w:t>2) отказался заключать соглашение (дополнительное соглашение) и в течение 2 рабочих дней со дня, следующего за днем получения проекта соглашения (проекта дополнительного соглашения), направил в министерство уведомление в электронной форме в системе "Электронный бюджет" об этом с указанием причины отказа.</w:t>
      </w:r>
    </w:p>
    <w:p w:rsidR="00EE7740" w:rsidRDefault="00EE7740">
      <w:pPr>
        <w:pStyle w:val="ConsPlusNormal"/>
        <w:spacing w:before="220"/>
        <w:ind w:firstLine="540"/>
        <w:jc w:val="both"/>
      </w:pPr>
      <w:r>
        <w:t xml:space="preserve">3.12. В случае наличия оснований для отказа в предоставлении субсидии, установленных </w:t>
      </w:r>
      <w:hyperlink w:anchor="P276">
        <w:r>
          <w:rPr>
            <w:color w:val="0000FF"/>
          </w:rPr>
          <w:t>пунктом 3.10</w:t>
        </w:r>
      </w:hyperlink>
      <w:r>
        <w:t xml:space="preserve"> Порядка, министерство в течение 10 рабочих дней со дня, следующего за днем размещения протокола подведения итогов отбора, предусмотренного </w:t>
      </w:r>
      <w:hyperlink w:anchor="P196">
        <w:r>
          <w:rPr>
            <w:color w:val="0000FF"/>
          </w:rPr>
          <w:t>пунктом 2.23</w:t>
        </w:r>
      </w:hyperlink>
      <w:r>
        <w:t xml:space="preserve"> Порядка,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EE7740" w:rsidRDefault="00EE7740">
      <w:pPr>
        <w:pStyle w:val="ConsPlusNormal"/>
        <w:spacing w:before="220"/>
        <w:ind w:firstLine="540"/>
        <w:jc w:val="both"/>
      </w:pPr>
      <w:r>
        <w:t xml:space="preserve">3.13. В случае отсутствия оснований для отказа в предоставлении субсидии, установленных </w:t>
      </w:r>
      <w:hyperlink w:anchor="P276">
        <w:r>
          <w:rPr>
            <w:color w:val="0000FF"/>
          </w:rPr>
          <w:t>пунктом 3.10</w:t>
        </w:r>
      </w:hyperlink>
      <w:r>
        <w:t xml:space="preserve"> Порядка, министерство в течение 10 рабочих дней со дня, следующего за днем размещения протокола подведения итогов отбора, предусмотренного </w:t>
      </w:r>
      <w:hyperlink w:anchor="P196">
        <w:r>
          <w:rPr>
            <w:color w:val="0000FF"/>
          </w:rPr>
          <w:t>пунктом 2.23</w:t>
        </w:r>
      </w:hyperlink>
      <w:r>
        <w:t xml:space="preserve"> Порядка, принимает решение о предоставлении субсидии в форме приказа, подписывает соглашение со своей стороны и направляет его получателю субсидии в системе "Электронный бюджет".</w:t>
      </w:r>
    </w:p>
    <w:p w:rsidR="00EE7740" w:rsidRDefault="00EE7740">
      <w:pPr>
        <w:pStyle w:val="ConsPlusNormal"/>
        <w:spacing w:before="220"/>
        <w:ind w:firstLine="540"/>
        <w:jc w:val="both"/>
      </w:pPr>
      <w:r>
        <w:t xml:space="preserve">В случае отсутствия оснований для отказа в предоставлении субсидии, установленных </w:t>
      </w:r>
      <w:hyperlink w:anchor="P276">
        <w:r>
          <w:rPr>
            <w:color w:val="0000FF"/>
          </w:rPr>
          <w:t>пунктом 3.10</w:t>
        </w:r>
      </w:hyperlink>
      <w:r>
        <w:t xml:space="preserve"> Порядка, министерство в течение 10 рабочих дней со дня, следующего за днем принятия решения о заключении дополнительного соглашения принимает решение о предоставлении субсидии в форме приказа (в случае, предусмотренном </w:t>
      </w:r>
      <w:hyperlink w:anchor="P259">
        <w:r>
          <w:rPr>
            <w:color w:val="0000FF"/>
          </w:rPr>
          <w:t>пунктом 3.5</w:t>
        </w:r>
      </w:hyperlink>
      <w:r>
        <w:t xml:space="preserve"> Порядка), подписывает дополнительное соглашение со своей стороны и направляет его получателю субсидии в системе "Электронный бюджет".</w:t>
      </w:r>
    </w:p>
    <w:p w:rsidR="00EE7740" w:rsidRDefault="00EE7740">
      <w:pPr>
        <w:pStyle w:val="ConsPlusNormal"/>
        <w:spacing w:before="220"/>
        <w:ind w:firstLine="540"/>
        <w:jc w:val="both"/>
      </w:pPr>
      <w:bookmarkStart w:id="57" w:name="P286"/>
      <w:bookmarkEnd w:id="57"/>
      <w:r>
        <w:t xml:space="preserve">3.14. Результат предоставления субсидии в соответствии с Государственной </w:t>
      </w:r>
      <w:hyperlink r:id="rId65">
        <w:r>
          <w:rPr>
            <w:color w:val="0000FF"/>
          </w:rPr>
          <w:t>программой</w:t>
        </w:r>
      </w:hyperlink>
      <w:r>
        <w:t xml:space="preserve"> N 506-п: произведено молока (тыс. тонн).</w:t>
      </w:r>
    </w:p>
    <w:p w:rsidR="00EE7740" w:rsidRDefault="00EE7740">
      <w:pPr>
        <w:pStyle w:val="ConsPlusNormal"/>
        <w:jc w:val="both"/>
      </w:pPr>
      <w:r>
        <w:t xml:space="preserve">(в ред. </w:t>
      </w:r>
      <w:hyperlink r:id="rId66">
        <w:r>
          <w:rPr>
            <w:color w:val="0000FF"/>
          </w:rPr>
          <w:t>Постановления</w:t>
        </w:r>
      </w:hyperlink>
      <w:r>
        <w:t xml:space="preserve"> Правительства Красноярского края от 18.06.2024 N 447-п)</w:t>
      </w:r>
    </w:p>
    <w:p w:rsidR="00EE7740" w:rsidRDefault="00EE7740">
      <w:pPr>
        <w:pStyle w:val="ConsPlusNormal"/>
        <w:spacing w:before="220"/>
        <w:ind w:firstLine="540"/>
        <w:jc w:val="both"/>
      </w:pPr>
      <w:r>
        <w:t>Оценка эффективности по результату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 по состоянию на 31 декабря текущего финансового года.</w:t>
      </w:r>
    </w:p>
    <w:p w:rsidR="00EE7740" w:rsidRDefault="00EE7740">
      <w:pPr>
        <w:pStyle w:val="ConsPlusNormal"/>
        <w:spacing w:before="220"/>
        <w:ind w:firstLine="540"/>
        <w:jc w:val="both"/>
      </w:pPr>
      <w:r>
        <w:t>Значение результата предоставления субсидии с указанием точной даты его завершения (достижения) для получателя субсидии устанавливается в соглашении.</w:t>
      </w:r>
    </w:p>
    <w:p w:rsidR="00EE7740" w:rsidRDefault="00EE7740">
      <w:pPr>
        <w:pStyle w:val="ConsPlusNormal"/>
        <w:spacing w:before="220"/>
        <w:ind w:firstLine="540"/>
        <w:jc w:val="both"/>
      </w:pPr>
      <w:r>
        <w:lastRenderedPageBreak/>
        <w:t xml:space="preserve">3.15.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w:t>
      </w:r>
      <w:hyperlink w:anchor="P1398">
        <w:r>
          <w:rPr>
            <w:color w:val="0000FF"/>
          </w:rPr>
          <w:t>справку-расчет</w:t>
        </w:r>
      </w:hyperlink>
      <w:r>
        <w:t xml:space="preserve"> субсидий по форме согласно приложению N 8 к Порядку.</w:t>
      </w:r>
    </w:p>
    <w:p w:rsidR="00EE7740" w:rsidRDefault="00EE7740">
      <w:pPr>
        <w:pStyle w:val="ConsPlusNormal"/>
        <w:spacing w:before="220"/>
        <w:ind w:firstLine="540"/>
        <w:jc w:val="both"/>
      </w:pPr>
      <w:r>
        <w:t>Министерство финансов края в течение 5 рабочих дней со дня, следующего за днем получения сводной справки-расчета субсидии, зачисляет бюджетные средства на лицевой счет министерства, открытый в министерстве финансов края.</w:t>
      </w:r>
    </w:p>
    <w:p w:rsidR="00EE7740" w:rsidRDefault="00EE7740">
      <w:pPr>
        <w:pStyle w:val="ConsPlusNormal"/>
        <w:spacing w:before="220"/>
        <w:ind w:firstLine="540"/>
        <w:jc w:val="both"/>
      </w:pPr>
      <w:r>
        <w:t>3.16.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EE7740" w:rsidRDefault="00EE7740">
      <w:pPr>
        <w:pStyle w:val="ConsPlusNormal"/>
        <w:jc w:val="both"/>
      </w:pPr>
    </w:p>
    <w:p w:rsidR="00EE7740" w:rsidRDefault="00EE7740">
      <w:pPr>
        <w:pStyle w:val="ConsPlusTitle"/>
        <w:jc w:val="center"/>
        <w:outlineLvl w:val="1"/>
      </w:pPr>
      <w:r>
        <w:t>4. ТРЕБОВАНИЯ В ЧАСТИ ПРЕДОСТАВЛЕНИЯ ОТЧЕТНОСТИ,</w:t>
      </w:r>
    </w:p>
    <w:p w:rsidR="00EE7740" w:rsidRDefault="00EE7740">
      <w:pPr>
        <w:pStyle w:val="ConsPlusTitle"/>
        <w:jc w:val="center"/>
      </w:pPr>
      <w:r>
        <w:t>ОСУЩЕСТВЛЕНИЯ КОНТРОЛЯ (МОНИТОРИНГА) ЗА СОБЛЮДЕНИЕМ УСЛОВИЙ</w:t>
      </w:r>
    </w:p>
    <w:p w:rsidR="00EE7740" w:rsidRDefault="00EE7740">
      <w:pPr>
        <w:pStyle w:val="ConsPlusTitle"/>
        <w:jc w:val="center"/>
      </w:pPr>
      <w:r>
        <w:t>И ПОРЯДКА ПРЕДОСТАВЛЕНИЯ СУБСИДИЙ И ОТВЕТСТВЕННОСТИ</w:t>
      </w:r>
    </w:p>
    <w:p w:rsidR="00EE7740" w:rsidRDefault="00EE7740">
      <w:pPr>
        <w:pStyle w:val="ConsPlusTitle"/>
        <w:jc w:val="center"/>
      </w:pPr>
      <w:r>
        <w:t>ЗА ИХ НАРУШЕНИЕ</w:t>
      </w:r>
    </w:p>
    <w:p w:rsidR="00EE7740" w:rsidRDefault="00EE7740">
      <w:pPr>
        <w:pStyle w:val="ConsPlusNormal"/>
        <w:jc w:val="both"/>
      </w:pPr>
    </w:p>
    <w:p w:rsidR="00EE7740" w:rsidRDefault="00EE7740">
      <w:pPr>
        <w:pStyle w:val="ConsPlusNormal"/>
        <w:ind w:firstLine="540"/>
        <w:jc w:val="both"/>
      </w:pPr>
      <w:bookmarkStart w:id="58" w:name="P299"/>
      <w:bookmarkEnd w:id="58"/>
      <w:r>
        <w:t>4.1. Для подтверждения достижения значения результата предоставления субсидии получатель субсидии ежеквартально в срок не позднее 14 рабочих дней, следующих за отчетным кварталом года получения субсидии, представляет в министерство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системе "Электронный бюджет".</w:t>
      </w:r>
    </w:p>
    <w:p w:rsidR="00EE7740" w:rsidRDefault="00EE7740">
      <w:pPr>
        <w:pStyle w:val="ConsPlusNormal"/>
        <w:spacing w:before="220"/>
        <w:ind w:firstLine="540"/>
        <w:jc w:val="both"/>
      </w:pPr>
      <w:bookmarkStart w:id="59" w:name="P300"/>
      <w:bookmarkEnd w:id="59"/>
      <w:r>
        <w:t>В случае если получатель субсидии является субъектом микропредпринимательства, то для подтверждения достижения значения результата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системе "Электронный бюджет" в срок не позднее 14 рабочего дня первого месяца года, следующего за годом получения субсидии.</w:t>
      </w:r>
    </w:p>
    <w:p w:rsidR="00EE7740" w:rsidRDefault="00EE7740">
      <w:pPr>
        <w:pStyle w:val="ConsPlusNormal"/>
        <w:spacing w:before="220"/>
        <w:ind w:firstLine="540"/>
        <w:jc w:val="both"/>
      </w:pPr>
      <w:r>
        <w:t xml:space="preserve">4.2. Проверка и принятие представленных в соответствии с </w:t>
      </w:r>
      <w:hyperlink w:anchor="P299">
        <w:r>
          <w:rPr>
            <w:color w:val="0000FF"/>
          </w:rPr>
          <w:t>пунктом 4.1</w:t>
        </w:r>
      </w:hyperlink>
      <w:r>
        <w:t xml:space="preserve"> Порядка отчетов осуществляется министерством в срок, не превышающий 14 рабочих дней со дня их поступления.</w:t>
      </w:r>
    </w:p>
    <w:p w:rsidR="00EE7740" w:rsidRDefault="00EE7740">
      <w:pPr>
        <w:pStyle w:val="ConsPlusNormal"/>
        <w:spacing w:before="220"/>
        <w:ind w:firstLine="540"/>
        <w:jc w:val="both"/>
      </w:pPr>
      <w:r>
        <w:t xml:space="preserve">4.3.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w:t>
      </w:r>
      <w:hyperlink r:id="rId67">
        <w:r>
          <w:rPr>
            <w:color w:val="0000FF"/>
          </w:rPr>
          <w:t>порядке</w:t>
        </w:r>
      </w:hyperlink>
      <w:r>
        <w:t xml:space="preserve"> и по формам, установленным Приказом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E7740" w:rsidRDefault="00EE7740">
      <w:pPr>
        <w:pStyle w:val="ConsPlusNormal"/>
        <w:spacing w:before="220"/>
        <w:ind w:firstLine="540"/>
        <w:jc w:val="both"/>
      </w:pPr>
      <w:r>
        <w:t>В случае если получатель субсидии является субъектом микропредпринимательства, то для проведения мониторинга достижения результатов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системе "Электронный бюджет" в срок не позднее 14 рабочего дня первого месяца года, следующего за годом получения субсидии.</w:t>
      </w:r>
    </w:p>
    <w:p w:rsidR="00EE7740" w:rsidRDefault="00EE7740">
      <w:pPr>
        <w:pStyle w:val="ConsPlusNormal"/>
        <w:spacing w:before="220"/>
        <w:ind w:firstLine="540"/>
        <w:jc w:val="both"/>
      </w:pPr>
      <w:r>
        <w:t>4.4.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EE7740" w:rsidRDefault="00EE7740">
      <w:pPr>
        <w:pStyle w:val="ConsPlusNormal"/>
        <w:spacing w:before="220"/>
        <w:ind w:firstLine="540"/>
        <w:jc w:val="both"/>
      </w:pPr>
      <w:r>
        <w:t xml:space="preserve">Счетная палата края и служба финансово-экономического контроля и контроля в сфере закупок края осуществляют проверки в соответствии со </w:t>
      </w:r>
      <w:hyperlink r:id="rId68">
        <w:r>
          <w:rPr>
            <w:color w:val="0000FF"/>
          </w:rPr>
          <w:t>статьями 268.1</w:t>
        </w:r>
      </w:hyperlink>
      <w:r>
        <w:t xml:space="preserve"> и </w:t>
      </w:r>
      <w:hyperlink r:id="rId69">
        <w:r>
          <w:rPr>
            <w:color w:val="0000FF"/>
          </w:rPr>
          <w:t>269.2</w:t>
        </w:r>
      </w:hyperlink>
      <w:r>
        <w:t xml:space="preserve"> Бюджетного кодекса </w:t>
      </w:r>
      <w:r>
        <w:lastRenderedPageBreak/>
        <w:t>Российской Федерации.</w:t>
      </w:r>
    </w:p>
    <w:p w:rsidR="00EE7740" w:rsidRDefault="00EE7740">
      <w:pPr>
        <w:pStyle w:val="ConsPlusNormal"/>
        <w:spacing w:before="220"/>
        <w:ind w:firstLine="540"/>
        <w:jc w:val="both"/>
      </w:pPr>
      <w:r>
        <w:t xml:space="preserve">4.5. Мерой ответственности за нарушение условий и порядка предоставления субсидии, а также за недостижение значения результата предоставления субсидии является возврат субсидий в краевой бюджет в случае нарушения получателем субсидии условий, установленных при предоставлении субсидии в соответствии с </w:t>
      </w:r>
      <w:hyperlink w:anchor="P212">
        <w:r>
          <w:rPr>
            <w:color w:val="0000FF"/>
          </w:rPr>
          <w:t>пунктом 3.1</w:t>
        </w:r>
      </w:hyperlink>
      <w:r>
        <w:t xml:space="preserve"> Порядка,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значения результата предоставления субсидии.</w:t>
      </w:r>
    </w:p>
    <w:p w:rsidR="00EE7740" w:rsidRDefault="00EE7740">
      <w:pPr>
        <w:pStyle w:val="ConsPlusNormal"/>
        <w:spacing w:before="220"/>
        <w:ind w:firstLine="540"/>
        <w:jc w:val="both"/>
      </w:pPr>
      <w:r>
        <w:t xml:space="preserve">Непредставление получателем субсидии отчета по итогам четвертого квартала года получения субсидии или в срок, установленный </w:t>
      </w:r>
      <w:hyperlink w:anchor="P299">
        <w:r>
          <w:rPr>
            <w:color w:val="0000FF"/>
          </w:rPr>
          <w:t>пунктом 4.1</w:t>
        </w:r>
      </w:hyperlink>
      <w:r>
        <w:t xml:space="preserve"> Порядка, либо несоответствие представленного отчета форме, установленной </w:t>
      </w:r>
      <w:hyperlink w:anchor="P299">
        <w:r>
          <w:rPr>
            <w:color w:val="0000FF"/>
          </w:rPr>
          <w:t>пунктом 4.1</w:t>
        </w:r>
      </w:hyperlink>
      <w:r>
        <w:t xml:space="preserve"> Порядка, является подтверждением факта недостижения результата предоставления субсидии.</w:t>
      </w:r>
    </w:p>
    <w:p w:rsidR="00EE7740" w:rsidRDefault="00EE7740">
      <w:pPr>
        <w:pStyle w:val="ConsPlusNormal"/>
        <w:spacing w:before="220"/>
        <w:ind w:firstLine="540"/>
        <w:jc w:val="both"/>
      </w:pPr>
      <w:bookmarkStart w:id="60" w:name="P308"/>
      <w:bookmarkEnd w:id="60"/>
      <w:r>
        <w:t xml:space="preserve">4.6. В случае нарушения получателем субсидии условий, установленных при предоставлении субсидии, предусмотренных </w:t>
      </w:r>
      <w:hyperlink w:anchor="P212">
        <w:r>
          <w:rPr>
            <w:color w:val="0000FF"/>
          </w:rPr>
          <w:t>пунктом 3.1</w:t>
        </w:r>
      </w:hyperlink>
      <w:r>
        <w:t xml:space="preserve">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принимает в форме приказа решение о применении к получателю субсидии меры ответственности в виде возврата в краевой бюджет полученной суммы субсидии, в отношении которой установлены факты нарушения условий предоставления субсидии, предусмотренных </w:t>
      </w:r>
      <w:hyperlink w:anchor="P212">
        <w:r>
          <w:rPr>
            <w:color w:val="0000FF"/>
          </w:rPr>
          <w:t>пунктом 3.1</w:t>
        </w:r>
      </w:hyperlink>
      <w:r>
        <w:t xml:space="preserve"> Порядка.</w:t>
      </w:r>
    </w:p>
    <w:p w:rsidR="00EE7740" w:rsidRDefault="00EE7740">
      <w:pPr>
        <w:pStyle w:val="ConsPlusNormal"/>
        <w:spacing w:before="220"/>
        <w:ind w:firstLine="540"/>
        <w:jc w:val="both"/>
      </w:pPr>
      <w:r>
        <w:t xml:space="preserve">Министерство в течение 10 рабочих дней со дня, следующего за днем издания приказа, указанного в </w:t>
      </w:r>
      <w:hyperlink w:anchor="P308">
        <w:r>
          <w:rPr>
            <w:color w:val="0000FF"/>
          </w:rPr>
          <w:t>абзаце первом</w:t>
        </w:r>
      </w:hyperlink>
      <w:r>
        <w:t xml:space="preserve"> настоящего пункта, направляет получателю субсидии письменное уведомление (требование) о возврате полученной суммы субсидии, в отношении которой установлены факты нарушения условий предоставления субсидии, в краевой бюджет (далее - требование) почтовым отправлением с уведомлением о вручении.</w:t>
      </w:r>
    </w:p>
    <w:p w:rsidR="00EE7740" w:rsidRDefault="00EE7740">
      <w:pPr>
        <w:pStyle w:val="ConsPlusNormal"/>
        <w:spacing w:before="220"/>
        <w:ind w:firstLine="540"/>
        <w:jc w:val="both"/>
      </w:pPr>
      <w: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EE7740" w:rsidRDefault="00EE7740">
      <w:pPr>
        <w:pStyle w:val="ConsPlusNormal"/>
        <w:spacing w:before="220"/>
        <w:ind w:firstLine="540"/>
        <w:jc w:val="both"/>
      </w:pPr>
      <w:r>
        <w:t xml:space="preserve">4.7. В случае недостижения получателем субсидии значения результата предоставления субсидии, установленного в соглашении, министерство не позднее 1 мая года, следующего за годом предоставления субсидии, принимает в форме приказа решение о применении к получателю субсидии меры ответственности в виде возврата в краевой бюджет полученной суммы субсидии за недостижение значения результата предоставления субсидии и рассчитывает размер суммы субсидии, подлежащей возврату в краевой бюджет, в соответствии с </w:t>
      </w:r>
      <w:hyperlink r:id="rId70">
        <w:r>
          <w:rPr>
            <w:color w:val="0000FF"/>
          </w:rPr>
          <w:t>Методикой</w:t>
        </w:r>
      </w:hyperlink>
      <w:r>
        <w:t>, утвержденной Приказом министерства от 24.12.2018 N 719-о "Об утверждении перечня результатов предоставления субсидий, грантов в форме субсидий, методики (порядка) расчета их значений по мероприятиям регионального проекта, ведомственных проектов, комплекса процессных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субсидий, грантов в форме субсидий из краевого бюджета, а также методики расчета размера сумм субсидий, грантов в форме субсидий, подлежащих возврату в краевой бюджет".</w:t>
      </w:r>
    </w:p>
    <w:p w:rsidR="00EE7740" w:rsidRDefault="00EE7740">
      <w:pPr>
        <w:pStyle w:val="ConsPlusNormal"/>
        <w:jc w:val="both"/>
      </w:pPr>
      <w:r>
        <w:t xml:space="preserve">(в ред. </w:t>
      </w:r>
      <w:hyperlink r:id="rId71">
        <w:r>
          <w:rPr>
            <w:color w:val="0000FF"/>
          </w:rPr>
          <w:t>Постановления</w:t>
        </w:r>
      </w:hyperlink>
      <w:r>
        <w:t xml:space="preserve"> Правительства Красноярского края от 18.06.2024 N 447-п)</w:t>
      </w:r>
    </w:p>
    <w:p w:rsidR="00EE7740" w:rsidRDefault="00EE7740">
      <w:pPr>
        <w:pStyle w:val="ConsPlusNormal"/>
        <w:spacing w:before="220"/>
        <w:ind w:firstLine="540"/>
        <w:jc w:val="both"/>
      </w:pPr>
      <w:r>
        <w:t>Министерство не позднее 1 июня года, следующего за годом предоставления субсидии, направляет получателю субсидии требование почтовым отправлением с уведомлением о вручении.</w:t>
      </w:r>
    </w:p>
    <w:p w:rsidR="00EE7740" w:rsidRDefault="00EE7740">
      <w:pPr>
        <w:pStyle w:val="ConsPlusNormal"/>
        <w:spacing w:before="220"/>
        <w:ind w:firstLine="540"/>
        <w:jc w:val="both"/>
      </w:pPr>
      <w:r>
        <w:t>Получатель субсидии в течение 10 рабочих дней со дня получения требования обязан произвести возврат в доход краевого бюджета суммы субсидии в размере, указанном в требовании.</w:t>
      </w:r>
    </w:p>
    <w:p w:rsidR="00EE7740" w:rsidRDefault="00EE7740">
      <w:pPr>
        <w:pStyle w:val="ConsPlusNormal"/>
        <w:spacing w:before="220"/>
        <w:ind w:firstLine="540"/>
        <w:jc w:val="both"/>
      </w:pPr>
      <w:r>
        <w:lastRenderedPageBreak/>
        <w:t>4.8. Основанием для освобождения получателя субсидии от возврата средств в краевой бюджет при недостижении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rsidR="00EE7740" w:rsidRDefault="00EE7740">
      <w:pPr>
        <w:pStyle w:val="ConsPlusNormal"/>
        <w:spacing w:before="220"/>
        <w:ind w:firstLine="540"/>
        <w:jc w:val="both"/>
      </w:pPr>
      <w:r>
        <w:t>В случае недостижения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 подтверждающие их наступление.</w:t>
      </w:r>
    </w:p>
    <w:p w:rsidR="00EE7740" w:rsidRDefault="00EE7740">
      <w:pPr>
        <w:pStyle w:val="ConsPlusNormal"/>
        <w:spacing w:before="220"/>
        <w:ind w:firstLine="540"/>
        <w:jc w:val="both"/>
      </w:pPr>
      <w:r>
        <w:t>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(об отказе в освобождении) получателя субсидии от возврата средств в доход краевого бюджета.</w:t>
      </w: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right"/>
        <w:outlineLvl w:val="1"/>
      </w:pPr>
      <w:r>
        <w:t>Приложение N 1</w:t>
      </w:r>
    </w:p>
    <w:p w:rsidR="00EE7740" w:rsidRDefault="00EE7740">
      <w:pPr>
        <w:pStyle w:val="ConsPlusNormal"/>
        <w:jc w:val="right"/>
      </w:pPr>
      <w:r>
        <w:t>к Порядку</w:t>
      </w:r>
    </w:p>
    <w:p w:rsidR="00EE7740" w:rsidRDefault="00EE7740">
      <w:pPr>
        <w:pStyle w:val="ConsPlusNormal"/>
        <w:jc w:val="right"/>
      </w:pPr>
      <w:r>
        <w:t>предоставления субсидий</w:t>
      </w:r>
    </w:p>
    <w:p w:rsidR="00EE7740" w:rsidRDefault="00EE7740">
      <w:pPr>
        <w:pStyle w:val="ConsPlusNormal"/>
        <w:jc w:val="right"/>
      </w:pPr>
      <w:r>
        <w:t>на возмещение части затрат</w:t>
      </w:r>
    </w:p>
    <w:p w:rsidR="00EE7740" w:rsidRDefault="00EE7740">
      <w:pPr>
        <w:pStyle w:val="ConsPlusNormal"/>
        <w:jc w:val="right"/>
      </w:pPr>
      <w:r>
        <w:t>на поддержку производства молока</w:t>
      </w:r>
    </w:p>
    <w:p w:rsidR="00EE7740" w:rsidRDefault="00EE7740">
      <w:pPr>
        <w:pStyle w:val="ConsPlusNormal"/>
        <w:jc w:val="right"/>
      </w:pPr>
      <w:r>
        <w:t>и проведения отбора получателей</w:t>
      </w:r>
    </w:p>
    <w:p w:rsidR="00EE7740" w:rsidRDefault="00EE7740">
      <w:pPr>
        <w:pStyle w:val="ConsPlusNormal"/>
        <w:jc w:val="right"/>
      </w:pPr>
      <w:r>
        <w:t>указанных субсидий</w:t>
      </w:r>
    </w:p>
    <w:p w:rsidR="00EE7740" w:rsidRDefault="00EE7740">
      <w:pPr>
        <w:pStyle w:val="ConsPlusNormal"/>
        <w:jc w:val="both"/>
      </w:pPr>
    </w:p>
    <w:p w:rsidR="00EE7740" w:rsidRDefault="00EE7740">
      <w:pPr>
        <w:pStyle w:val="ConsPlusNonformat"/>
        <w:jc w:val="both"/>
      </w:pPr>
      <w:r>
        <w:t xml:space="preserve">                                               В министерство сельского</w:t>
      </w:r>
    </w:p>
    <w:p w:rsidR="00EE7740" w:rsidRDefault="00EE7740">
      <w:pPr>
        <w:pStyle w:val="ConsPlusNonformat"/>
        <w:jc w:val="both"/>
      </w:pPr>
      <w:r>
        <w:t xml:space="preserve">                                               хозяйства Красноярского края</w:t>
      </w:r>
    </w:p>
    <w:p w:rsidR="00EE7740" w:rsidRDefault="00EE7740">
      <w:pPr>
        <w:pStyle w:val="ConsPlusNormal"/>
        <w:jc w:val="both"/>
      </w:pPr>
    </w:p>
    <w:p w:rsidR="00EE7740" w:rsidRDefault="00EE7740">
      <w:pPr>
        <w:pStyle w:val="ConsPlusNormal"/>
        <w:jc w:val="center"/>
      </w:pPr>
      <w:bookmarkStart w:id="61" w:name="P334"/>
      <w:bookmarkEnd w:id="61"/>
      <w:r>
        <w:t>Заявление на участие в отборе получателей субсидии</w:t>
      </w:r>
    </w:p>
    <w:p w:rsidR="00EE7740" w:rsidRDefault="00EE7740">
      <w:pPr>
        <w:pStyle w:val="ConsPlusNormal"/>
        <w:jc w:val="center"/>
      </w:pPr>
      <w:r>
        <w:t>на возмещение части затрат на поддержку производства молока</w:t>
      </w:r>
    </w:p>
    <w:p w:rsidR="00EE7740" w:rsidRDefault="00EE7740">
      <w:pPr>
        <w:pStyle w:val="ConsPlusNormal"/>
        <w:jc w:val="both"/>
      </w:pPr>
    </w:p>
    <w:p w:rsidR="00EE7740" w:rsidRDefault="00EE7740">
      <w:pPr>
        <w:pStyle w:val="ConsPlusNormal"/>
        <w:ind w:firstLine="540"/>
        <w:jc w:val="both"/>
      </w:pPr>
      <w:r>
        <w:t>Настоящим заявляется о намерении участвовать в отборе получателей субсидий на возмещение части затрат на поддержку производства молока (далее - отбор, субсидия) в соответствии с Порядком предоставления субсидий на возмещение части затрат на поддержку производства молока и проведения отбора получателей указанных субсидий, утвержденным Постановлением Правительства Красноярского края от 14.02.2017 N 84-п (далее - Порядок).</w:t>
      </w:r>
    </w:p>
    <w:p w:rsidR="00EE7740" w:rsidRDefault="00EE7740">
      <w:pPr>
        <w:pStyle w:val="ConsPlusNormal"/>
        <w:spacing w:before="220"/>
        <w:ind w:left="540"/>
        <w:jc w:val="both"/>
      </w:pPr>
      <w:r>
        <w:t>1. Информация об участнике отбора:</w:t>
      </w:r>
    </w:p>
    <w:p w:rsidR="00EE7740" w:rsidRDefault="00EE7740">
      <w:pPr>
        <w:pStyle w:val="ConsPlusNormal"/>
        <w:spacing w:before="220"/>
        <w:ind w:firstLine="540"/>
        <w:jc w:val="both"/>
      </w:pPr>
      <w:r>
        <w:t>1) полное наименование участника отбора (заполняется юридическим лицом (далее - ЮЛ): _________________________________________________;</w:t>
      </w:r>
    </w:p>
    <w:p w:rsidR="00EE7740" w:rsidRDefault="00EE7740">
      <w:pPr>
        <w:pStyle w:val="ConsPlusNormal"/>
        <w:spacing w:before="220"/>
        <w:ind w:firstLine="540"/>
        <w:jc w:val="both"/>
      </w:pPr>
      <w:r>
        <w:t>2) сокращенное наименование участника отбора (заполняется ЮЛ): ____________________________________________________________________;</w:t>
      </w:r>
    </w:p>
    <w:p w:rsidR="00EE7740" w:rsidRDefault="00EE7740">
      <w:pPr>
        <w:pStyle w:val="ConsPlusNormal"/>
        <w:spacing w:before="220"/>
        <w:ind w:firstLine="540"/>
        <w:jc w:val="both"/>
      </w:pPr>
      <w:r>
        <w:t>3) фамилия, имя, отчество (при наличии) (заполняется индивидуальным предпринимателем (далее - ИП): ________________________;</w:t>
      </w:r>
    </w:p>
    <w:p w:rsidR="00EE7740" w:rsidRDefault="00EE7740">
      <w:pPr>
        <w:pStyle w:val="ConsPlusNormal"/>
        <w:spacing w:before="220"/>
        <w:ind w:firstLine="540"/>
        <w:jc w:val="both"/>
      </w:pPr>
      <w:r>
        <w:t>4) пол (заполняется физическим лицом (далее - ФЛ): ___________________;</w:t>
      </w:r>
    </w:p>
    <w:p w:rsidR="00EE7740" w:rsidRDefault="00EE7740">
      <w:pPr>
        <w:pStyle w:val="ConsPlusNormal"/>
        <w:spacing w:before="220"/>
        <w:ind w:firstLine="540"/>
        <w:jc w:val="both"/>
      </w:pPr>
      <w:r>
        <w:t xml:space="preserve">5) сведения о паспорте гражданина Российской Федерации (паспорте иностранного </w:t>
      </w:r>
      <w:r>
        <w:lastRenderedPageBreak/>
        <w:t>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ФЛ): ____________________________________________________________________;</w:t>
      </w:r>
    </w:p>
    <w:p w:rsidR="00EE7740" w:rsidRDefault="00EE7740">
      <w:pPr>
        <w:pStyle w:val="ConsPlusNormal"/>
        <w:spacing w:before="220"/>
        <w:ind w:left="540"/>
        <w:jc w:val="both"/>
      </w:pPr>
      <w:r>
        <w:t>6) дата и место рождения (заполняется ФЛ, в том числе ИП): _________;</w:t>
      </w:r>
    </w:p>
    <w:p w:rsidR="00EE7740" w:rsidRDefault="00EE7740">
      <w:pPr>
        <w:pStyle w:val="ConsPlusNormal"/>
        <w:spacing w:before="220"/>
        <w:ind w:firstLine="540"/>
        <w:jc w:val="both"/>
      </w:pPr>
      <w:r>
        <w:t xml:space="preserve">7) муниципальное образование Красноярского края, на территории которого зарегистрирован и (или) осуществляет деятельность участник отбора </w:t>
      </w:r>
      <w:hyperlink w:anchor="P416">
        <w:r>
          <w:rPr>
            <w:color w:val="0000FF"/>
          </w:rPr>
          <w:t>&lt;1&gt;</w:t>
        </w:r>
      </w:hyperlink>
      <w:r>
        <w:t>: ____________________________________________________________________;</w:t>
      </w:r>
    </w:p>
    <w:p w:rsidR="00EE7740" w:rsidRDefault="00EE7740">
      <w:pPr>
        <w:pStyle w:val="ConsPlusNormal"/>
        <w:spacing w:before="220"/>
        <w:ind w:firstLine="540"/>
        <w:jc w:val="both"/>
      </w:pPr>
      <w:r>
        <w:t>8) основной государственный регистрационный номер участника отбора (заполняется ЮЛ и ИП): ______________________________________________;</w:t>
      </w:r>
    </w:p>
    <w:p w:rsidR="00EE7740" w:rsidRDefault="00EE7740">
      <w:pPr>
        <w:pStyle w:val="ConsPlusNormal"/>
        <w:spacing w:before="220"/>
        <w:ind w:firstLine="540"/>
        <w:jc w:val="both"/>
      </w:pPr>
      <w:r>
        <w:t>9) идентификационный номер налогоплательщика: __________________;</w:t>
      </w:r>
    </w:p>
    <w:p w:rsidR="00EE7740" w:rsidRDefault="00EE7740">
      <w:pPr>
        <w:pStyle w:val="ConsPlusNormal"/>
        <w:spacing w:before="220"/>
        <w:ind w:firstLine="540"/>
        <w:jc w:val="both"/>
      </w:pPr>
      <w:r>
        <w:t>10) дата постановки на учет в налоговом органе (заполняется ФЛ, в том числе ИП): _____________________________________________________;</w:t>
      </w:r>
    </w:p>
    <w:p w:rsidR="00EE7740" w:rsidRDefault="00EE7740">
      <w:pPr>
        <w:pStyle w:val="ConsPlusNormal"/>
        <w:spacing w:before="220"/>
        <w:ind w:firstLine="540"/>
        <w:jc w:val="both"/>
      </w:pPr>
      <w:r>
        <w:t>11) дата и код причины постановки на учет в налоговом органе (заполняется ЮЛ) ____________________________________________________;</w:t>
      </w:r>
    </w:p>
    <w:p w:rsidR="00EE7740" w:rsidRDefault="00EE7740">
      <w:pPr>
        <w:pStyle w:val="ConsPlusNormal"/>
        <w:spacing w:before="220"/>
        <w:ind w:firstLine="540"/>
        <w:jc w:val="both"/>
      </w:pPr>
      <w:r>
        <w:t>12) дата государственной регистрации физического лица в качестве ИП (заполняется ИП) ____________________________________________________;</w:t>
      </w:r>
    </w:p>
    <w:p w:rsidR="00EE7740" w:rsidRDefault="00EE7740">
      <w:pPr>
        <w:pStyle w:val="ConsPlusNormal"/>
        <w:spacing w:before="220"/>
        <w:ind w:firstLine="540"/>
        <w:jc w:val="both"/>
      </w:pPr>
      <w:r>
        <w:t>13) страховой номер индивидуального лицевого счета (заполняется ФЛ, в том числе ИП): _____________________________________________________;</w:t>
      </w:r>
    </w:p>
    <w:p w:rsidR="00EE7740" w:rsidRDefault="00EE7740">
      <w:pPr>
        <w:pStyle w:val="ConsPlusNormal"/>
        <w:spacing w:before="220"/>
        <w:ind w:firstLine="540"/>
        <w:jc w:val="both"/>
      </w:pPr>
      <w:r>
        <w:t xml:space="preserve">14) адрес ЮЛ </w:t>
      </w:r>
      <w:hyperlink w:anchor="P417">
        <w:r>
          <w:rPr>
            <w:color w:val="0000FF"/>
          </w:rPr>
          <w:t>&lt;2&gt;</w:t>
        </w:r>
      </w:hyperlink>
      <w:r>
        <w:t xml:space="preserve"> (заполняется ЮЛ) __________________________________;</w:t>
      </w:r>
    </w:p>
    <w:p w:rsidR="00EE7740" w:rsidRDefault="00EE7740">
      <w:pPr>
        <w:pStyle w:val="ConsPlusNormal"/>
        <w:spacing w:before="220"/>
        <w:ind w:firstLine="540"/>
        <w:jc w:val="both"/>
      </w:pPr>
      <w:r>
        <w:t>15) адрес регистрации (заполняется ФЛ, в том числе ИП): ____________________________________________________________________;</w:t>
      </w:r>
    </w:p>
    <w:p w:rsidR="00EE7740" w:rsidRDefault="00EE7740">
      <w:pPr>
        <w:pStyle w:val="ConsPlusNormal"/>
        <w:spacing w:before="220"/>
        <w:ind w:firstLine="540"/>
        <w:jc w:val="both"/>
      </w:pPr>
      <w:r>
        <w:t>16) номер контактного телефона для направления юридически значимых сообщений: _________________________________________________________;</w:t>
      </w:r>
    </w:p>
    <w:p w:rsidR="00EE7740" w:rsidRDefault="00EE7740">
      <w:pPr>
        <w:pStyle w:val="ConsPlusNormal"/>
        <w:spacing w:before="220"/>
        <w:ind w:firstLine="540"/>
        <w:jc w:val="both"/>
      </w:pPr>
      <w:r>
        <w:t>17) почтовый адрес для направления юридически значимых сообщений: ____________________________________________________________________;</w:t>
      </w:r>
    </w:p>
    <w:p w:rsidR="00EE7740" w:rsidRDefault="00EE7740">
      <w:pPr>
        <w:pStyle w:val="ConsPlusNormal"/>
        <w:spacing w:before="220"/>
        <w:ind w:firstLine="540"/>
        <w:jc w:val="both"/>
      </w:pPr>
      <w:r>
        <w:t>18) адрес электронной почты для направления юридически значимых сообщений: _________________________________________________________;</w:t>
      </w:r>
    </w:p>
    <w:p w:rsidR="00EE7740" w:rsidRDefault="00EE7740">
      <w:pPr>
        <w:pStyle w:val="ConsPlusNormal"/>
        <w:spacing w:before="220"/>
        <w:ind w:firstLine="540"/>
        <w:jc w:val="both"/>
      </w:pPr>
      <w:r>
        <w:t>19) информация о руководителе ЮЛ (заполняется ЮЛ):</w:t>
      </w:r>
    </w:p>
    <w:p w:rsidR="00EE7740" w:rsidRDefault="00EE7740">
      <w:pPr>
        <w:pStyle w:val="ConsPlusNormal"/>
        <w:spacing w:before="220"/>
        <w:ind w:firstLine="540"/>
        <w:jc w:val="both"/>
      </w:pPr>
      <w:r>
        <w:t>а) фамилия, имя, отчество (при наличии) ___________________________;</w:t>
      </w:r>
    </w:p>
    <w:p w:rsidR="00EE7740" w:rsidRDefault="00EE7740">
      <w:pPr>
        <w:pStyle w:val="ConsPlusNormal"/>
        <w:spacing w:before="220"/>
        <w:ind w:firstLine="540"/>
        <w:jc w:val="both"/>
      </w:pPr>
      <w:r>
        <w:t>б) идентификационный номер налогоплательщика ___________________;</w:t>
      </w:r>
    </w:p>
    <w:p w:rsidR="00EE7740" w:rsidRDefault="00EE7740">
      <w:pPr>
        <w:pStyle w:val="ConsPlusNormal"/>
        <w:spacing w:before="220"/>
        <w:ind w:firstLine="540"/>
        <w:jc w:val="both"/>
      </w:pPr>
      <w:r>
        <w:t>в) должность ___________________________________________________;</w:t>
      </w:r>
    </w:p>
    <w:p w:rsidR="00EE7740" w:rsidRDefault="00EE7740">
      <w:pPr>
        <w:pStyle w:val="ConsPlusNormal"/>
        <w:spacing w:before="220"/>
        <w:ind w:firstLine="540"/>
        <w:jc w:val="both"/>
      </w:pPr>
      <w:r>
        <w:t>20) перечень основных и дополнительных видов деятельности, которые участник отбора вправе осуществлять:</w:t>
      </w:r>
    </w:p>
    <w:p w:rsidR="00EE7740" w:rsidRDefault="00EE7740">
      <w:pPr>
        <w:pStyle w:val="ConsPlusNormal"/>
        <w:spacing w:before="220"/>
        <w:ind w:firstLine="540"/>
        <w:jc w:val="both"/>
      </w:pPr>
      <w:r>
        <w:t>а) в соответствии с учредительными документами ЮЛ (заполняется ЮЛ): ____________________________________________________________________;</w:t>
      </w:r>
    </w:p>
    <w:p w:rsidR="00EE7740" w:rsidRDefault="00EE7740">
      <w:pPr>
        <w:pStyle w:val="ConsPlusNormal"/>
        <w:spacing w:before="220"/>
        <w:ind w:firstLine="540"/>
        <w:jc w:val="both"/>
      </w:pPr>
      <w:r>
        <w:t>б) в соответствии со сведениями единого государственного реестра индивидуальных предпринимателей (заполняется ИП): _____________________</w:t>
      </w:r>
    </w:p>
    <w:p w:rsidR="00EE7740" w:rsidRDefault="00EE7740">
      <w:pPr>
        <w:pStyle w:val="ConsPlusNormal"/>
        <w:spacing w:before="220"/>
        <w:jc w:val="both"/>
      </w:pPr>
      <w:r>
        <w:lastRenderedPageBreak/>
        <w:t>____________________________________________________________________;</w:t>
      </w:r>
    </w:p>
    <w:p w:rsidR="00EE7740" w:rsidRDefault="00EE7740">
      <w:pPr>
        <w:pStyle w:val="ConsPlusNormal"/>
        <w:spacing w:before="220"/>
        <w:ind w:firstLine="540"/>
        <w:jc w:val="both"/>
      </w:pPr>
      <w:r>
        <w:t>21) информация о счетах в соответствии с законодательством Российской Федерации для перечисления субсидии:</w:t>
      </w:r>
    </w:p>
    <w:p w:rsidR="00EE7740" w:rsidRDefault="00EE7740">
      <w:pPr>
        <w:pStyle w:val="ConsPlusNormal"/>
        <w:spacing w:before="220"/>
        <w:ind w:firstLine="540"/>
        <w:jc w:val="both"/>
      </w:pPr>
      <w:r>
        <w:t>а) наименование банка ___________________________________________;</w:t>
      </w:r>
    </w:p>
    <w:p w:rsidR="00EE7740" w:rsidRDefault="00EE7740">
      <w:pPr>
        <w:pStyle w:val="ConsPlusNormal"/>
        <w:spacing w:before="220"/>
        <w:ind w:firstLine="540"/>
        <w:jc w:val="both"/>
      </w:pPr>
      <w:r>
        <w:t>б) БИК банка ___________________________________________________;</w:t>
      </w:r>
    </w:p>
    <w:p w:rsidR="00EE7740" w:rsidRDefault="00EE7740">
      <w:pPr>
        <w:pStyle w:val="ConsPlusNormal"/>
        <w:spacing w:before="220"/>
        <w:ind w:firstLine="540"/>
        <w:jc w:val="both"/>
      </w:pPr>
      <w:r>
        <w:t>в) расчетный счет _______________________________________________;</w:t>
      </w:r>
    </w:p>
    <w:p w:rsidR="00EE7740" w:rsidRDefault="00EE7740">
      <w:pPr>
        <w:pStyle w:val="ConsPlusNormal"/>
        <w:spacing w:before="220"/>
        <w:ind w:firstLine="540"/>
        <w:jc w:val="both"/>
      </w:pPr>
      <w:r>
        <w:t>г) корреспондентский счет _______________________________________;</w:t>
      </w:r>
    </w:p>
    <w:p w:rsidR="00EE7740" w:rsidRDefault="00EE7740">
      <w:pPr>
        <w:pStyle w:val="ConsPlusNormal"/>
        <w:spacing w:before="220"/>
        <w:ind w:firstLine="540"/>
        <w:jc w:val="both"/>
      </w:pPr>
      <w:r>
        <w:t>д) иной счет (заполняется ФЛ) ____________________________________;</w:t>
      </w:r>
    </w:p>
    <w:p w:rsidR="00EE7740" w:rsidRDefault="00EE7740">
      <w:pPr>
        <w:pStyle w:val="ConsPlusNormal"/>
        <w:spacing w:before="220"/>
        <w:ind w:firstLine="540"/>
        <w:jc w:val="both"/>
      </w:pPr>
      <w:r>
        <w:t>22) информация о лице, уполномоченном на подписание соглашения о предоставлении субсидии (далее - соглашение):</w:t>
      </w:r>
    </w:p>
    <w:p w:rsidR="00EE7740" w:rsidRDefault="00EE7740">
      <w:pPr>
        <w:pStyle w:val="ConsPlusNormal"/>
        <w:spacing w:before="220"/>
        <w:ind w:firstLine="540"/>
        <w:jc w:val="both"/>
      </w:pPr>
      <w:r>
        <w:t>а) фамилия, имя, отчество (при наличии) ___________________________;</w:t>
      </w:r>
    </w:p>
    <w:p w:rsidR="00EE7740" w:rsidRDefault="00EE7740">
      <w:pPr>
        <w:pStyle w:val="ConsPlusNormal"/>
        <w:spacing w:before="220"/>
        <w:ind w:firstLine="540"/>
        <w:jc w:val="both"/>
      </w:pPr>
      <w:r>
        <w:t>б) должность (при наличии) ______________________________________;</w:t>
      </w:r>
    </w:p>
    <w:p w:rsidR="00EE7740" w:rsidRDefault="00EE7740">
      <w:pPr>
        <w:pStyle w:val="ConsPlusNormal"/>
        <w:spacing w:before="220"/>
        <w:ind w:firstLine="540"/>
        <w:jc w:val="both"/>
      </w:pPr>
      <w:r>
        <w:t xml:space="preserve">в) реквизиты документа о полномочиях (дата, номер) </w:t>
      </w:r>
      <w:hyperlink w:anchor="P418">
        <w:r>
          <w:rPr>
            <w:color w:val="0000FF"/>
          </w:rPr>
          <w:t>&lt;3&gt;</w:t>
        </w:r>
      </w:hyperlink>
      <w:r>
        <w:t xml:space="preserve"> ________________</w:t>
      </w:r>
    </w:p>
    <w:p w:rsidR="00EE7740" w:rsidRDefault="00EE7740">
      <w:pPr>
        <w:pStyle w:val="ConsPlusNormal"/>
        <w:spacing w:before="220"/>
        <w:ind w:firstLine="540"/>
        <w:jc w:val="both"/>
      </w:pPr>
      <w:r>
        <w:t xml:space="preserve">2. Настоящим подтверждается соответствие следующим требованиям, указанным в </w:t>
      </w:r>
      <w:hyperlink w:anchor="P105">
        <w:r>
          <w:rPr>
            <w:color w:val="0000FF"/>
          </w:rPr>
          <w:t>пункте 2.9</w:t>
        </w:r>
      </w:hyperlink>
      <w:r>
        <w:t xml:space="preserve"> Порядка:</w:t>
      </w:r>
    </w:p>
    <w:p w:rsidR="00EE7740" w:rsidRDefault="00EE7740">
      <w:pPr>
        <w:pStyle w:val="ConsPlusNormal"/>
        <w:spacing w:before="220"/>
        <w:ind w:firstLine="540"/>
        <w:jc w:val="both"/>
      </w:pPr>
      <w:r>
        <w:t>1) 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предложение (заявка) об участии в отборе (далее - заявка) (заполняется ЮЛ);</w:t>
      </w:r>
    </w:p>
    <w:p w:rsidR="00EE7740" w:rsidRDefault="00EE7740">
      <w:pPr>
        <w:pStyle w:val="ConsPlusNormal"/>
        <w:spacing w:before="220"/>
        <w:ind w:firstLine="540"/>
        <w:jc w:val="both"/>
      </w:pPr>
      <w:r>
        <w:t xml:space="preserve">2) участник отбора не получает средства из краевого бюджета на основании иных нормативных правовых актов Красноярского края на цели, установленные </w:t>
      </w:r>
      <w:hyperlink w:anchor="P58">
        <w:r>
          <w:rPr>
            <w:color w:val="0000FF"/>
          </w:rPr>
          <w:t>пунктом 1.3</w:t>
        </w:r>
      </w:hyperlink>
      <w:r>
        <w:t xml:space="preserve"> Порядка, по состоянию на первое число месяца, в котором направляется заявка;</w:t>
      </w:r>
    </w:p>
    <w:p w:rsidR="00EE7740" w:rsidRDefault="00EE7740">
      <w:pPr>
        <w:pStyle w:val="ConsPlusNormal"/>
        <w:spacing w:before="220"/>
        <w:ind w:firstLine="540"/>
        <w:jc w:val="both"/>
      </w:pPr>
      <w:r>
        <w:t>3)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EE7740" w:rsidRDefault="00EE7740">
      <w:pPr>
        <w:pStyle w:val="ConsPlusNormal"/>
        <w:spacing w:before="220"/>
        <w:ind w:firstLine="540"/>
        <w:jc w:val="both"/>
      </w:pPr>
      <w:r>
        <w:t>4) у участника отбора отсутствуют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p w:rsidR="00EE7740" w:rsidRDefault="00EE7740">
      <w:pPr>
        <w:pStyle w:val="ConsPlusNormal"/>
        <w:spacing w:before="220"/>
        <w:ind w:firstLine="540"/>
        <w:jc w:val="both"/>
      </w:pPr>
      <w:r>
        <w:t xml:space="preserve">5)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2">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 20__ году (в году, предшествующем году </w:t>
      </w:r>
      <w:r>
        <w:lastRenderedPageBreak/>
        <w:t>получения субсидии).</w:t>
      </w:r>
    </w:p>
    <w:p w:rsidR="00EE7740" w:rsidRDefault="00EE7740">
      <w:pPr>
        <w:pStyle w:val="ConsPlusNormal"/>
        <w:spacing w:before="220"/>
        <w:ind w:firstLine="540"/>
        <w:jc w:val="both"/>
      </w:pPr>
      <w:r>
        <w:t xml:space="preserve">3. Настоящим принимается обязательство соответствовать условию предоставления субсидии, предусмотренному </w:t>
      </w:r>
      <w:hyperlink w:anchor="P212">
        <w:r>
          <w:rPr>
            <w:color w:val="0000FF"/>
          </w:rPr>
          <w:t>пунктом 3.1</w:t>
        </w:r>
      </w:hyperlink>
      <w:r>
        <w:t xml:space="preserve"> Порядка, по состоянию на дату не ранее первого числа месяца заключения соглашения (дополнительного соглашения к соглашению, заключаемого в соответствии с </w:t>
      </w:r>
      <w:hyperlink w:anchor="P259">
        <w:r>
          <w:rPr>
            <w:color w:val="0000FF"/>
          </w:rPr>
          <w:t>пунктом 3.5</w:t>
        </w:r>
      </w:hyperlink>
      <w:r>
        <w:t xml:space="preserve"> Порядка), в том числе следующим требованиям:</w:t>
      </w:r>
    </w:p>
    <w:p w:rsidR="00EE7740" w:rsidRDefault="00EE7740">
      <w:pPr>
        <w:pStyle w:val="ConsPlusNormal"/>
        <w:spacing w:before="220"/>
        <w:ind w:firstLine="540"/>
        <w:jc w:val="both"/>
      </w:pPr>
      <w:r>
        <w:t>получатель субсидии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(заполняется ЮЛ);</w:t>
      </w:r>
    </w:p>
    <w:p w:rsidR="00EE7740" w:rsidRDefault="00EE7740">
      <w:pPr>
        <w:pStyle w:val="ConsPlusNormal"/>
        <w:spacing w:before="220"/>
        <w:ind w:firstLine="540"/>
        <w:jc w:val="both"/>
      </w:pPr>
      <w:r>
        <w:t xml:space="preserve">получатель субсидии не получает средства из краевого бюджета на основании иных нормативных правовых актов Красноярского края на цели, установленные </w:t>
      </w:r>
      <w:hyperlink w:anchor="P58">
        <w:r>
          <w:rPr>
            <w:color w:val="0000FF"/>
          </w:rPr>
          <w:t>пунктом 1.3</w:t>
        </w:r>
      </w:hyperlink>
      <w:r>
        <w:t xml:space="preserve"> Порядка;</w:t>
      </w:r>
    </w:p>
    <w:p w:rsidR="00EE7740" w:rsidRDefault="00EE7740">
      <w:pPr>
        <w:pStyle w:val="ConsPlusNormal"/>
        <w:spacing w:before="220"/>
        <w:ind w:firstLine="540"/>
        <w:jc w:val="both"/>
      </w:pPr>
      <w:r>
        <w:t>деятельность получателя субсидии не приостановлена в порядке, предусмотренном законодательством Российской Федерации.</w:t>
      </w:r>
    </w:p>
    <w:p w:rsidR="00EE7740" w:rsidRDefault="00EE7740">
      <w:pPr>
        <w:pStyle w:val="ConsPlusNormal"/>
        <w:spacing w:before="220"/>
        <w:ind w:firstLine="540"/>
        <w:jc w:val="both"/>
      </w:pPr>
      <w:r>
        <w:t xml:space="preserve">4. Настоящим выражается согласие на включение в соглашение положений о своем согласии на осуществление проверок министерством сельского хозяйства Красноярского края (далее - министерство) 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со </w:t>
      </w:r>
      <w:hyperlink r:id="rId73">
        <w:r>
          <w:rPr>
            <w:color w:val="0000FF"/>
          </w:rPr>
          <w:t>статьями 268.1</w:t>
        </w:r>
      </w:hyperlink>
      <w:r>
        <w:t xml:space="preserve"> и </w:t>
      </w:r>
      <w:hyperlink r:id="rId74">
        <w:r>
          <w:rPr>
            <w:color w:val="0000FF"/>
          </w:rPr>
          <w:t>269.2</w:t>
        </w:r>
      </w:hyperlink>
      <w:r>
        <w:t xml:space="preserve"> Бюджетного кодекса Российской Федерации.</w:t>
      </w:r>
    </w:p>
    <w:p w:rsidR="00EE7740" w:rsidRDefault="00EE7740">
      <w:pPr>
        <w:pStyle w:val="ConsPlusNormal"/>
        <w:spacing w:before="220"/>
        <w:ind w:firstLine="540"/>
        <w:jc w:val="both"/>
      </w:pPr>
      <w:r>
        <w:t>5.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p w:rsidR="00EE7740" w:rsidRDefault="00EE7740">
      <w:pPr>
        <w:pStyle w:val="ConsPlusNormal"/>
        <w:spacing w:before="220"/>
        <w:ind w:firstLine="540"/>
        <w:jc w:val="both"/>
      </w:pPr>
      <w:r>
        <w:t>6. Настоящим подтверждается полнота и достоверность сведений, содержащихся в заявке.</w:t>
      </w:r>
    </w:p>
    <w:p w:rsidR="00EE7740" w:rsidRDefault="00EE7740">
      <w:pPr>
        <w:pStyle w:val="ConsPlusNonformat"/>
        <w:spacing w:before="200"/>
        <w:jc w:val="both"/>
      </w:pPr>
      <w:r>
        <w:t xml:space="preserve">    7.  В  соответствии  со  </w:t>
      </w:r>
      <w:hyperlink r:id="rId75">
        <w:r>
          <w:rPr>
            <w:color w:val="0000FF"/>
          </w:rPr>
          <w:t>статьей  9</w:t>
        </w:r>
      </w:hyperlink>
      <w:r>
        <w:t xml:space="preserve">  Федерального  закона от 27.07.2006</w:t>
      </w:r>
    </w:p>
    <w:p w:rsidR="00EE7740" w:rsidRDefault="00EE7740">
      <w:pPr>
        <w:pStyle w:val="ConsPlusNonformat"/>
        <w:jc w:val="both"/>
      </w:pPr>
      <w:r>
        <w:t>N   152-</w:t>
      </w:r>
      <w:proofErr w:type="gramStart"/>
      <w:r>
        <w:t>ФЗ  "</w:t>
      </w:r>
      <w:proofErr w:type="gramEnd"/>
      <w:r>
        <w:t>О  персональных  данных"  выражаю  свое  согласие министерству</w:t>
      </w:r>
    </w:p>
    <w:p w:rsidR="00EE7740" w:rsidRDefault="00EE7740">
      <w:pPr>
        <w:pStyle w:val="ConsPlusNonformat"/>
        <w:jc w:val="both"/>
      </w:pPr>
      <w:r>
        <w:t xml:space="preserve">(юридический   </w:t>
      </w:r>
      <w:proofErr w:type="gramStart"/>
      <w:r>
        <w:t xml:space="preserve">адрес:   </w:t>
      </w:r>
      <w:proofErr w:type="gramEnd"/>
      <w:r>
        <w:t xml:space="preserve">660009,  г.  </w:t>
      </w:r>
      <w:proofErr w:type="gramStart"/>
      <w:r>
        <w:t>Красноярск,  ул.</w:t>
      </w:r>
      <w:proofErr w:type="gramEnd"/>
      <w:r>
        <w:t xml:space="preserve">  </w:t>
      </w:r>
      <w:proofErr w:type="gramStart"/>
      <w:r>
        <w:t>Ленина,  д.</w:t>
      </w:r>
      <w:proofErr w:type="gramEnd"/>
      <w:r>
        <w:t xml:space="preserve">  125)  и</w:t>
      </w:r>
    </w:p>
    <w:p w:rsidR="00EE7740" w:rsidRDefault="00EE7740">
      <w:pPr>
        <w:pStyle w:val="ConsPlusNonformat"/>
        <w:jc w:val="both"/>
      </w:pPr>
      <w:r>
        <w:t>___________________________________________________________________________</w:t>
      </w:r>
    </w:p>
    <w:p w:rsidR="00EE7740" w:rsidRDefault="00EE7740">
      <w:pPr>
        <w:pStyle w:val="ConsPlusNonformat"/>
        <w:jc w:val="both"/>
      </w:pPr>
      <w:r>
        <w:t>(наименование исполнительно-распорядительного органа муниципального района,</w:t>
      </w:r>
    </w:p>
    <w:p w:rsidR="00EE7740" w:rsidRDefault="00EE7740">
      <w:pPr>
        <w:pStyle w:val="ConsPlusNonformat"/>
        <w:jc w:val="both"/>
      </w:pPr>
      <w:r>
        <w:t xml:space="preserve">                 муниципального округа Красноярского края)</w:t>
      </w:r>
    </w:p>
    <w:p w:rsidR="00EE7740" w:rsidRDefault="00EE7740">
      <w:pPr>
        <w:pStyle w:val="ConsPlusNonformat"/>
        <w:jc w:val="both"/>
      </w:pPr>
      <w:r>
        <w:t xml:space="preserve">(юридический адрес: _______________________________________________) </w:t>
      </w:r>
      <w:hyperlink w:anchor="P419">
        <w:r>
          <w:rPr>
            <w:color w:val="0000FF"/>
          </w:rPr>
          <w:t>&lt;4&gt;</w:t>
        </w:r>
      </w:hyperlink>
      <w:r>
        <w:t xml:space="preserve"> на</w:t>
      </w:r>
    </w:p>
    <w:p w:rsidR="00EE7740" w:rsidRDefault="00EE7740">
      <w:pPr>
        <w:pStyle w:val="ConsPlusNonformat"/>
        <w:jc w:val="both"/>
      </w:pPr>
      <w:proofErr w:type="gramStart"/>
      <w:r>
        <w:t xml:space="preserve">автоматизированную,   </w:t>
      </w:r>
      <w:proofErr w:type="gramEnd"/>
      <w:r>
        <w:t>а   также  без  использования  средств  автоматизации</w:t>
      </w:r>
    </w:p>
    <w:p w:rsidR="00EE7740" w:rsidRDefault="00EE7740">
      <w:pPr>
        <w:pStyle w:val="ConsPlusNonformat"/>
        <w:jc w:val="both"/>
      </w:pPr>
      <w:r>
        <w:t>обработку персональных данных участника отбора и уполномоченного им лица (в</w:t>
      </w:r>
    </w:p>
    <w:p w:rsidR="00EE7740" w:rsidRDefault="00EE7740">
      <w:pPr>
        <w:pStyle w:val="ConsPlusNonformat"/>
        <w:jc w:val="both"/>
      </w:pPr>
      <w:proofErr w:type="gramStart"/>
      <w:r>
        <w:t>случае  подписания</w:t>
      </w:r>
      <w:proofErr w:type="gramEnd"/>
      <w:r>
        <w:t xml:space="preserve"> заявки уполномоченным лицом участника отбора), указанных</w:t>
      </w:r>
    </w:p>
    <w:p w:rsidR="00EE7740" w:rsidRDefault="00EE7740">
      <w:pPr>
        <w:pStyle w:val="ConsPlusNonformat"/>
        <w:jc w:val="both"/>
      </w:pPr>
      <w:proofErr w:type="gramStart"/>
      <w:r>
        <w:t>в  заявке</w:t>
      </w:r>
      <w:proofErr w:type="gramEnd"/>
      <w:r>
        <w:t>,  а  именно:  сбор, запись, систематизацию, накопление, хранение,</w:t>
      </w:r>
    </w:p>
    <w:p w:rsidR="00EE7740" w:rsidRDefault="00EE7740">
      <w:pPr>
        <w:pStyle w:val="ConsPlusNonformat"/>
        <w:jc w:val="both"/>
      </w:pPr>
      <w:proofErr w:type="gramStart"/>
      <w:r>
        <w:t>уточнение  (</w:t>
      </w:r>
      <w:proofErr w:type="gramEnd"/>
      <w:r>
        <w:t>обновление,  изменение),  извлечение,  использование,  передачу</w:t>
      </w:r>
    </w:p>
    <w:p w:rsidR="00EE7740" w:rsidRDefault="00EE7740">
      <w:pPr>
        <w:pStyle w:val="ConsPlusNonformat"/>
        <w:jc w:val="both"/>
      </w:pPr>
      <w:r>
        <w:t>(</w:t>
      </w:r>
      <w:proofErr w:type="gramStart"/>
      <w:r>
        <w:t>распространение,  предоставление</w:t>
      </w:r>
      <w:proofErr w:type="gramEnd"/>
      <w:r>
        <w:t>,  доступ),  обезличивание,  блокирование,</w:t>
      </w:r>
    </w:p>
    <w:p w:rsidR="00EE7740" w:rsidRDefault="00EE7740">
      <w:pPr>
        <w:pStyle w:val="ConsPlusNonformat"/>
        <w:jc w:val="both"/>
      </w:pPr>
      <w:r>
        <w:t>удаление, уничтожение персональных данных.</w:t>
      </w:r>
    </w:p>
    <w:p w:rsidR="00EE7740" w:rsidRDefault="00EE7740">
      <w:pPr>
        <w:pStyle w:val="ConsPlusNonformat"/>
        <w:jc w:val="both"/>
      </w:pPr>
      <w:r>
        <w:t xml:space="preserve">    Цель   обработки   персональных   данных   </w:t>
      </w:r>
      <w:proofErr w:type="gramStart"/>
      <w:r>
        <w:t>-  реализация</w:t>
      </w:r>
      <w:proofErr w:type="gramEnd"/>
      <w:r>
        <w:t xml:space="preserve">  министерством</w:t>
      </w:r>
    </w:p>
    <w:p w:rsidR="00EE7740" w:rsidRDefault="00EE7740">
      <w:pPr>
        <w:pStyle w:val="ConsPlusNonformat"/>
        <w:jc w:val="both"/>
      </w:pPr>
      <w:r>
        <w:t>полномочий, связанных с предоставлением субсидии.</w:t>
      </w:r>
    </w:p>
    <w:p w:rsidR="00EE7740" w:rsidRDefault="00EE7740">
      <w:pPr>
        <w:pStyle w:val="ConsPlusNonformat"/>
        <w:jc w:val="both"/>
      </w:pPr>
      <w:r>
        <w:t xml:space="preserve">    </w:t>
      </w:r>
      <w:proofErr w:type="gramStart"/>
      <w:r>
        <w:t>Настоящее  согласие</w:t>
      </w:r>
      <w:proofErr w:type="gramEnd"/>
      <w:r>
        <w:t xml:space="preserve">  действует с даты подписания настоящего заявления в</w:t>
      </w:r>
    </w:p>
    <w:p w:rsidR="00EE7740" w:rsidRDefault="00EE7740">
      <w:pPr>
        <w:pStyle w:val="ConsPlusNonformat"/>
        <w:jc w:val="both"/>
      </w:pPr>
      <w:proofErr w:type="gramStart"/>
      <w:r>
        <w:t>течение  сроков</w:t>
      </w:r>
      <w:proofErr w:type="gramEnd"/>
      <w:r>
        <w:t xml:space="preserve">  хранения  документов, содержащих указанную в абзаце первом</w:t>
      </w:r>
    </w:p>
    <w:p w:rsidR="00EE7740" w:rsidRDefault="00EE7740">
      <w:pPr>
        <w:pStyle w:val="ConsPlusNonformat"/>
        <w:jc w:val="both"/>
      </w:pPr>
      <w:r>
        <w:t xml:space="preserve">настоящего    пункта    </w:t>
      </w:r>
      <w:proofErr w:type="gramStart"/>
      <w:r>
        <w:t xml:space="preserve">информацию,   </w:t>
      </w:r>
      <w:proofErr w:type="gramEnd"/>
      <w:r>
        <w:t xml:space="preserve"> определяемых    в   соответствии   с</w:t>
      </w:r>
    </w:p>
    <w:p w:rsidR="00EE7740" w:rsidRDefault="00EE7740">
      <w:pPr>
        <w:pStyle w:val="ConsPlusNonformat"/>
        <w:jc w:val="both"/>
      </w:pPr>
      <w:proofErr w:type="gramStart"/>
      <w:r>
        <w:t>законодательством  Российской</w:t>
      </w:r>
      <w:proofErr w:type="gramEnd"/>
      <w:r>
        <w:t xml:space="preserve">  Федерации,  или  до  дня отзыва на основании</w:t>
      </w:r>
    </w:p>
    <w:p w:rsidR="00EE7740" w:rsidRDefault="00EE7740">
      <w:pPr>
        <w:pStyle w:val="ConsPlusNonformat"/>
        <w:jc w:val="both"/>
      </w:pPr>
      <w:r>
        <w:t xml:space="preserve">моего письменного заявления в произвольной форме </w:t>
      </w:r>
      <w:hyperlink w:anchor="P420">
        <w:r>
          <w:rPr>
            <w:color w:val="0000FF"/>
          </w:rPr>
          <w:t>&lt;5&gt;</w:t>
        </w:r>
      </w:hyperlink>
      <w:r>
        <w:t>.</w:t>
      </w:r>
    </w:p>
    <w:p w:rsidR="00EE7740" w:rsidRDefault="00EE7740">
      <w:pPr>
        <w:pStyle w:val="ConsPlusNonformat"/>
        <w:jc w:val="both"/>
      </w:pPr>
    </w:p>
    <w:p w:rsidR="00EE7740" w:rsidRDefault="00EE7740">
      <w:pPr>
        <w:pStyle w:val="ConsPlusNonformat"/>
        <w:jc w:val="both"/>
      </w:pPr>
    </w:p>
    <w:p w:rsidR="00EE7740" w:rsidRDefault="00EE7740">
      <w:pPr>
        <w:pStyle w:val="ConsPlusNonformat"/>
        <w:jc w:val="both"/>
      </w:pPr>
      <w:r>
        <w:t>Участник отбора</w:t>
      </w:r>
    </w:p>
    <w:p w:rsidR="00EE7740" w:rsidRDefault="00EE7740">
      <w:pPr>
        <w:pStyle w:val="ConsPlusNonformat"/>
        <w:jc w:val="both"/>
      </w:pPr>
      <w:r>
        <w:t xml:space="preserve">или уполномоченное им лицо                    </w:t>
      </w:r>
      <w:proofErr w:type="gramStart"/>
      <w:r>
        <w:t xml:space="preserve">   [</w:t>
      </w:r>
      <w:proofErr w:type="gramEnd"/>
      <w:r>
        <w:t>МЕСТО ДЛЯ ПОДПИСИ]</w:t>
      </w:r>
    </w:p>
    <w:p w:rsidR="00EE7740" w:rsidRDefault="00EE7740">
      <w:pPr>
        <w:pStyle w:val="ConsPlusNonformat"/>
        <w:jc w:val="both"/>
      </w:pPr>
      <w:r>
        <w:t>________________________</w:t>
      </w:r>
    </w:p>
    <w:p w:rsidR="00EE7740" w:rsidRDefault="00EE7740">
      <w:pPr>
        <w:pStyle w:val="ConsPlusNonformat"/>
        <w:jc w:val="both"/>
      </w:pPr>
      <w:r>
        <w:lastRenderedPageBreak/>
        <w:t xml:space="preserve">          (ФИО)</w:t>
      </w:r>
    </w:p>
    <w:p w:rsidR="00EE7740" w:rsidRDefault="00EE7740">
      <w:pPr>
        <w:pStyle w:val="ConsPlusNormal"/>
        <w:ind w:firstLine="540"/>
        <w:jc w:val="both"/>
      </w:pPr>
      <w:r>
        <w:t>--------------------------------</w:t>
      </w:r>
    </w:p>
    <w:p w:rsidR="00EE7740" w:rsidRDefault="00EE7740">
      <w:pPr>
        <w:pStyle w:val="ConsPlusNormal"/>
        <w:spacing w:before="220"/>
        <w:ind w:firstLine="540"/>
        <w:jc w:val="both"/>
      </w:pPr>
      <w:bookmarkStart w:id="62" w:name="P416"/>
      <w:bookmarkEnd w:id="62"/>
      <w:r>
        <w:t>&lt;1&gt; Наименование муниципального района, муниципального округа, городского округа Красноярского края.</w:t>
      </w:r>
    </w:p>
    <w:p w:rsidR="00EE7740" w:rsidRDefault="00EE7740">
      <w:pPr>
        <w:pStyle w:val="ConsPlusNormal"/>
        <w:spacing w:before="220"/>
        <w:ind w:firstLine="540"/>
        <w:jc w:val="both"/>
      </w:pPr>
      <w:bookmarkStart w:id="63" w:name="P417"/>
      <w:bookmarkEnd w:id="63"/>
      <w:r>
        <w:t>&lt;2&gt; Адрес юридического лица в соответствии с данными, содержащимися в едином государственном реестре юридических лиц.</w:t>
      </w:r>
    </w:p>
    <w:p w:rsidR="00EE7740" w:rsidRDefault="00EE7740">
      <w:pPr>
        <w:pStyle w:val="ConsPlusNormal"/>
        <w:spacing w:before="220"/>
        <w:ind w:firstLine="540"/>
        <w:jc w:val="both"/>
      </w:pPr>
      <w:bookmarkStart w:id="64" w:name="P418"/>
      <w:bookmarkEnd w:id="64"/>
      <w:r>
        <w:t>&lt;3&gt; Заполняется в случае подписания соглашения уполномоченным лицом.</w:t>
      </w:r>
    </w:p>
    <w:p w:rsidR="00EE7740" w:rsidRDefault="00EE7740">
      <w:pPr>
        <w:pStyle w:val="ConsPlusNormal"/>
        <w:spacing w:before="220"/>
        <w:ind w:firstLine="540"/>
        <w:jc w:val="both"/>
      </w:pPr>
      <w:bookmarkStart w:id="65" w:name="P419"/>
      <w:bookmarkEnd w:id="65"/>
      <w: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EE7740" w:rsidRDefault="00EE7740">
      <w:pPr>
        <w:pStyle w:val="ConsPlusNormal"/>
        <w:spacing w:before="220"/>
        <w:ind w:firstLine="540"/>
        <w:jc w:val="both"/>
      </w:pPr>
      <w:bookmarkStart w:id="66" w:name="P420"/>
      <w:bookmarkEnd w:id="66"/>
      <w:r>
        <w:t>&lt;5&gt; Заполняется физическим лицом, в том числе индивидуальным предпринимателем.</w:t>
      </w: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right"/>
        <w:outlineLvl w:val="1"/>
      </w:pPr>
      <w:r>
        <w:t>Приложение N 2</w:t>
      </w:r>
    </w:p>
    <w:p w:rsidR="00EE7740" w:rsidRDefault="00EE7740">
      <w:pPr>
        <w:pStyle w:val="ConsPlusNormal"/>
        <w:jc w:val="right"/>
      </w:pPr>
      <w:r>
        <w:t>к Порядку</w:t>
      </w:r>
    </w:p>
    <w:p w:rsidR="00EE7740" w:rsidRDefault="00EE7740">
      <w:pPr>
        <w:pStyle w:val="ConsPlusNormal"/>
        <w:jc w:val="right"/>
      </w:pPr>
      <w:r>
        <w:t>предоставления субсидий</w:t>
      </w:r>
    </w:p>
    <w:p w:rsidR="00EE7740" w:rsidRDefault="00EE7740">
      <w:pPr>
        <w:pStyle w:val="ConsPlusNormal"/>
        <w:jc w:val="right"/>
      </w:pPr>
      <w:r>
        <w:t>на возмещение части затрат</w:t>
      </w:r>
    </w:p>
    <w:p w:rsidR="00EE7740" w:rsidRDefault="00EE7740">
      <w:pPr>
        <w:pStyle w:val="ConsPlusNormal"/>
        <w:jc w:val="right"/>
      </w:pPr>
      <w:r>
        <w:t>на поддержку производства молока</w:t>
      </w:r>
    </w:p>
    <w:p w:rsidR="00EE7740" w:rsidRDefault="00EE7740">
      <w:pPr>
        <w:pStyle w:val="ConsPlusNormal"/>
        <w:jc w:val="right"/>
      </w:pPr>
      <w:r>
        <w:t>и проведения отбора получателей</w:t>
      </w:r>
    </w:p>
    <w:p w:rsidR="00EE7740" w:rsidRDefault="00EE7740">
      <w:pPr>
        <w:pStyle w:val="ConsPlusNormal"/>
        <w:jc w:val="right"/>
      </w:pPr>
      <w:r>
        <w:t>указанных субсидий</w:t>
      </w:r>
    </w:p>
    <w:p w:rsidR="00EE7740" w:rsidRDefault="00EE7740">
      <w:pPr>
        <w:pStyle w:val="ConsPlusNormal"/>
        <w:jc w:val="both"/>
      </w:pPr>
    </w:p>
    <w:p w:rsidR="00EE7740" w:rsidRDefault="00EE7740">
      <w:pPr>
        <w:pStyle w:val="ConsPlusNormal"/>
        <w:jc w:val="center"/>
      </w:pPr>
      <w:bookmarkStart w:id="67" w:name="P434"/>
      <w:bookmarkEnd w:id="67"/>
      <w:r>
        <w:t xml:space="preserve">Сведения о наличии поголовья </w:t>
      </w:r>
      <w:proofErr w:type="spellStart"/>
      <w:r>
        <w:t>коров</w:t>
      </w:r>
      <w:proofErr w:type="spellEnd"/>
      <w:r>
        <w:t xml:space="preserve"> и (или) коз</w:t>
      </w:r>
    </w:p>
    <w:p w:rsidR="00EE7740" w:rsidRDefault="00EE7740">
      <w:pPr>
        <w:pStyle w:val="ConsPlusNormal"/>
        <w:jc w:val="center"/>
      </w:pPr>
      <w:r>
        <w:t>___________________________________________________________</w:t>
      </w:r>
    </w:p>
    <w:p w:rsidR="00EE7740" w:rsidRDefault="00EE7740">
      <w:pPr>
        <w:pStyle w:val="ConsPlusNormal"/>
        <w:jc w:val="center"/>
      </w:pPr>
      <w:r>
        <w:t>(полное наименование сельскохозяйственного</w:t>
      </w:r>
    </w:p>
    <w:p w:rsidR="00EE7740" w:rsidRDefault="00EE7740">
      <w:pPr>
        <w:pStyle w:val="ConsPlusNormal"/>
        <w:jc w:val="center"/>
      </w:pPr>
      <w:r>
        <w:t>товаропроизводителя (за исключением граждан, ведущих личное</w:t>
      </w:r>
    </w:p>
    <w:p w:rsidR="00EE7740" w:rsidRDefault="00EE7740">
      <w:pPr>
        <w:pStyle w:val="ConsPlusNormal"/>
        <w:jc w:val="center"/>
      </w:pPr>
      <w:r>
        <w:t>подсобное хозяйство, не применяющих специальный налоговый</w:t>
      </w:r>
    </w:p>
    <w:p w:rsidR="00EE7740" w:rsidRDefault="00EE7740">
      <w:pPr>
        <w:pStyle w:val="ConsPlusNormal"/>
        <w:jc w:val="center"/>
      </w:pPr>
      <w:r>
        <w:t>режим "Налог на профессиональный доход",</w:t>
      </w:r>
    </w:p>
    <w:p w:rsidR="00EE7740" w:rsidRDefault="00EE7740">
      <w:pPr>
        <w:pStyle w:val="ConsPlusNormal"/>
        <w:jc w:val="center"/>
      </w:pPr>
      <w:r>
        <w:t>и сельскохозяйственного кредитного потребительского</w:t>
      </w:r>
    </w:p>
    <w:p w:rsidR="00EE7740" w:rsidRDefault="00EE7740">
      <w:pPr>
        <w:pStyle w:val="ConsPlusNormal"/>
        <w:jc w:val="center"/>
      </w:pPr>
      <w:r>
        <w:t>кооператива), гражданин, ведущий личное подсобное хозяйство</w:t>
      </w:r>
    </w:p>
    <w:p w:rsidR="00EE7740" w:rsidRDefault="00EE7740">
      <w:pPr>
        <w:pStyle w:val="ConsPlusNormal"/>
        <w:jc w:val="center"/>
      </w:pPr>
      <w:r>
        <w:t>и применяющий специальный налоговый режим "Налог</w:t>
      </w:r>
    </w:p>
    <w:p w:rsidR="00EE7740" w:rsidRDefault="00EE7740">
      <w:pPr>
        <w:pStyle w:val="ConsPlusNormal"/>
        <w:jc w:val="center"/>
      </w:pPr>
      <w:r>
        <w:t>на профессиональный доход", научной и образовательной</w:t>
      </w:r>
    </w:p>
    <w:p w:rsidR="00EE7740" w:rsidRDefault="00EE7740">
      <w:pPr>
        <w:pStyle w:val="ConsPlusNormal"/>
        <w:jc w:val="center"/>
      </w:pPr>
      <w:r>
        <w:t>организации (далее - участник отбора)</w:t>
      </w:r>
    </w:p>
    <w:p w:rsidR="00EE7740" w:rsidRDefault="00EE7740">
      <w:pPr>
        <w:pStyle w:val="ConsPlusNormal"/>
        <w:jc w:val="center"/>
      </w:pPr>
      <w:r>
        <w:t>___________________________________________________________</w:t>
      </w:r>
    </w:p>
    <w:p w:rsidR="00EE7740" w:rsidRDefault="00EE7740">
      <w:pPr>
        <w:pStyle w:val="ConsPlusNormal"/>
        <w:jc w:val="center"/>
      </w:pPr>
      <w:r>
        <w:t>(муниципальный район, муниципальный округ</w:t>
      </w:r>
    </w:p>
    <w:p w:rsidR="00EE7740" w:rsidRDefault="00EE7740">
      <w:pPr>
        <w:pStyle w:val="ConsPlusNormal"/>
        <w:jc w:val="center"/>
      </w:pPr>
      <w:r>
        <w:t>или городской округ Красноярского края)</w:t>
      </w:r>
    </w:p>
    <w:p w:rsidR="00EE7740" w:rsidRDefault="00EE7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98"/>
        <w:gridCol w:w="2381"/>
        <w:gridCol w:w="2154"/>
        <w:gridCol w:w="1969"/>
      </w:tblGrid>
      <w:tr w:rsidR="00EE7740">
        <w:tc>
          <w:tcPr>
            <w:tcW w:w="454" w:type="dxa"/>
          </w:tcPr>
          <w:p w:rsidR="00EE7740" w:rsidRDefault="00EE7740">
            <w:pPr>
              <w:pStyle w:val="ConsPlusNormal"/>
              <w:jc w:val="center"/>
            </w:pPr>
            <w:r>
              <w:t>N п/п</w:t>
            </w:r>
          </w:p>
        </w:tc>
        <w:tc>
          <w:tcPr>
            <w:tcW w:w="2098" w:type="dxa"/>
          </w:tcPr>
          <w:p w:rsidR="00EE7740" w:rsidRDefault="00EE7740">
            <w:pPr>
              <w:pStyle w:val="ConsPlusNormal"/>
              <w:jc w:val="center"/>
            </w:pPr>
            <w:r>
              <w:t>Наименование показателя</w:t>
            </w:r>
          </w:p>
        </w:tc>
        <w:tc>
          <w:tcPr>
            <w:tcW w:w="2381" w:type="dxa"/>
          </w:tcPr>
          <w:p w:rsidR="00EE7740" w:rsidRDefault="00EE7740">
            <w:pPr>
              <w:pStyle w:val="ConsPlusNormal"/>
              <w:jc w:val="center"/>
            </w:pPr>
            <w:r>
              <w:t>На 1 ______ 20__ года (первое число месяца подачи заявки на участие в отборе)</w:t>
            </w:r>
          </w:p>
        </w:tc>
        <w:tc>
          <w:tcPr>
            <w:tcW w:w="2154" w:type="dxa"/>
          </w:tcPr>
          <w:p w:rsidR="00EE7740" w:rsidRDefault="00EE7740">
            <w:pPr>
              <w:pStyle w:val="ConsPlusNormal"/>
              <w:jc w:val="center"/>
            </w:pPr>
            <w:r>
              <w:t xml:space="preserve">На 31 декабря 20__ года (отчетного финансового года) </w:t>
            </w:r>
            <w:hyperlink w:anchor="P477">
              <w:r>
                <w:rPr>
                  <w:color w:val="0000FF"/>
                </w:rPr>
                <w:t>&lt;1&gt;</w:t>
              </w:r>
            </w:hyperlink>
          </w:p>
        </w:tc>
        <w:tc>
          <w:tcPr>
            <w:tcW w:w="1969" w:type="dxa"/>
          </w:tcPr>
          <w:p w:rsidR="00EE7740" w:rsidRDefault="00EE7740">
            <w:pPr>
              <w:pStyle w:val="ConsPlusNormal"/>
              <w:jc w:val="center"/>
            </w:pPr>
            <w:r>
              <w:t xml:space="preserve">На 31 декабря 20__ года (года, предшествующего отчетному финансовому году) </w:t>
            </w:r>
            <w:hyperlink w:anchor="P477">
              <w:r>
                <w:rPr>
                  <w:color w:val="0000FF"/>
                </w:rPr>
                <w:t>&lt;1&gt;</w:t>
              </w:r>
            </w:hyperlink>
          </w:p>
        </w:tc>
      </w:tr>
      <w:tr w:rsidR="00EE7740">
        <w:tc>
          <w:tcPr>
            <w:tcW w:w="454" w:type="dxa"/>
          </w:tcPr>
          <w:p w:rsidR="00EE7740" w:rsidRDefault="00EE7740">
            <w:pPr>
              <w:pStyle w:val="ConsPlusNormal"/>
              <w:jc w:val="center"/>
            </w:pPr>
            <w:r>
              <w:t>1</w:t>
            </w:r>
          </w:p>
        </w:tc>
        <w:tc>
          <w:tcPr>
            <w:tcW w:w="2098" w:type="dxa"/>
          </w:tcPr>
          <w:p w:rsidR="00EE7740" w:rsidRDefault="00EE7740">
            <w:pPr>
              <w:pStyle w:val="ConsPlusNormal"/>
              <w:jc w:val="center"/>
            </w:pPr>
            <w:r>
              <w:t>2</w:t>
            </w:r>
          </w:p>
        </w:tc>
        <w:tc>
          <w:tcPr>
            <w:tcW w:w="2381" w:type="dxa"/>
          </w:tcPr>
          <w:p w:rsidR="00EE7740" w:rsidRDefault="00EE7740">
            <w:pPr>
              <w:pStyle w:val="ConsPlusNormal"/>
              <w:jc w:val="center"/>
            </w:pPr>
            <w:r>
              <w:t>3</w:t>
            </w:r>
          </w:p>
        </w:tc>
        <w:tc>
          <w:tcPr>
            <w:tcW w:w="2154" w:type="dxa"/>
          </w:tcPr>
          <w:p w:rsidR="00EE7740" w:rsidRDefault="00EE7740">
            <w:pPr>
              <w:pStyle w:val="ConsPlusNormal"/>
              <w:jc w:val="center"/>
            </w:pPr>
            <w:r>
              <w:t>4</w:t>
            </w:r>
          </w:p>
        </w:tc>
        <w:tc>
          <w:tcPr>
            <w:tcW w:w="1969" w:type="dxa"/>
          </w:tcPr>
          <w:p w:rsidR="00EE7740" w:rsidRDefault="00EE7740">
            <w:pPr>
              <w:pStyle w:val="ConsPlusNormal"/>
              <w:jc w:val="center"/>
            </w:pPr>
            <w:r>
              <w:t>5</w:t>
            </w:r>
          </w:p>
        </w:tc>
      </w:tr>
      <w:tr w:rsidR="00EE7740">
        <w:tc>
          <w:tcPr>
            <w:tcW w:w="454" w:type="dxa"/>
          </w:tcPr>
          <w:p w:rsidR="00EE7740" w:rsidRDefault="00EE7740">
            <w:pPr>
              <w:pStyle w:val="ConsPlusNormal"/>
            </w:pPr>
            <w:r>
              <w:t>1</w:t>
            </w:r>
          </w:p>
        </w:tc>
        <w:tc>
          <w:tcPr>
            <w:tcW w:w="2098" w:type="dxa"/>
          </w:tcPr>
          <w:p w:rsidR="00EE7740" w:rsidRDefault="00EE7740">
            <w:pPr>
              <w:pStyle w:val="ConsPlusNormal"/>
            </w:pPr>
            <w:r>
              <w:t xml:space="preserve">Поголовье </w:t>
            </w:r>
            <w:proofErr w:type="spellStart"/>
            <w:r>
              <w:t>коров</w:t>
            </w:r>
            <w:proofErr w:type="spellEnd"/>
            <w:r>
              <w:t>, голов</w:t>
            </w:r>
          </w:p>
        </w:tc>
        <w:tc>
          <w:tcPr>
            <w:tcW w:w="2381" w:type="dxa"/>
          </w:tcPr>
          <w:p w:rsidR="00EE7740" w:rsidRDefault="00EE7740">
            <w:pPr>
              <w:pStyle w:val="ConsPlusNormal"/>
            </w:pPr>
          </w:p>
        </w:tc>
        <w:tc>
          <w:tcPr>
            <w:tcW w:w="2154" w:type="dxa"/>
          </w:tcPr>
          <w:p w:rsidR="00EE7740" w:rsidRDefault="00EE7740">
            <w:pPr>
              <w:pStyle w:val="ConsPlusNormal"/>
            </w:pPr>
          </w:p>
        </w:tc>
        <w:tc>
          <w:tcPr>
            <w:tcW w:w="1969" w:type="dxa"/>
          </w:tcPr>
          <w:p w:rsidR="00EE7740" w:rsidRDefault="00EE7740">
            <w:pPr>
              <w:pStyle w:val="ConsPlusNormal"/>
            </w:pPr>
          </w:p>
        </w:tc>
      </w:tr>
      <w:tr w:rsidR="00EE7740">
        <w:tc>
          <w:tcPr>
            <w:tcW w:w="454" w:type="dxa"/>
          </w:tcPr>
          <w:p w:rsidR="00EE7740" w:rsidRDefault="00EE7740">
            <w:pPr>
              <w:pStyle w:val="ConsPlusNormal"/>
            </w:pPr>
            <w:r>
              <w:lastRenderedPageBreak/>
              <w:t>2</w:t>
            </w:r>
          </w:p>
        </w:tc>
        <w:tc>
          <w:tcPr>
            <w:tcW w:w="2098" w:type="dxa"/>
          </w:tcPr>
          <w:p w:rsidR="00EE7740" w:rsidRDefault="00EE7740">
            <w:pPr>
              <w:pStyle w:val="ConsPlusNormal"/>
            </w:pPr>
            <w:r>
              <w:t>Поголовье коз, голов</w:t>
            </w:r>
          </w:p>
        </w:tc>
        <w:tc>
          <w:tcPr>
            <w:tcW w:w="2381" w:type="dxa"/>
          </w:tcPr>
          <w:p w:rsidR="00EE7740" w:rsidRDefault="00EE7740">
            <w:pPr>
              <w:pStyle w:val="ConsPlusNormal"/>
            </w:pPr>
          </w:p>
        </w:tc>
        <w:tc>
          <w:tcPr>
            <w:tcW w:w="2154" w:type="dxa"/>
          </w:tcPr>
          <w:p w:rsidR="00EE7740" w:rsidRDefault="00EE7740">
            <w:pPr>
              <w:pStyle w:val="ConsPlusNormal"/>
            </w:pPr>
          </w:p>
        </w:tc>
        <w:tc>
          <w:tcPr>
            <w:tcW w:w="1969" w:type="dxa"/>
          </w:tcPr>
          <w:p w:rsidR="00EE7740" w:rsidRDefault="00EE7740">
            <w:pPr>
              <w:pStyle w:val="ConsPlusNormal"/>
            </w:pPr>
          </w:p>
        </w:tc>
      </w:tr>
    </w:tbl>
    <w:p w:rsidR="00EE7740" w:rsidRDefault="00EE77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31"/>
        <w:gridCol w:w="1928"/>
        <w:gridCol w:w="3005"/>
      </w:tblGrid>
      <w:tr w:rsidR="00EE7740">
        <w:tc>
          <w:tcPr>
            <w:tcW w:w="4031" w:type="dxa"/>
            <w:tcBorders>
              <w:top w:val="nil"/>
              <w:left w:val="nil"/>
              <w:bottom w:val="nil"/>
              <w:right w:val="nil"/>
            </w:tcBorders>
          </w:tcPr>
          <w:p w:rsidR="00EE7740" w:rsidRDefault="00EE7740">
            <w:pPr>
              <w:pStyle w:val="ConsPlusNormal"/>
            </w:pPr>
            <w:r>
              <w:t>Участник отбора</w:t>
            </w:r>
          </w:p>
          <w:p w:rsidR="00EE7740" w:rsidRDefault="00EE7740">
            <w:pPr>
              <w:pStyle w:val="ConsPlusNormal"/>
            </w:pPr>
            <w:r>
              <w:t>или уполномоченное им лицо</w:t>
            </w:r>
          </w:p>
        </w:tc>
        <w:tc>
          <w:tcPr>
            <w:tcW w:w="1928" w:type="dxa"/>
            <w:tcBorders>
              <w:top w:val="nil"/>
              <w:left w:val="nil"/>
              <w:bottom w:val="nil"/>
              <w:right w:val="nil"/>
            </w:tcBorders>
          </w:tcPr>
          <w:p w:rsidR="00EE7740" w:rsidRDefault="00EE7740">
            <w:pPr>
              <w:pStyle w:val="ConsPlusNormal"/>
            </w:pPr>
          </w:p>
        </w:tc>
        <w:tc>
          <w:tcPr>
            <w:tcW w:w="3005" w:type="dxa"/>
            <w:tcBorders>
              <w:top w:val="nil"/>
              <w:left w:val="nil"/>
              <w:bottom w:val="nil"/>
              <w:right w:val="nil"/>
            </w:tcBorders>
          </w:tcPr>
          <w:p w:rsidR="00EE7740" w:rsidRDefault="00EE7740">
            <w:pPr>
              <w:pStyle w:val="ConsPlusNormal"/>
            </w:pPr>
          </w:p>
          <w:p w:rsidR="00EE7740" w:rsidRDefault="00EE7740">
            <w:pPr>
              <w:pStyle w:val="ConsPlusNormal"/>
              <w:jc w:val="center"/>
            </w:pPr>
            <w:r>
              <w:t>[МЕСТО ДЛЯ ПОДПИСИ]</w:t>
            </w:r>
          </w:p>
        </w:tc>
      </w:tr>
    </w:tbl>
    <w:p w:rsidR="00EE7740" w:rsidRDefault="00EE7740">
      <w:pPr>
        <w:pStyle w:val="ConsPlusNormal"/>
        <w:jc w:val="both"/>
      </w:pPr>
    </w:p>
    <w:p w:rsidR="00EE7740" w:rsidRDefault="00EE7740">
      <w:pPr>
        <w:pStyle w:val="ConsPlusNormal"/>
        <w:ind w:firstLine="540"/>
        <w:jc w:val="both"/>
      </w:pPr>
      <w:r>
        <w:t>--------------------------------</w:t>
      </w:r>
    </w:p>
    <w:p w:rsidR="00EE7740" w:rsidRDefault="00EE7740">
      <w:pPr>
        <w:pStyle w:val="ConsPlusNormal"/>
        <w:spacing w:before="220"/>
        <w:ind w:firstLine="540"/>
        <w:jc w:val="both"/>
      </w:pPr>
      <w:bookmarkStart w:id="68" w:name="P477"/>
      <w:bookmarkEnd w:id="68"/>
      <w:r>
        <w:t>&lt;1&gt; За исключением участников отбора, которые начали хозяйственную деятельность по производству молока в отчетном или текущем финансовом году, и участников отбора,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right"/>
        <w:outlineLvl w:val="1"/>
      </w:pPr>
      <w:r>
        <w:t>Приложение N 3</w:t>
      </w:r>
    </w:p>
    <w:p w:rsidR="00EE7740" w:rsidRDefault="00EE7740">
      <w:pPr>
        <w:pStyle w:val="ConsPlusNormal"/>
        <w:jc w:val="right"/>
      </w:pPr>
      <w:r>
        <w:t>к Порядку</w:t>
      </w:r>
    </w:p>
    <w:p w:rsidR="00EE7740" w:rsidRDefault="00EE7740">
      <w:pPr>
        <w:pStyle w:val="ConsPlusNormal"/>
        <w:jc w:val="right"/>
      </w:pPr>
      <w:r>
        <w:t>предоставления субсидий</w:t>
      </w:r>
    </w:p>
    <w:p w:rsidR="00EE7740" w:rsidRDefault="00EE7740">
      <w:pPr>
        <w:pStyle w:val="ConsPlusNormal"/>
        <w:jc w:val="right"/>
      </w:pPr>
      <w:r>
        <w:t>на возмещение части затрат</w:t>
      </w:r>
    </w:p>
    <w:p w:rsidR="00EE7740" w:rsidRDefault="00EE7740">
      <w:pPr>
        <w:pStyle w:val="ConsPlusNormal"/>
        <w:jc w:val="right"/>
      </w:pPr>
      <w:r>
        <w:t>на поддержку производства молока</w:t>
      </w:r>
    </w:p>
    <w:p w:rsidR="00EE7740" w:rsidRDefault="00EE7740">
      <w:pPr>
        <w:pStyle w:val="ConsPlusNormal"/>
        <w:jc w:val="right"/>
      </w:pPr>
      <w:r>
        <w:t>и проведения отбора получателей</w:t>
      </w:r>
    </w:p>
    <w:p w:rsidR="00EE7740" w:rsidRDefault="00EE7740">
      <w:pPr>
        <w:pStyle w:val="ConsPlusNormal"/>
        <w:jc w:val="right"/>
      </w:pPr>
      <w:r>
        <w:t>указанных субсидий</w:t>
      </w:r>
    </w:p>
    <w:p w:rsidR="00EE7740" w:rsidRDefault="00EE7740">
      <w:pPr>
        <w:pStyle w:val="ConsPlusNormal"/>
        <w:jc w:val="both"/>
      </w:pPr>
    </w:p>
    <w:p w:rsidR="00EE7740" w:rsidRDefault="00EE7740">
      <w:pPr>
        <w:pStyle w:val="ConsPlusNormal"/>
        <w:jc w:val="center"/>
      </w:pPr>
      <w:bookmarkStart w:id="69" w:name="P491"/>
      <w:bookmarkEnd w:id="69"/>
      <w:r>
        <w:t>Информация для расчета размера субсидии на возмещение части</w:t>
      </w:r>
    </w:p>
    <w:p w:rsidR="00EE7740" w:rsidRDefault="00EE7740">
      <w:pPr>
        <w:pStyle w:val="ConsPlusNormal"/>
        <w:jc w:val="center"/>
      </w:pPr>
      <w:r>
        <w:t>затрат на поддержку производства молока</w:t>
      </w:r>
    </w:p>
    <w:p w:rsidR="00EE7740" w:rsidRDefault="00EE7740">
      <w:pPr>
        <w:pStyle w:val="ConsPlusNormal"/>
        <w:jc w:val="center"/>
      </w:pPr>
      <w:r>
        <w:t>___________________________________________________________</w:t>
      </w:r>
    </w:p>
    <w:p w:rsidR="00EE7740" w:rsidRDefault="00EE7740">
      <w:pPr>
        <w:pStyle w:val="ConsPlusNormal"/>
        <w:jc w:val="center"/>
      </w:pPr>
      <w:r>
        <w:t>(полное наименование сельскохозяйственного</w:t>
      </w:r>
    </w:p>
    <w:p w:rsidR="00EE7740" w:rsidRDefault="00EE7740">
      <w:pPr>
        <w:pStyle w:val="ConsPlusNormal"/>
        <w:jc w:val="center"/>
      </w:pPr>
      <w:r>
        <w:t>товаропроизводителя (за исключением граждан, ведущих личное</w:t>
      </w:r>
    </w:p>
    <w:p w:rsidR="00EE7740" w:rsidRDefault="00EE7740">
      <w:pPr>
        <w:pStyle w:val="ConsPlusNormal"/>
        <w:jc w:val="center"/>
      </w:pPr>
      <w:r>
        <w:t>подсобное хозяйство, не применяющих специальный налоговый</w:t>
      </w:r>
    </w:p>
    <w:p w:rsidR="00EE7740" w:rsidRDefault="00EE7740">
      <w:pPr>
        <w:pStyle w:val="ConsPlusNormal"/>
        <w:jc w:val="center"/>
      </w:pPr>
      <w:r>
        <w:t>режим "Налог на профессиональный доход",</w:t>
      </w:r>
    </w:p>
    <w:p w:rsidR="00EE7740" w:rsidRDefault="00EE7740">
      <w:pPr>
        <w:pStyle w:val="ConsPlusNormal"/>
        <w:jc w:val="center"/>
      </w:pPr>
      <w:r>
        <w:t>и сельскохозяйственного кредитного потребительского</w:t>
      </w:r>
    </w:p>
    <w:p w:rsidR="00EE7740" w:rsidRDefault="00EE7740">
      <w:pPr>
        <w:pStyle w:val="ConsPlusNormal"/>
        <w:jc w:val="center"/>
      </w:pPr>
      <w:r>
        <w:t>кооператива), гражданин, ведущий личное подсобное хозяйство</w:t>
      </w:r>
    </w:p>
    <w:p w:rsidR="00EE7740" w:rsidRDefault="00EE7740">
      <w:pPr>
        <w:pStyle w:val="ConsPlusNormal"/>
        <w:jc w:val="center"/>
      </w:pPr>
      <w:r>
        <w:t>и применяющий специальный налоговый режим "Налог</w:t>
      </w:r>
    </w:p>
    <w:p w:rsidR="00EE7740" w:rsidRDefault="00EE7740">
      <w:pPr>
        <w:pStyle w:val="ConsPlusNormal"/>
        <w:jc w:val="center"/>
      </w:pPr>
      <w:r>
        <w:t>на профессиональный доход", научной и образовательной</w:t>
      </w:r>
    </w:p>
    <w:p w:rsidR="00EE7740" w:rsidRDefault="00EE7740">
      <w:pPr>
        <w:pStyle w:val="ConsPlusNormal"/>
        <w:jc w:val="center"/>
      </w:pPr>
      <w:r>
        <w:t>организации (далее - участник отбора)</w:t>
      </w:r>
    </w:p>
    <w:p w:rsidR="00EE7740" w:rsidRDefault="00EE7740">
      <w:pPr>
        <w:pStyle w:val="ConsPlusNormal"/>
        <w:jc w:val="center"/>
      </w:pPr>
      <w:r>
        <w:t>___________________________________________________________</w:t>
      </w:r>
    </w:p>
    <w:p w:rsidR="00EE7740" w:rsidRDefault="00EE7740">
      <w:pPr>
        <w:pStyle w:val="ConsPlusNormal"/>
        <w:jc w:val="center"/>
      </w:pPr>
      <w:r>
        <w:t>(муниципальный район, муниципальный округ или городской</w:t>
      </w:r>
    </w:p>
    <w:p w:rsidR="00EE7740" w:rsidRDefault="00EE7740">
      <w:pPr>
        <w:pStyle w:val="ConsPlusNormal"/>
        <w:jc w:val="center"/>
      </w:pPr>
      <w:r>
        <w:t>округ Красноярского края)</w:t>
      </w:r>
    </w:p>
    <w:p w:rsidR="00EE7740" w:rsidRDefault="00EE7740">
      <w:pPr>
        <w:pStyle w:val="ConsPlusNormal"/>
        <w:jc w:val="both"/>
      </w:pPr>
    </w:p>
    <w:p w:rsidR="00EE7740" w:rsidRDefault="00EE7740">
      <w:pPr>
        <w:pStyle w:val="ConsPlusNormal"/>
        <w:ind w:firstLine="540"/>
        <w:jc w:val="both"/>
      </w:pPr>
      <w:r>
        <w:t>1. Расчет коэффициента К</w:t>
      </w:r>
      <w:r>
        <w:rPr>
          <w:vertAlign w:val="subscript"/>
        </w:rPr>
        <w:t>1</w:t>
      </w:r>
      <w:r>
        <w:t xml:space="preserve"> </w:t>
      </w:r>
      <w:hyperlink w:anchor="P561">
        <w:r>
          <w:rPr>
            <w:color w:val="0000FF"/>
          </w:rPr>
          <w:t>&lt;1&gt;</w:t>
        </w:r>
      </w:hyperlink>
      <w:r>
        <w:t>:</w:t>
      </w:r>
    </w:p>
    <w:p w:rsidR="00EE7740" w:rsidRDefault="00EE7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3345"/>
        <w:gridCol w:w="1984"/>
      </w:tblGrid>
      <w:tr w:rsidR="00EE7740">
        <w:tc>
          <w:tcPr>
            <w:tcW w:w="3742" w:type="dxa"/>
          </w:tcPr>
          <w:p w:rsidR="00EE7740" w:rsidRDefault="00EE7740">
            <w:pPr>
              <w:pStyle w:val="ConsPlusNormal"/>
              <w:jc w:val="center"/>
            </w:pPr>
            <w:r>
              <w:t>Установленное значение результата предоставления субсидии в соглашении, заключенном в году, предшествующем году предоставления субсидии, на год, предшествующий году предоставления субсидии (</w:t>
            </w:r>
            <w:proofErr w:type="spellStart"/>
            <w:r>
              <w:t>Пуi</w:t>
            </w:r>
            <w:proofErr w:type="spellEnd"/>
            <w:r>
              <w:t>), килограммов</w:t>
            </w:r>
          </w:p>
        </w:tc>
        <w:tc>
          <w:tcPr>
            <w:tcW w:w="3345" w:type="dxa"/>
          </w:tcPr>
          <w:p w:rsidR="00EE7740" w:rsidRDefault="00EE7740">
            <w:pPr>
              <w:pStyle w:val="ConsPlusNormal"/>
              <w:jc w:val="center"/>
            </w:pPr>
            <w:r>
              <w:t>Фактическое значение результата предоставления субсидии, достигнутое получателем субсидии за год, предшествующий году предоставления субсидии (</w:t>
            </w:r>
            <w:proofErr w:type="spellStart"/>
            <w:r>
              <w:t>Пфi</w:t>
            </w:r>
            <w:proofErr w:type="spellEnd"/>
            <w:r>
              <w:t>), килограммов</w:t>
            </w:r>
          </w:p>
        </w:tc>
        <w:tc>
          <w:tcPr>
            <w:tcW w:w="1984" w:type="dxa"/>
          </w:tcPr>
          <w:p w:rsidR="00EE7740" w:rsidRDefault="00EE7740">
            <w:pPr>
              <w:pStyle w:val="ConsPlusNormal"/>
              <w:jc w:val="center"/>
            </w:pPr>
            <w:r>
              <w:t>Коэффициент К</w:t>
            </w:r>
            <w:r>
              <w:rPr>
                <w:vertAlign w:val="subscript"/>
              </w:rPr>
              <w:t>1</w:t>
            </w:r>
            <w:r>
              <w:t xml:space="preserve"> </w:t>
            </w:r>
            <w:hyperlink w:anchor="P561">
              <w:r>
                <w:rPr>
                  <w:color w:val="0000FF"/>
                </w:rPr>
                <w:t>&lt;1&gt;</w:t>
              </w:r>
            </w:hyperlink>
          </w:p>
          <w:p w:rsidR="00EE7740" w:rsidRDefault="00EE7740">
            <w:pPr>
              <w:pStyle w:val="ConsPlusNormal"/>
              <w:jc w:val="center"/>
            </w:pPr>
            <w:r>
              <w:t>(гр. 2 / гр. 1)</w:t>
            </w:r>
          </w:p>
        </w:tc>
      </w:tr>
      <w:tr w:rsidR="00EE7740">
        <w:tc>
          <w:tcPr>
            <w:tcW w:w="3742" w:type="dxa"/>
          </w:tcPr>
          <w:p w:rsidR="00EE7740" w:rsidRDefault="00EE7740">
            <w:pPr>
              <w:pStyle w:val="ConsPlusNormal"/>
              <w:jc w:val="center"/>
            </w:pPr>
            <w:r>
              <w:lastRenderedPageBreak/>
              <w:t>1</w:t>
            </w:r>
          </w:p>
        </w:tc>
        <w:tc>
          <w:tcPr>
            <w:tcW w:w="3345" w:type="dxa"/>
          </w:tcPr>
          <w:p w:rsidR="00EE7740" w:rsidRDefault="00EE7740">
            <w:pPr>
              <w:pStyle w:val="ConsPlusNormal"/>
              <w:jc w:val="center"/>
            </w:pPr>
            <w:r>
              <w:t>2</w:t>
            </w:r>
          </w:p>
        </w:tc>
        <w:tc>
          <w:tcPr>
            <w:tcW w:w="1984" w:type="dxa"/>
          </w:tcPr>
          <w:p w:rsidR="00EE7740" w:rsidRDefault="00EE7740">
            <w:pPr>
              <w:pStyle w:val="ConsPlusNormal"/>
              <w:jc w:val="center"/>
            </w:pPr>
            <w:r>
              <w:t>3</w:t>
            </w:r>
          </w:p>
        </w:tc>
      </w:tr>
      <w:tr w:rsidR="00EE7740">
        <w:tc>
          <w:tcPr>
            <w:tcW w:w="3742" w:type="dxa"/>
          </w:tcPr>
          <w:p w:rsidR="00EE7740" w:rsidRDefault="00EE7740">
            <w:pPr>
              <w:pStyle w:val="ConsPlusNormal"/>
            </w:pPr>
          </w:p>
        </w:tc>
        <w:tc>
          <w:tcPr>
            <w:tcW w:w="3345" w:type="dxa"/>
          </w:tcPr>
          <w:p w:rsidR="00EE7740" w:rsidRDefault="00EE7740">
            <w:pPr>
              <w:pStyle w:val="ConsPlusNormal"/>
            </w:pPr>
          </w:p>
        </w:tc>
        <w:tc>
          <w:tcPr>
            <w:tcW w:w="1984" w:type="dxa"/>
          </w:tcPr>
          <w:p w:rsidR="00EE7740" w:rsidRDefault="00EE7740">
            <w:pPr>
              <w:pStyle w:val="ConsPlusNormal"/>
            </w:pPr>
          </w:p>
        </w:tc>
      </w:tr>
    </w:tbl>
    <w:p w:rsidR="00EE7740" w:rsidRDefault="00EE7740">
      <w:pPr>
        <w:pStyle w:val="ConsPlusNormal"/>
        <w:jc w:val="both"/>
      </w:pPr>
    </w:p>
    <w:p w:rsidR="00EE7740" w:rsidRDefault="00EE7740">
      <w:pPr>
        <w:pStyle w:val="ConsPlusNormal"/>
        <w:ind w:firstLine="540"/>
        <w:jc w:val="both"/>
      </w:pPr>
      <w:r>
        <w:t>2. Расчет коэффициента К</w:t>
      </w:r>
      <w:r>
        <w:rPr>
          <w:vertAlign w:val="subscript"/>
        </w:rPr>
        <w:t>2</w:t>
      </w:r>
      <w:r>
        <w:t>:</w:t>
      </w:r>
    </w:p>
    <w:p w:rsidR="00EE7740" w:rsidRDefault="00EE7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EE7740">
        <w:tc>
          <w:tcPr>
            <w:tcW w:w="7087" w:type="dxa"/>
          </w:tcPr>
          <w:p w:rsidR="00EE7740" w:rsidRDefault="00EE7740">
            <w:pPr>
              <w:pStyle w:val="ConsPlusNormal"/>
              <w:jc w:val="center"/>
            </w:pPr>
            <w:r>
              <w:t xml:space="preserve">Средняя молочная продуктивность </w:t>
            </w:r>
            <w:proofErr w:type="spellStart"/>
            <w:r>
              <w:t>коров</w:t>
            </w:r>
            <w:proofErr w:type="spellEnd"/>
            <w:r>
              <w:t>, килограммов молока в физическом весе на 1 корову за 20__ год (отчетный финансовый год)</w:t>
            </w:r>
          </w:p>
        </w:tc>
        <w:tc>
          <w:tcPr>
            <w:tcW w:w="1984" w:type="dxa"/>
          </w:tcPr>
          <w:p w:rsidR="00EE7740" w:rsidRDefault="00EE7740">
            <w:pPr>
              <w:pStyle w:val="ConsPlusNormal"/>
              <w:jc w:val="center"/>
            </w:pPr>
            <w:r>
              <w:t>Коэффициент К</w:t>
            </w:r>
            <w:r>
              <w:rPr>
                <w:vertAlign w:val="subscript"/>
              </w:rPr>
              <w:t>2</w:t>
            </w:r>
            <w:r>
              <w:t xml:space="preserve"> </w:t>
            </w:r>
            <w:hyperlink w:anchor="P563">
              <w:r>
                <w:rPr>
                  <w:color w:val="0000FF"/>
                </w:rPr>
                <w:t>&lt;2&gt;</w:t>
              </w:r>
            </w:hyperlink>
          </w:p>
        </w:tc>
      </w:tr>
      <w:tr w:rsidR="00EE7740">
        <w:tc>
          <w:tcPr>
            <w:tcW w:w="7087" w:type="dxa"/>
          </w:tcPr>
          <w:p w:rsidR="00EE7740" w:rsidRDefault="00EE7740">
            <w:pPr>
              <w:pStyle w:val="ConsPlusNormal"/>
              <w:jc w:val="center"/>
            </w:pPr>
            <w:r>
              <w:t>1</w:t>
            </w:r>
          </w:p>
        </w:tc>
        <w:tc>
          <w:tcPr>
            <w:tcW w:w="1984" w:type="dxa"/>
          </w:tcPr>
          <w:p w:rsidR="00EE7740" w:rsidRDefault="00EE7740">
            <w:pPr>
              <w:pStyle w:val="ConsPlusNormal"/>
              <w:jc w:val="center"/>
            </w:pPr>
            <w:r>
              <w:t>2</w:t>
            </w:r>
          </w:p>
        </w:tc>
      </w:tr>
      <w:tr w:rsidR="00EE7740">
        <w:tc>
          <w:tcPr>
            <w:tcW w:w="7087" w:type="dxa"/>
          </w:tcPr>
          <w:p w:rsidR="00EE7740" w:rsidRDefault="00EE7740">
            <w:pPr>
              <w:pStyle w:val="ConsPlusNormal"/>
            </w:pPr>
          </w:p>
        </w:tc>
        <w:tc>
          <w:tcPr>
            <w:tcW w:w="1984" w:type="dxa"/>
          </w:tcPr>
          <w:p w:rsidR="00EE7740" w:rsidRDefault="00EE7740">
            <w:pPr>
              <w:pStyle w:val="ConsPlusNormal"/>
            </w:pPr>
          </w:p>
        </w:tc>
      </w:tr>
    </w:tbl>
    <w:p w:rsidR="00EE7740" w:rsidRDefault="00EE7740">
      <w:pPr>
        <w:pStyle w:val="ConsPlusNormal"/>
        <w:jc w:val="both"/>
      </w:pPr>
    </w:p>
    <w:p w:rsidR="00EE7740" w:rsidRDefault="00EE7740">
      <w:pPr>
        <w:pStyle w:val="ConsPlusNormal"/>
        <w:ind w:firstLine="540"/>
        <w:jc w:val="both"/>
      </w:pPr>
      <w:r>
        <w:t>3. Расчет размера средств на возмещение части затрат на поддержку производства молока:</w:t>
      </w:r>
    </w:p>
    <w:p w:rsidR="00EE7740" w:rsidRDefault="00EE7740">
      <w:pPr>
        <w:pStyle w:val="ConsPlusNormal"/>
        <w:jc w:val="both"/>
      </w:pPr>
    </w:p>
    <w:p w:rsidR="00EE7740" w:rsidRDefault="00EE7740">
      <w:pPr>
        <w:pStyle w:val="ConsPlusNormal"/>
        <w:sectPr w:rsidR="00EE7740" w:rsidSect="0086503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4"/>
        <w:gridCol w:w="1789"/>
        <w:gridCol w:w="1534"/>
        <w:gridCol w:w="1534"/>
        <w:gridCol w:w="1534"/>
        <w:gridCol w:w="1849"/>
        <w:gridCol w:w="1909"/>
        <w:gridCol w:w="1234"/>
      </w:tblGrid>
      <w:tr w:rsidR="00EE7740">
        <w:tc>
          <w:tcPr>
            <w:tcW w:w="1744" w:type="dxa"/>
          </w:tcPr>
          <w:p w:rsidR="00EE7740" w:rsidRDefault="00EE7740">
            <w:pPr>
              <w:pStyle w:val="ConsPlusNormal"/>
              <w:jc w:val="center"/>
            </w:pPr>
            <w:r>
              <w:lastRenderedPageBreak/>
              <w:t>Объем реализованного и (или) отгруженного на собственную переработку коровьего и (или) козьего молока, килограммов</w:t>
            </w:r>
          </w:p>
        </w:tc>
        <w:tc>
          <w:tcPr>
            <w:tcW w:w="1789" w:type="dxa"/>
          </w:tcPr>
          <w:p w:rsidR="00EE7740" w:rsidRDefault="00EE7740">
            <w:pPr>
              <w:pStyle w:val="ConsPlusNormal"/>
              <w:jc w:val="center"/>
            </w:pPr>
            <w:r>
              <w:t>Ставка субсидирования за 1 килограмм коровьего и (или) козьего молока, рублей</w:t>
            </w:r>
          </w:p>
        </w:tc>
        <w:tc>
          <w:tcPr>
            <w:tcW w:w="1534" w:type="dxa"/>
          </w:tcPr>
          <w:p w:rsidR="00EE7740" w:rsidRDefault="00EE7740">
            <w:pPr>
              <w:pStyle w:val="ConsPlusNormal"/>
              <w:jc w:val="center"/>
            </w:pPr>
            <w:r>
              <w:t>Коэффициент К</w:t>
            </w:r>
            <w:r>
              <w:rPr>
                <w:vertAlign w:val="subscript"/>
              </w:rPr>
              <w:t>1</w:t>
            </w:r>
          </w:p>
        </w:tc>
        <w:tc>
          <w:tcPr>
            <w:tcW w:w="1534" w:type="dxa"/>
          </w:tcPr>
          <w:p w:rsidR="00EE7740" w:rsidRDefault="00EE7740">
            <w:pPr>
              <w:pStyle w:val="ConsPlusNormal"/>
              <w:jc w:val="center"/>
            </w:pPr>
            <w:r>
              <w:t>Коэффициент К</w:t>
            </w:r>
            <w:r>
              <w:rPr>
                <w:vertAlign w:val="subscript"/>
              </w:rPr>
              <w:t>2</w:t>
            </w:r>
          </w:p>
        </w:tc>
        <w:tc>
          <w:tcPr>
            <w:tcW w:w="1534" w:type="dxa"/>
          </w:tcPr>
          <w:p w:rsidR="00EE7740" w:rsidRDefault="00EE7740">
            <w:pPr>
              <w:pStyle w:val="ConsPlusNormal"/>
              <w:jc w:val="center"/>
            </w:pPr>
            <w:r>
              <w:t>Коэффициент К</w:t>
            </w:r>
            <w:r>
              <w:rPr>
                <w:vertAlign w:val="subscript"/>
              </w:rPr>
              <w:t>3</w:t>
            </w:r>
            <w:r>
              <w:t xml:space="preserve"> </w:t>
            </w:r>
            <w:hyperlink w:anchor="P564">
              <w:r>
                <w:rPr>
                  <w:color w:val="0000FF"/>
                </w:rPr>
                <w:t>&lt;3&gt;</w:t>
              </w:r>
            </w:hyperlink>
          </w:p>
        </w:tc>
        <w:tc>
          <w:tcPr>
            <w:tcW w:w="1849" w:type="dxa"/>
          </w:tcPr>
          <w:p w:rsidR="00EE7740" w:rsidRDefault="00EE7740">
            <w:pPr>
              <w:pStyle w:val="ConsPlusNormal"/>
              <w:jc w:val="center"/>
            </w:pPr>
            <w:r>
              <w:t>Сумма субсидии по ставке субсидирования, рублей</w:t>
            </w:r>
          </w:p>
        </w:tc>
        <w:tc>
          <w:tcPr>
            <w:tcW w:w="1909" w:type="dxa"/>
          </w:tcPr>
          <w:p w:rsidR="00EE7740" w:rsidRDefault="00EE7740">
            <w:pPr>
              <w:pStyle w:val="ConsPlusNormal"/>
              <w:jc w:val="center"/>
            </w:pPr>
            <w:r>
              <w:t xml:space="preserve">Сумма затрат, фактически произведенных в году, предшествующем году подачи заявки, рублей </w:t>
            </w:r>
            <w:hyperlink w:anchor="P565">
              <w:r>
                <w:rPr>
                  <w:color w:val="0000FF"/>
                </w:rPr>
                <w:t>&lt;4&gt;</w:t>
              </w:r>
            </w:hyperlink>
          </w:p>
        </w:tc>
        <w:tc>
          <w:tcPr>
            <w:tcW w:w="1234" w:type="dxa"/>
          </w:tcPr>
          <w:p w:rsidR="00EE7740" w:rsidRDefault="00EE7740">
            <w:pPr>
              <w:pStyle w:val="ConsPlusNormal"/>
              <w:jc w:val="center"/>
            </w:pPr>
            <w:r>
              <w:t>Расчетный размер субсидии (</w:t>
            </w:r>
            <w:proofErr w:type="spellStart"/>
            <w:r>
              <w:t>min</w:t>
            </w:r>
            <w:proofErr w:type="spellEnd"/>
            <w:r>
              <w:t xml:space="preserve"> гр. 6, гр. 7)</w:t>
            </w:r>
          </w:p>
        </w:tc>
      </w:tr>
      <w:tr w:rsidR="00EE7740">
        <w:tc>
          <w:tcPr>
            <w:tcW w:w="1744" w:type="dxa"/>
          </w:tcPr>
          <w:p w:rsidR="00EE7740" w:rsidRDefault="00EE7740">
            <w:pPr>
              <w:pStyle w:val="ConsPlusNormal"/>
              <w:jc w:val="center"/>
            </w:pPr>
            <w:r>
              <w:t>1</w:t>
            </w:r>
          </w:p>
        </w:tc>
        <w:tc>
          <w:tcPr>
            <w:tcW w:w="1789" w:type="dxa"/>
          </w:tcPr>
          <w:p w:rsidR="00EE7740" w:rsidRDefault="00EE7740">
            <w:pPr>
              <w:pStyle w:val="ConsPlusNormal"/>
              <w:jc w:val="center"/>
            </w:pPr>
            <w:r>
              <w:t>2</w:t>
            </w:r>
          </w:p>
        </w:tc>
        <w:tc>
          <w:tcPr>
            <w:tcW w:w="1534" w:type="dxa"/>
          </w:tcPr>
          <w:p w:rsidR="00EE7740" w:rsidRDefault="00EE7740">
            <w:pPr>
              <w:pStyle w:val="ConsPlusNormal"/>
              <w:jc w:val="center"/>
            </w:pPr>
            <w:r>
              <w:t>3</w:t>
            </w:r>
          </w:p>
        </w:tc>
        <w:tc>
          <w:tcPr>
            <w:tcW w:w="1534" w:type="dxa"/>
          </w:tcPr>
          <w:p w:rsidR="00EE7740" w:rsidRDefault="00EE7740">
            <w:pPr>
              <w:pStyle w:val="ConsPlusNormal"/>
              <w:jc w:val="center"/>
            </w:pPr>
            <w:r>
              <w:t>4</w:t>
            </w:r>
          </w:p>
        </w:tc>
        <w:tc>
          <w:tcPr>
            <w:tcW w:w="1534" w:type="dxa"/>
          </w:tcPr>
          <w:p w:rsidR="00EE7740" w:rsidRDefault="00EE7740">
            <w:pPr>
              <w:pStyle w:val="ConsPlusNormal"/>
              <w:jc w:val="center"/>
            </w:pPr>
            <w:r>
              <w:t>5</w:t>
            </w:r>
          </w:p>
        </w:tc>
        <w:tc>
          <w:tcPr>
            <w:tcW w:w="1849" w:type="dxa"/>
          </w:tcPr>
          <w:p w:rsidR="00EE7740" w:rsidRDefault="00EE7740">
            <w:pPr>
              <w:pStyle w:val="ConsPlusNormal"/>
              <w:jc w:val="center"/>
            </w:pPr>
            <w:r>
              <w:t>6</w:t>
            </w:r>
          </w:p>
        </w:tc>
        <w:tc>
          <w:tcPr>
            <w:tcW w:w="1909" w:type="dxa"/>
          </w:tcPr>
          <w:p w:rsidR="00EE7740" w:rsidRDefault="00EE7740">
            <w:pPr>
              <w:pStyle w:val="ConsPlusNormal"/>
              <w:jc w:val="center"/>
            </w:pPr>
            <w:r>
              <w:t>7</w:t>
            </w:r>
          </w:p>
        </w:tc>
        <w:tc>
          <w:tcPr>
            <w:tcW w:w="1234" w:type="dxa"/>
          </w:tcPr>
          <w:p w:rsidR="00EE7740" w:rsidRDefault="00EE7740">
            <w:pPr>
              <w:pStyle w:val="ConsPlusNormal"/>
              <w:jc w:val="center"/>
            </w:pPr>
            <w:r>
              <w:t>8</w:t>
            </w:r>
          </w:p>
        </w:tc>
      </w:tr>
      <w:tr w:rsidR="00EE7740">
        <w:tc>
          <w:tcPr>
            <w:tcW w:w="1744" w:type="dxa"/>
          </w:tcPr>
          <w:p w:rsidR="00EE7740" w:rsidRDefault="00EE7740">
            <w:pPr>
              <w:pStyle w:val="ConsPlusNormal"/>
            </w:pPr>
          </w:p>
        </w:tc>
        <w:tc>
          <w:tcPr>
            <w:tcW w:w="1789" w:type="dxa"/>
          </w:tcPr>
          <w:p w:rsidR="00EE7740" w:rsidRDefault="00EE7740">
            <w:pPr>
              <w:pStyle w:val="ConsPlusNormal"/>
            </w:pPr>
          </w:p>
        </w:tc>
        <w:tc>
          <w:tcPr>
            <w:tcW w:w="1534" w:type="dxa"/>
          </w:tcPr>
          <w:p w:rsidR="00EE7740" w:rsidRDefault="00EE7740">
            <w:pPr>
              <w:pStyle w:val="ConsPlusNormal"/>
            </w:pPr>
          </w:p>
        </w:tc>
        <w:tc>
          <w:tcPr>
            <w:tcW w:w="1534" w:type="dxa"/>
          </w:tcPr>
          <w:p w:rsidR="00EE7740" w:rsidRDefault="00EE7740">
            <w:pPr>
              <w:pStyle w:val="ConsPlusNormal"/>
            </w:pPr>
          </w:p>
        </w:tc>
        <w:tc>
          <w:tcPr>
            <w:tcW w:w="1534" w:type="dxa"/>
          </w:tcPr>
          <w:p w:rsidR="00EE7740" w:rsidRDefault="00EE7740">
            <w:pPr>
              <w:pStyle w:val="ConsPlusNormal"/>
            </w:pPr>
          </w:p>
        </w:tc>
        <w:tc>
          <w:tcPr>
            <w:tcW w:w="1849" w:type="dxa"/>
          </w:tcPr>
          <w:p w:rsidR="00EE7740" w:rsidRDefault="00EE7740">
            <w:pPr>
              <w:pStyle w:val="ConsPlusNormal"/>
            </w:pPr>
          </w:p>
        </w:tc>
        <w:tc>
          <w:tcPr>
            <w:tcW w:w="1909" w:type="dxa"/>
          </w:tcPr>
          <w:p w:rsidR="00EE7740" w:rsidRDefault="00EE7740">
            <w:pPr>
              <w:pStyle w:val="ConsPlusNormal"/>
            </w:pPr>
          </w:p>
        </w:tc>
        <w:tc>
          <w:tcPr>
            <w:tcW w:w="1234" w:type="dxa"/>
          </w:tcPr>
          <w:p w:rsidR="00EE7740" w:rsidRDefault="00EE7740">
            <w:pPr>
              <w:pStyle w:val="ConsPlusNormal"/>
            </w:pPr>
          </w:p>
        </w:tc>
      </w:tr>
    </w:tbl>
    <w:p w:rsidR="00EE7740" w:rsidRDefault="00EE7740">
      <w:pPr>
        <w:pStyle w:val="ConsPlusNormal"/>
        <w:sectPr w:rsidR="00EE7740">
          <w:pgSz w:w="16838" w:h="11905" w:orient="landscape"/>
          <w:pgMar w:top="1701" w:right="1134" w:bottom="850" w:left="1134" w:header="0" w:footer="0" w:gutter="0"/>
          <w:cols w:space="720"/>
          <w:titlePg/>
        </w:sectPr>
      </w:pPr>
    </w:p>
    <w:p w:rsidR="00EE7740" w:rsidRDefault="00EE77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EE7740">
        <w:tc>
          <w:tcPr>
            <w:tcW w:w="5953" w:type="dxa"/>
            <w:tcBorders>
              <w:top w:val="nil"/>
              <w:left w:val="nil"/>
              <w:bottom w:val="nil"/>
              <w:right w:val="nil"/>
            </w:tcBorders>
          </w:tcPr>
          <w:p w:rsidR="00EE7740" w:rsidRDefault="00EE7740">
            <w:pPr>
              <w:pStyle w:val="ConsPlusNormal"/>
            </w:pPr>
            <w:r>
              <w:t>Участник отбора</w:t>
            </w:r>
          </w:p>
          <w:p w:rsidR="00EE7740" w:rsidRDefault="00EE7740">
            <w:pPr>
              <w:pStyle w:val="ConsPlusNormal"/>
            </w:pPr>
            <w:r>
              <w:t>или уполномоченное им лицо</w:t>
            </w:r>
          </w:p>
        </w:tc>
        <w:tc>
          <w:tcPr>
            <w:tcW w:w="3118" w:type="dxa"/>
            <w:tcBorders>
              <w:top w:val="nil"/>
              <w:left w:val="nil"/>
              <w:bottom w:val="nil"/>
              <w:right w:val="nil"/>
            </w:tcBorders>
          </w:tcPr>
          <w:p w:rsidR="00EE7740" w:rsidRDefault="00EE7740">
            <w:pPr>
              <w:pStyle w:val="ConsPlusNormal"/>
              <w:jc w:val="center"/>
            </w:pPr>
            <w:r>
              <w:t>[МЕСТО ДЛЯ ПОДПИСИ]</w:t>
            </w:r>
          </w:p>
        </w:tc>
      </w:tr>
    </w:tbl>
    <w:p w:rsidR="00EE7740" w:rsidRDefault="00EE7740">
      <w:pPr>
        <w:pStyle w:val="ConsPlusNormal"/>
        <w:jc w:val="both"/>
      </w:pPr>
    </w:p>
    <w:p w:rsidR="00EE7740" w:rsidRDefault="00EE7740">
      <w:pPr>
        <w:pStyle w:val="ConsPlusNormal"/>
        <w:ind w:firstLine="540"/>
        <w:jc w:val="both"/>
      </w:pPr>
      <w:r>
        <w:t>--------------------------------</w:t>
      </w:r>
    </w:p>
    <w:p w:rsidR="00EE7740" w:rsidRDefault="00EE7740">
      <w:pPr>
        <w:pStyle w:val="ConsPlusNormal"/>
        <w:spacing w:before="220"/>
        <w:ind w:firstLine="540"/>
        <w:jc w:val="both"/>
      </w:pPr>
      <w:bookmarkStart w:id="70" w:name="P561"/>
      <w:bookmarkEnd w:id="70"/>
      <w:r>
        <w:t>&lt;1&gt; К</w:t>
      </w:r>
      <w:proofErr w:type="gramStart"/>
      <w:r>
        <w:rPr>
          <w:vertAlign w:val="subscript"/>
        </w:rPr>
        <w:t>1</w:t>
      </w:r>
      <w:r>
        <w:t xml:space="preserve"> &gt;</w:t>
      </w:r>
      <w:proofErr w:type="gramEnd"/>
      <w:r>
        <w:t>= 1 в случае достижения участником отбора в отчетном финансовом году значения результата предоставления субсидии, установленного в соглашении о предоставлении субсидии на отчетный финансовый год. Размер коэффициента К</w:t>
      </w:r>
      <w:r>
        <w:rPr>
          <w:vertAlign w:val="subscript"/>
        </w:rPr>
        <w:t>1</w:t>
      </w:r>
      <w:r>
        <w:t xml:space="preserve"> устанавливается с округлением до двух десятичных знаков после запятой по математическим правилам округления, но не выше 1,2.</w:t>
      </w:r>
    </w:p>
    <w:p w:rsidR="00EE7740" w:rsidRDefault="00EE7740">
      <w:pPr>
        <w:pStyle w:val="ConsPlusNormal"/>
        <w:spacing w:before="220"/>
        <w:ind w:firstLine="540"/>
        <w:jc w:val="both"/>
      </w:pPr>
      <w:r>
        <w:t>К</w:t>
      </w:r>
      <w:r>
        <w:rPr>
          <w:vertAlign w:val="subscript"/>
        </w:rPr>
        <w:t>1</w:t>
      </w:r>
      <w:r>
        <w:t xml:space="preserve"> </w:t>
      </w:r>
      <w:proofErr w:type="gramStart"/>
      <w:r>
        <w:t>&lt; 1</w:t>
      </w:r>
      <w:proofErr w:type="gramEnd"/>
      <w:r>
        <w:t xml:space="preserve"> в случае недостижения участником отбора в отчетном финансовом году значения результата предоставления субсидии, установленного в соглашении о предоставлении субсидии на отчетный финансовый год. Размер коэффициента К</w:t>
      </w:r>
      <w:r>
        <w:rPr>
          <w:vertAlign w:val="subscript"/>
        </w:rPr>
        <w:t>1</w:t>
      </w:r>
      <w:r>
        <w:t xml:space="preserve"> устанавливается с округлением до двух десятичных знаков после запятой по математическим правилам округления, но не менее 0,8.</w:t>
      </w:r>
    </w:p>
    <w:p w:rsidR="00EE7740" w:rsidRDefault="00EE7740">
      <w:pPr>
        <w:pStyle w:val="ConsPlusNormal"/>
        <w:spacing w:before="220"/>
        <w:ind w:firstLine="540"/>
        <w:jc w:val="both"/>
      </w:pPr>
      <w:bookmarkStart w:id="71" w:name="P563"/>
      <w:bookmarkEnd w:id="71"/>
      <w:r>
        <w:t>&lt;2&gt; К</w:t>
      </w:r>
      <w:r>
        <w:rPr>
          <w:vertAlign w:val="subscript"/>
        </w:rPr>
        <w:t>2</w:t>
      </w:r>
      <w:r>
        <w:t xml:space="preserve"> = 1,2 в случае достижения средней молочной продуктивности </w:t>
      </w:r>
      <w:proofErr w:type="spellStart"/>
      <w:r>
        <w:t>коров</w:t>
      </w:r>
      <w:proofErr w:type="spellEnd"/>
      <w:r>
        <w:t xml:space="preserve"> за отчетный финансовый год выше 5000 килограммов молока в физическом весе на одну корову.</w:t>
      </w:r>
    </w:p>
    <w:p w:rsidR="00EE7740" w:rsidRDefault="00EE7740">
      <w:pPr>
        <w:pStyle w:val="ConsPlusNormal"/>
        <w:spacing w:before="220"/>
        <w:ind w:firstLine="540"/>
        <w:jc w:val="both"/>
      </w:pPr>
      <w:bookmarkStart w:id="72" w:name="P564"/>
      <w:bookmarkEnd w:id="72"/>
      <w:r>
        <w:t>&lt;3&gt; К</w:t>
      </w:r>
      <w:r>
        <w:rPr>
          <w:vertAlign w:val="subscript"/>
        </w:rPr>
        <w:t>3</w:t>
      </w:r>
      <w:r>
        <w:t xml:space="preserve"> = 1,2 при наличии у получателя субсидии застрахованного с государственной поддержкой в отчетном финансовом году поголовья крупного и (или) мелкого рогатого скота молочной продуктивности.</w:t>
      </w:r>
    </w:p>
    <w:p w:rsidR="00EE7740" w:rsidRDefault="00EE7740">
      <w:pPr>
        <w:pStyle w:val="ConsPlusNormal"/>
        <w:spacing w:before="220"/>
        <w:ind w:firstLine="540"/>
        <w:jc w:val="both"/>
      </w:pPr>
      <w:bookmarkStart w:id="73" w:name="P565"/>
      <w:bookmarkEnd w:id="73"/>
      <w:r>
        <w:t xml:space="preserve">&lt;4&gt; Указывается сумма фактически произведенных затрат, указанных в </w:t>
      </w:r>
      <w:hyperlink w:anchor="P1132">
        <w:r>
          <w:rPr>
            <w:color w:val="0000FF"/>
          </w:rPr>
          <w:t>пункте 4</w:t>
        </w:r>
      </w:hyperlink>
      <w:r>
        <w:t xml:space="preserve"> приложения N 5 к Порядку.</w:t>
      </w: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right"/>
        <w:outlineLvl w:val="1"/>
      </w:pPr>
      <w:r>
        <w:t>Приложение N 4</w:t>
      </w:r>
    </w:p>
    <w:p w:rsidR="00EE7740" w:rsidRDefault="00EE7740">
      <w:pPr>
        <w:pStyle w:val="ConsPlusNormal"/>
        <w:jc w:val="right"/>
      </w:pPr>
      <w:r>
        <w:t>к Порядку</w:t>
      </w:r>
    </w:p>
    <w:p w:rsidR="00EE7740" w:rsidRDefault="00EE7740">
      <w:pPr>
        <w:pStyle w:val="ConsPlusNormal"/>
        <w:jc w:val="right"/>
      </w:pPr>
      <w:r>
        <w:t>предоставления субсидий</w:t>
      </w:r>
    </w:p>
    <w:p w:rsidR="00EE7740" w:rsidRDefault="00EE7740">
      <w:pPr>
        <w:pStyle w:val="ConsPlusNormal"/>
        <w:jc w:val="right"/>
      </w:pPr>
      <w:r>
        <w:t>на возмещение части затрат</w:t>
      </w:r>
    </w:p>
    <w:p w:rsidR="00EE7740" w:rsidRDefault="00EE7740">
      <w:pPr>
        <w:pStyle w:val="ConsPlusNormal"/>
        <w:jc w:val="right"/>
      </w:pPr>
      <w:r>
        <w:t>на поддержку производства молока</w:t>
      </w:r>
    </w:p>
    <w:p w:rsidR="00EE7740" w:rsidRDefault="00EE7740">
      <w:pPr>
        <w:pStyle w:val="ConsPlusNormal"/>
        <w:jc w:val="right"/>
      </w:pPr>
      <w:r>
        <w:t>и проведения отбора получателей</w:t>
      </w:r>
    </w:p>
    <w:p w:rsidR="00EE7740" w:rsidRDefault="00EE7740">
      <w:pPr>
        <w:pStyle w:val="ConsPlusNormal"/>
        <w:jc w:val="right"/>
      </w:pPr>
      <w:r>
        <w:t>указанных субсидий</w:t>
      </w:r>
    </w:p>
    <w:p w:rsidR="00EE7740" w:rsidRDefault="00EE7740">
      <w:pPr>
        <w:pStyle w:val="ConsPlusNormal"/>
        <w:jc w:val="both"/>
      </w:pPr>
    </w:p>
    <w:p w:rsidR="00EE7740" w:rsidRDefault="00EE7740">
      <w:pPr>
        <w:pStyle w:val="ConsPlusNormal"/>
        <w:jc w:val="center"/>
      </w:pPr>
      <w:bookmarkStart w:id="74" w:name="P579"/>
      <w:bookmarkEnd w:id="74"/>
      <w:r>
        <w:t>Реестр документов, подтверждающих факт реализации</w:t>
      </w:r>
    </w:p>
    <w:p w:rsidR="00EE7740" w:rsidRDefault="00EE7740">
      <w:pPr>
        <w:pStyle w:val="ConsPlusNormal"/>
        <w:jc w:val="center"/>
      </w:pPr>
      <w:r>
        <w:t>и (или) отгрузки на собственную переработку коровьего</w:t>
      </w:r>
    </w:p>
    <w:p w:rsidR="00EE7740" w:rsidRDefault="00EE7740">
      <w:pPr>
        <w:pStyle w:val="ConsPlusNormal"/>
        <w:jc w:val="center"/>
      </w:pPr>
      <w:r>
        <w:t>и (или) козьего молока в 20__ году (году, предшествующем</w:t>
      </w:r>
    </w:p>
    <w:p w:rsidR="00EE7740" w:rsidRDefault="00EE7740">
      <w:pPr>
        <w:pStyle w:val="ConsPlusNormal"/>
        <w:jc w:val="center"/>
      </w:pPr>
      <w:r>
        <w:t>году подачи заявки для участия в отборе получателей субсидий</w:t>
      </w:r>
    </w:p>
    <w:p w:rsidR="00EE7740" w:rsidRDefault="00EE7740">
      <w:pPr>
        <w:pStyle w:val="ConsPlusNormal"/>
        <w:jc w:val="center"/>
      </w:pPr>
      <w:r>
        <w:t>на возмещение части затрат на поддержку производства молока)</w:t>
      </w:r>
    </w:p>
    <w:p w:rsidR="00EE7740" w:rsidRDefault="00EE7740">
      <w:pPr>
        <w:pStyle w:val="ConsPlusNormal"/>
        <w:jc w:val="center"/>
      </w:pPr>
      <w:r>
        <w:t>___________________________________________________________</w:t>
      </w:r>
    </w:p>
    <w:p w:rsidR="00EE7740" w:rsidRDefault="00EE7740">
      <w:pPr>
        <w:pStyle w:val="ConsPlusNormal"/>
        <w:jc w:val="center"/>
      </w:pPr>
      <w:r>
        <w:t>(полное наименование сельскохозяйственного</w:t>
      </w:r>
    </w:p>
    <w:p w:rsidR="00EE7740" w:rsidRDefault="00EE7740">
      <w:pPr>
        <w:pStyle w:val="ConsPlusNormal"/>
        <w:jc w:val="center"/>
      </w:pPr>
      <w:r>
        <w:t>товаропроизводителя (за исключением граждан, ведущих личное</w:t>
      </w:r>
    </w:p>
    <w:p w:rsidR="00EE7740" w:rsidRDefault="00EE7740">
      <w:pPr>
        <w:pStyle w:val="ConsPlusNormal"/>
        <w:jc w:val="center"/>
      </w:pPr>
      <w:r>
        <w:t>подсобное хозяйство, не применяющих специальный налоговый</w:t>
      </w:r>
    </w:p>
    <w:p w:rsidR="00EE7740" w:rsidRDefault="00EE7740">
      <w:pPr>
        <w:pStyle w:val="ConsPlusNormal"/>
        <w:jc w:val="center"/>
      </w:pPr>
      <w:r>
        <w:t>режим "Налог на профессиональный доход",</w:t>
      </w:r>
    </w:p>
    <w:p w:rsidR="00EE7740" w:rsidRDefault="00EE7740">
      <w:pPr>
        <w:pStyle w:val="ConsPlusNormal"/>
        <w:jc w:val="center"/>
      </w:pPr>
      <w:r>
        <w:t>и сельскохозяйственного кредитного потребительского</w:t>
      </w:r>
    </w:p>
    <w:p w:rsidR="00EE7740" w:rsidRDefault="00EE7740">
      <w:pPr>
        <w:pStyle w:val="ConsPlusNormal"/>
        <w:jc w:val="center"/>
      </w:pPr>
      <w:r>
        <w:t>кооператива), гражданин, ведущий личное подсобное хозяйство</w:t>
      </w:r>
    </w:p>
    <w:p w:rsidR="00EE7740" w:rsidRDefault="00EE7740">
      <w:pPr>
        <w:pStyle w:val="ConsPlusNormal"/>
        <w:jc w:val="center"/>
      </w:pPr>
      <w:r>
        <w:t>и применяющий специальный налоговый режим "Налог</w:t>
      </w:r>
    </w:p>
    <w:p w:rsidR="00EE7740" w:rsidRDefault="00EE7740">
      <w:pPr>
        <w:pStyle w:val="ConsPlusNormal"/>
        <w:jc w:val="center"/>
      </w:pPr>
      <w:r>
        <w:t>на профессиональный доход", научной и образовательной</w:t>
      </w:r>
    </w:p>
    <w:p w:rsidR="00EE7740" w:rsidRDefault="00EE7740">
      <w:pPr>
        <w:pStyle w:val="ConsPlusNormal"/>
        <w:jc w:val="center"/>
      </w:pPr>
      <w:r>
        <w:t>организации (далее - участник отбора)</w:t>
      </w:r>
    </w:p>
    <w:p w:rsidR="00EE7740" w:rsidRDefault="00EE7740">
      <w:pPr>
        <w:pStyle w:val="ConsPlusNormal"/>
        <w:jc w:val="center"/>
      </w:pPr>
      <w:r>
        <w:t>___________________________________________________________</w:t>
      </w:r>
    </w:p>
    <w:p w:rsidR="00EE7740" w:rsidRDefault="00EE7740">
      <w:pPr>
        <w:pStyle w:val="ConsPlusNormal"/>
        <w:jc w:val="center"/>
      </w:pPr>
      <w:r>
        <w:lastRenderedPageBreak/>
        <w:t>(муниципальный район, муниципальный округ или городской</w:t>
      </w:r>
    </w:p>
    <w:p w:rsidR="00EE7740" w:rsidRDefault="00EE7740">
      <w:pPr>
        <w:pStyle w:val="ConsPlusNormal"/>
        <w:jc w:val="center"/>
      </w:pPr>
      <w:r>
        <w:t>округ Красноярского края)</w:t>
      </w:r>
    </w:p>
    <w:p w:rsidR="00EE7740" w:rsidRDefault="00EE7740">
      <w:pPr>
        <w:pStyle w:val="ConsPlusNormal"/>
        <w:jc w:val="both"/>
      </w:pPr>
    </w:p>
    <w:p w:rsidR="00EE7740" w:rsidRDefault="00EE7740">
      <w:pPr>
        <w:pStyle w:val="ConsPlusNormal"/>
        <w:sectPr w:rsidR="00EE774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09"/>
        <w:gridCol w:w="814"/>
        <w:gridCol w:w="1744"/>
        <w:gridCol w:w="1534"/>
        <w:gridCol w:w="1871"/>
        <w:gridCol w:w="814"/>
        <w:gridCol w:w="1684"/>
        <w:gridCol w:w="1459"/>
        <w:gridCol w:w="844"/>
        <w:gridCol w:w="1924"/>
      </w:tblGrid>
      <w:tr w:rsidR="00EE7740">
        <w:tc>
          <w:tcPr>
            <w:tcW w:w="454" w:type="dxa"/>
            <w:vMerge w:val="restart"/>
          </w:tcPr>
          <w:p w:rsidR="00EE7740" w:rsidRDefault="00EE7740">
            <w:pPr>
              <w:pStyle w:val="ConsPlusNormal"/>
              <w:jc w:val="center"/>
            </w:pPr>
            <w:r>
              <w:lastRenderedPageBreak/>
              <w:t>N п/п</w:t>
            </w:r>
          </w:p>
        </w:tc>
        <w:tc>
          <w:tcPr>
            <w:tcW w:w="7572" w:type="dxa"/>
            <w:gridSpan w:val="5"/>
          </w:tcPr>
          <w:p w:rsidR="00EE7740" w:rsidRDefault="00EE7740">
            <w:pPr>
              <w:pStyle w:val="ConsPlusNormal"/>
              <w:jc w:val="center"/>
            </w:pPr>
            <w:r>
              <w:t>Документ, подтверждающий реализацию и (или) отгрузку на собственную переработку молока (товарные накладные и (или) товарно-транспортные накладные) в 20__ году (году, предшествующем году подачи заявки для участия в отборе)</w:t>
            </w:r>
          </w:p>
        </w:tc>
        <w:tc>
          <w:tcPr>
            <w:tcW w:w="4801" w:type="dxa"/>
            <w:gridSpan w:val="4"/>
          </w:tcPr>
          <w:p w:rsidR="00EE7740" w:rsidRDefault="00EE7740">
            <w:pPr>
              <w:pStyle w:val="ConsPlusNormal"/>
              <w:jc w:val="center"/>
            </w:pPr>
            <w:r>
              <w:t>Ветеринарные сопроводительные документы, оформленные в электронной форме с использованием Федеральной государственной информационной системы в области ветеринарии</w:t>
            </w:r>
          </w:p>
        </w:tc>
        <w:tc>
          <w:tcPr>
            <w:tcW w:w="1924" w:type="dxa"/>
          </w:tcPr>
          <w:p w:rsidR="00EE7740" w:rsidRDefault="00EE7740">
            <w:pPr>
              <w:pStyle w:val="ConsPlusNormal"/>
              <w:jc w:val="center"/>
            </w:pPr>
            <w:r>
              <w:t>Объем коровьего и (или) козьего молока в физическом весе, предъявляемого к субсидированию, килограммов (равно значению гр. 5, если в гр. 4 отсутствует значение; минимальному значению (гр. 4 и гр. 9) или минимальному значению (гр. 4 и (гр. 6 /1000 х гр. 10, если в гр. 9 отсутствует значение)</w:t>
            </w:r>
          </w:p>
        </w:tc>
      </w:tr>
      <w:tr w:rsidR="00EE7740">
        <w:tc>
          <w:tcPr>
            <w:tcW w:w="454" w:type="dxa"/>
            <w:vMerge/>
          </w:tcPr>
          <w:p w:rsidR="00EE7740" w:rsidRDefault="00EE7740">
            <w:pPr>
              <w:pStyle w:val="ConsPlusNormal"/>
            </w:pPr>
          </w:p>
        </w:tc>
        <w:tc>
          <w:tcPr>
            <w:tcW w:w="1609" w:type="dxa"/>
            <w:vMerge w:val="restart"/>
          </w:tcPr>
          <w:p w:rsidR="00EE7740" w:rsidRDefault="00EE7740">
            <w:pPr>
              <w:pStyle w:val="ConsPlusNormal"/>
              <w:jc w:val="center"/>
            </w:pPr>
            <w:r>
              <w:t>наименование</w:t>
            </w:r>
          </w:p>
        </w:tc>
        <w:tc>
          <w:tcPr>
            <w:tcW w:w="814" w:type="dxa"/>
            <w:vMerge w:val="restart"/>
          </w:tcPr>
          <w:p w:rsidR="00EE7740" w:rsidRDefault="00EE7740">
            <w:pPr>
              <w:pStyle w:val="ConsPlusNormal"/>
              <w:jc w:val="center"/>
            </w:pPr>
            <w:r>
              <w:t>номер, дата</w:t>
            </w:r>
          </w:p>
        </w:tc>
        <w:tc>
          <w:tcPr>
            <w:tcW w:w="1744" w:type="dxa"/>
            <w:vMerge w:val="restart"/>
          </w:tcPr>
          <w:p w:rsidR="00EE7740" w:rsidRDefault="00EE7740">
            <w:pPr>
              <w:pStyle w:val="ConsPlusNormal"/>
              <w:jc w:val="center"/>
            </w:pPr>
            <w:r>
              <w:t>объем реализованного коровьего и (или) козьего молока в физическом весе, килограммов</w:t>
            </w:r>
          </w:p>
        </w:tc>
        <w:tc>
          <w:tcPr>
            <w:tcW w:w="1534" w:type="dxa"/>
            <w:vMerge w:val="restart"/>
          </w:tcPr>
          <w:p w:rsidR="00EE7740" w:rsidRDefault="00EE7740">
            <w:pPr>
              <w:pStyle w:val="ConsPlusNormal"/>
              <w:jc w:val="center"/>
            </w:pPr>
            <w:r>
              <w:t>объем отгруженного на собственную переработку коровьего и (или) козьего молока в физическом весе, килограммов</w:t>
            </w:r>
          </w:p>
        </w:tc>
        <w:tc>
          <w:tcPr>
            <w:tcW w:w="1871" w:type="dxa"/>
            <w:vMerge w:val="restart"/>
          </w:tcPr>
          <w:p w:rsidR="00EE7740" w:rsidRDefault="00EE7740">
            <w:pPr>
              <w:pStyle w:val="ConsPlusNormal"/>
              <w:jc w:val="center"/>
            </w:pPr>
            <w:r>
              <w:t xml:space="preserve">плотность реализованного и (или) отгруженного на собственную переработку коровьего и (или) козьего молока в физическом весе, килограммов/кубический метр </w:t>
            </w:r>
            <w:hyperlink w:anchor="P675">
              <w:r>
                <w:rPr>
                  <w:color w:val="0000FF"/>
                </w:rPr>
                <w:t>&lt;1&gt;</w:t>
              </w:r>
            </w:hyperlink>
          </w:p>
        </w:tc>
        <w:tc>
          <w:tcPr>
            <w:tcW w:w="814" w:type="dxa"/>
            <w:vMerge w:val="restart"/>
          </w:tcPr>
          <w:p w:rsidR="00EE7740" w:rsidRDefault="00EE7740">
            <w:pPr>
              <w:pStyle w:val="ConsPlusNormal"/>
              <w:jc w:val="center"/>
            </w:pPr>
            <w:r>
              <w:t>номер, дата</w:t>
            </w:r>
          </w:p>
        </w:tc>
        <w:tc>
          <w:tcPr>
            <w:tcW w:w="1684" w:type="dxa"/>
            <w:vMerge w:val="restart"/>
          </w:tcPr>
          <w:p w:rsidR="00EE7740" w:rsidRDefault="00EE7740">
            <w:pPr>
              <w:pStyle w:val="ConsPlusNormal"/>
              <w:jc w:val="center"/>
            </w:pPr>
            <w:r>
              <w:t>уникальный идентификатор</w:t>
            </w:r>
          </w:p>
        </w:tc>
        <w:tc>
          <w:tcPr>
            <w:tcW w:w="2303" w:type="dxa"/>
            <w:gridSpan w:val="2"/>
          </w:tcPr>
          <w:p w:rsidR="00EE7740" w:rsidRDefault="00EE7740">
            <w:pPr>
              <w:pStyle w:val="ConsPlusNormal"/>
              <w:jc w:val="center"/>
            </w:pPr>
            <w:r>
              <w:t>объем реализованного коровьего и (или) козьего молока</w:t>
            </w:r>
          </w:p>
        </w:tc>
        <w:tc>
          <w:tcPr>
            <w:tcW w:w="1924" w:type="dxa"/>
            <w:vMerge w:val="restart"/>
          </w:tcPr>
          <w:p w:rsidR="00EE7740" w:rsidRDefault="00EE7740">
            <w:pPr>
              <w:pStyle w:val="ConsPlusNormal"/>
            </w:pPr>
          </w:p>
        </w:tc>
      </w:tr>
      <w:tr w:rsidR="00EE7740">
        <w:tc>
          <w:tcPr>
            <w:tcW w:w="454" w:type="dxa"/>
            <w:vMerge/>
          </w:tcPr>
          <w:p w:rsidR="00EE7740" w:rsidRDefault="00EE7740">
            <w:pPr>
              <w:pStyle w:val="ConsPlusNormal"/>
            </w:pPr>
          </w:p>
        </w:tc>
        <w:tc>
          <w:tcPr>
            <w:tcW w:w="1609" w:type="dxa"/>
            <w:vMerge/>
          </w:tcPr>
          <w:p w:rsidR="00EE7740" w:rsidRDefault="00EE7740">
            <w:pPr>
              <w:pStyle w:val="ConsPlusNormal"/>
            </w:pPr>
          </w:p>
        </w:tc>
        <w:tc>
          <w:tcPr>
            <w:tcW w:w="814" w:type="dxa"/>
            <w:vMerge/>
          </w:tcPr>
          <w:p w:rsidR="00EE7740" w:rsidRDefault="00EE7740">
            <w:pPr>
              <w:pStyle w:val="ConsPlusNormal"/>
            </w:pPr>
          </w:p>
        </w:tc>
        <w:tc>
          <w:tcPr>
            <w:tcW w:w="1744" w:type="dxa"/>
            <w:vMerge/>
          </w:tcPr>
          <w:p w:rsidR="00EE7740" w:rsidRDefault="00EE7740">
            <w:pPr>
              <w:pStyle w:val="ConsPlusNormal"/>
            </w:pPr>
          </w:p>
        </w:tc>
        <w:tc>
          <w:tcPr>
            <w:tcW w:w="1534" w:type="dxa"/>
            <w:vMerge/>
          </w:tcPr>
          <w:p w:rsidR="00EE7740" w:rsidRDefault="00EE7740">
            <w:pPr>
              <w:pStyle w:val="ConsPlusNormal"/>
            </w:pPr>
          </w:p>
        </w:tc>
        <w:tc>
          <w:tcPr>
            <w:tcW w:w="1871" w:type="dxa"/>
            <w:vMerge/>
          </w:tcPr>
          <w:p w:rsidR="00EE7740" w:rsidRDefault="00EE7740">
            <w:pPr>
              <w:pStyle w:val="ConsPlusNormal"/>
            </w:pPr>
          </w:p>
        </w:tc>
        <w:tc>
          <w:tcPr>
            <w:tcW w:w="814" w:type="dxa"/>
            <w:vMerge/>
          </w:tcPr>
          <w:p w:rsidR="00EE7740" w:rsidRDefault="00EE7740">
            <w:pPr>
              <w:pStyle w:val="ConsPlusNormal"/>
            </w:pPr>
          </w:p>
        </w:tc>
        <w:tc>
          <w:tcPr>
            <w:tcW w:w="1684" w:type="dxa"/>
            <w:vMerge/>
          </w:tcPr>
          <w:p w:rsidR="00EE7740" w:rsidRDefault="00EE7740">
            <w:pPr>
              <w:pStyle w:val="ConsPlusNormal"/>
            </w:pPr>
          </w:p>
        </w:tc>
        <w:tc>
          <w:tcPr>
            <w:tcW w:w="1459" w:type="dxa"/>
          </w:tcPr>
          <w:p w:rsidR="00EE7740" w:rsidRDefault="00EE7740">
            <w:pPr>
              <w:pStyle w:val="ConsPlusNormal"/>
              <w:jc w:val="center"/>
            </w:pPr>
            <w:r>
              <w:t>килограммов</w:t>
            </w:r>
          </w:p>
        </w:tc>
        <w:tc>
          <w:tcPr>
            <w:tcW w:w="844" w:type="dxa"/>
          </w:tcPr>
          <w:p w:rsidR="00EE7740" w:rsidRDefault="00EE7740">
            <w:pPr>
              <w:pStyle w:val="ConsPlusNormal"/>
              <w:jc w:val="center"/>
            </w:pPr>
            <w:r>
              <w:t xml:space="preserve">литров </w:t>
            </w:r>
            <w:hyperlink w:anchor="P675">
              <w:r>
                <w:rPr>
                  <w:color w:val="0000FF"/>
                </w:rPr>
                <w:t>&lt;1&gt;</w:t>
              </w:r>
            </w:hyperlink>
          </w:p>
        </w:tc>
        <w:tc>
          <w:tcPr>
            <w:tcW w:w="1924" w:type="dxa"/>
            <w:vMerge/>
          </w:tcPr>
          <w:p w:rsidR="00EE7740" w:rsidRDefault="00EE7740">
            <w:pPr>
              <w:pStyle w:val="ConsPlusNormal"/>
            </w:pPr>
          </w:p>
        </w:tc>
      </w:tr>
      <w:tr w:rsidR="00EE7740">
        <w:tc>
          <w:tcPr>
            <w:tcW w:w="454" w:type="dxa"/>
          </w:tcPr>
          <w:p w:rsidR="00EE7740" w:rsidRDefault="00EE7740">
            <w:pPr>
              <w:pStyle w:val="ConsPlusNormal"/>
              <w:jc w:val="center"/>
            </w:pPr>
            <w:r>
              <w:t>1</w:t>
            </w:r>
          </w:p>
        </w:tc>
        <w:tc>
          <w:tcPr>
            <w:tcW w:w="1609" w:type="dxa"/>
          </w:tcPr>
          <w:p w:rsidR="00EE7740" w:rsidRDefault="00EE7740">
            <w:pPr>
              <w:pStyle w:val="ConsPlusNormal"/>
              <w:jc w:val="center"/>
            </w:pPr>
            <w:r>
              <w:t>2</w:t>
            </w:r>
          </w:p>
        </w:tc>
        <w:tc>
          <w:tcPr>
            <w:tcW w:w="814" w:type="dxa"/>
          </w:tcPr>
          <w:p w:rsidR="00EE7740" w:rsidRDefault="00EE7740">
            <w:pPr>
              <w:pStyle w:val="ConsPlusNormal"/>
              <w:jc w:val="center"/>
            </w:pPr>
            <w:r>
              <w:t>3</w:t>
            </w:r>
          </w:p>
        </w:tc>
        <w:tc>
          <w:tcPr>
            <w:tcW w:w="1744" w:type="dxa"/>
          </w:tcPr>
          <w:p w:rsidR="00EE7740" w:rsidRDefault="00EE7740">
            <w:pPr>
              <w:pStyle w:val="ConsPlusNormal"/>
              <w:jc w:val="center"/>
            </w:pPr>
            <w:r>
              <w:t>4</w:t>
            </w:r>
          </w:p>
        </w:tc>
        <w:tc>
          <w:tcPr>
            <w:tcW w:w="1534" w:type="dxa"/>
          </w:tcPr>
          <w:p w:rsidR="00EE7740" w:rsidRDefault="00EE7740">
            <w:pPr>
              <w:pStyle w:val="ConsPlusNormal"/>
              <w:jc w:val="center"/>
            </w:pPr>
            <w:r>
              <w:t>5</w:t>
            </w:r>
          </w:p>
        </w:tc>
        <w:tc>
          <w:tcPr>
            <w:tcW w:w="1871" w:type="dxa"/>
          </w:tcPr>
          <w:p w:rsidR="00EE7740" w:rsidRDefault="00EE7740">
            <w:pPr>
              <w:pStyle w:val="ConsPlusNormal"/>
              <w:jc w:val="center"/>
            </w:pPr>
            <w:r>
              <w:t>6</w:t>
            </w:r>
          </w:p>
        </w:tc>
        <w:tc>
          <w:tcPr>
            <w:tcW w:w="814" w:type="dxa"/>
          </w:tcPr>
          <w:p w:rsidR="00EE7740" w:rsidRDefault="00EE7740">
            <w:pPr>
              <w:pStyle w:val="ConsPlusNormal"/>
              <w:jc w:val="center"/>
            </w:pPr>
            <w:r>
              <w:t>7</w:t>
            </w:r>
          </w:p>
        </w:tc>
        <w:tc>
          <w:tcPr>
            <w:tcW w:w="1684" w:type="dxa"/>
          </w:tcPr>
          <w:p w:rsidR="00EE7740" w:rsidRDefault="00EE7740">
            <w:pPr>
              <w:pStyle w:val="ConsPlusNormal"/>
              <w:jc w:val="center"/>
            </w:pPr>
            <w:r>
              <w:t>8</w:t>
            </w:r>
          </w:p>
        </w:tc>
        <w:tc>
          <w:tcPr>
            <w:tcW w:w="1459" w:type="dxa"/>
          </w:tcPr>
          <w:p w:rsidR="00EE7740" w:rsidRDefault="00EE7740">
            <w:pPr>
              <w:pStyle w:val="ConsPlusNormal"/>
              <w:jc w:val="center"/>
            </w:pPr>
            <w:r>
              <w:t>9</w:t>
            </w:r>
          </w:p>
        </w:tc>
        <w:tc>
          <w:tcPr>
            <w:tcW w:w="844" w:type="dxa"/>
          </w:tcPr>
          <w:p w:rsidR="00EE7740" w:rsidRDefault="00EE7740">
            <w:pPr>
              <w:pStyle w:val="ConsPlusNormal"/>
              <w:jc w:val="center"/>
            </w:pPr>
            <w:r>
              <w:t>10</w:t>
            </w:r>
          </w:p>
        </w:tc>
        <w:tc>
          <w:tcPr>
            <w:tcW w:w="1924" w:type="dxa"/>
          </w:tcPr>
          <w:p w:rsidR="00EE7740" w:rsidRDefault="00EE7740">
            <w:pPr>
              <w:pStyle w:val="ConsPlusNormal"/>
              <w:jc w:val="center"/>
            </w:pPr>
            <w:r>
              <w:t>11</w:t>
            </w:r>
          </w:p>
        </w:tc>
      </w:tr>
      <w:tr w:rsidR="00EE7740">
        <w:tc>
          <w:tcPr>
            <w:tcW w:w="454" w:type="dxa"/>
          </w:tcPr>
          <w:p w:rsidR="00EE7740" w:rsidRDefault="00EE7740">
            <w:pPr>
              <w:pStyle w:val="ConsPlusNormal"/>
            </w:pPr>
            <w:r>
              <w:lastRenderedPageBreak/>
              <w:t>1</w:t>
            </w:r>
          </w:p>
        </w:tc>
        <w:tc>
          <w:tcPr>
            <w:tcW w:w="1609" w:type="dxa"/>
          </w:tcPr>
          <w:p w:rsidR="00EE7740" w:rsidRDefault="00EE7740">
            <w:pPr>
              <w:pStyle w:val="ConsPlusNormal"/>
            </w:pPr>
          </w:p>
        </w:tc>
        <w:tc>
          <w:tcPr>
            <w:tcW w:w="814" w:type="dxa"/>
          </w:tcPr>
          <w:p w:rsidR="00EE7740" w:rsidRDefault="00EE7740">
            <w:pPr>
              <w:pStyle w:val="ConsPlusNormal"/>
            </w:pPr>
          </w:p>
        </w:tc>
        <w:tc>
          <w:tcPr>
            <w:tcW w:w="1744" w:type="dxa"/>
          </w:tcPr>
          <w:p w:rsidR="00EE7740" w:rsidRDefault="00EE7740">
            <w:pPr>
              <w:pStyle w:val="ConsPlusNormal"/>
            </w:pPr>
          </w:p>
        </w:tc>
        <w:tc>
          <w:tcPr>
            <w:tcW w:w="1534" w:type="dxa"/>
          </w:tcPr>
          <w:p w:rsidR="00EE7740" w:rsidRDefault="00EE7740">
            <w:pPr>
              <w:pStyle w:val="ConsPlusNormal"/>
            </w:pPr>
          </w:p>
        </w:tc>
        <w:tc>
          <w:tcPr>
            <w:tcW w:w="1871" w:type="dxa"/>
          </w:tcPr>
          <w:p w:rsidR="00EE7740" w:rsidRDefault="00EE7740">
            <w:pPr>
              <w:pStyle w:val="ConsPlusNormal"/>
            </w:pPr>
          </w:p>
        </w:tc>
        <w:tc>
          <w:tcPr>
            <w:tcW w:w="814" w:type="dxa"/>
          </w:tcPr>
          <w:p w:rsidR="00EE7740" w:rsidRDefault="00EE7740">
            <w:pPr>
              <w:pStyle w:val="ConsPlusNormal"/>
            </w:pPr>
          </w:p>
        </w:tc>
        <w:tc>
          <w:tcPr>
            <w:tcW w:w="1684" w:type="dxa"/>
          </w:tcPr>
          <w:p w:rsidR="00EE7740" w:rsidRDefault="00EE7740">
            <w:pPr>
              <w:pStyle w:val="ConsPlusNormal"/>
            </w:pPr>
          </w:p>
        </w:tc>
        <w:tc>
          <w:tcPr>
            <w:tcW w:w="1459" w:type="dxa"/>
          </w:tcPr>
          <w:p w:rsidR="00EE7740" w:rsidRDefault="00EE7740">
            <w:pPr>
              <w:pStyle w:val="ConsPlusNormal"/>
            </w:pPr>
          </w:p>
        </w:tc>
        <w:tc>
          <w:tcPr>
            <w:tcW w:w="844" w:type="dxa"/>
          </w:tcPr>
          <w:p w:rsidR="00EE7740" w:rsidRDefault="00EE7740">
            <w:pPr>
              <w:pStyle w:val="ConsPlusNormal"/>
            </w:pPr>
          </w:p>
        </w:tc>
        <w:tc>
          <w:tcPr>
            <w:tcW w:w="1924" w:type="dxa"/>
          </w:tcPr>
          <w:p w:rsidR="00EE7740" w:rsidRDefault="00EE7740">
            <w:pPr>
              <w:pStyle w:val="ConsPlusNormal"/>
            </w:pPr>
          </w:p>
        </w:tc>
      </w:tr>
      <w:tr w:rsidR="00EE7740">
        <w:tc>
          <w:tcPr>
            <w:tcW w:w="454" w:type="dxa"/>
          </w:tcPr>
          <w:p w:rsidR="00EE7740" w:rsidRDefault="00EE7740">
            <w:pPr>
              <w:pStyle w:val="ConsPlusNormal"/>
            </w:pPr>
            <w:r>
              <w:t>2</w:t>
            </w:r>
          </w:p>
        </w:tc>
        <w:tc>
          <w:tcPr>
            <w:tcW w:w="1609" w:type="dxa"/>
          </w:tcPr>
          <w:p w:rsidR="00EE7740" w:rsidRDefault="00EE7740">
            <w:pPr>
              <w:pStyle w:val="ConsPlusNormal"/>
            </w:pPr>
          </w:p>
        </w:tc>
        <w:tc>
          <w:tcPr>
            <w:tcW w:w="814" w:type="dxa"/>
          </w:tcPr>
          <w:p w:rsidR="00EE7740" w:rsidRDefault="00EE7740">
            <w:pPr>
              <w:pStyle w:val="ConsPlusNormal"/>
            </w:pPr>
          </w:p>
        </w:tc>
        <w:tc>
          <w:tcPr>
            <w:tcW w:w="1744" w:type="dxa"/>
          </w:tcPr>
          <w:p w:rsidR="00EE7740" w:rsidRDefault="00EE7740">
            <w:pPr>
              <w:pStyle w:val="ConsPlusNormal"/>
            </w:pPr>
          </w:p>
        </w:tc>
        <w:tc>
          <w:tcPr>
            <w:tcW w:w="1534" w:type="dxa"/>
          </w:tcPr>
          <w:p w:rsidR="00EE7740" w:rsidRDefault="00EE7740">
            <w:pPr>
              <w:pStyle w:val="ConsPlusNormal"/>
            </w:pPr>
          </w:p>
        </w:tc>
        <w:tc>
          <w:tcPr>
            <w:tcW w:w="1871" w:type="dxa"/>
          </w:tcPr>
          <w:p w:rsidR="00EE7740" w:rsidRDefault="00EE7740">
            <w:pPr>
              <w:pStyle w:val="ConsPlusNormal"/>
            </w:pPr>
          </w:p>
        </w:tc>
        <w:tc>
          <w:tcPr>
            <w:tcW w:w="814" w:type="dxa"/>
          </w:tcPr>
          <w:p w:rsidR="00EE7740" w:rsidRDefault="00EE7740">
            <w:pPr>
              <w:pStyle w:val="ConsPlusNormal"/>
            </w:pPr>
          </w:p>
        </w:tc>
        <w:tc>
          <w:tcPr>
            <w:tcW w:w="1684" w:type="dxa"/>
          </w:tcPr>
          <w:p w:rsidR="00EE7740" w:rsidRDefault="00EE7740">
            <w:pPr>
              <w:pStyle w:val="ConsPlusNormal"/>
            </w:pPr>
          </w:p>
        </w:tc>
        <w:tc>
          <w:tcPr>
            <w:tcW w:w="1459" w:type="dxa"/>
          </w:tcPr>
          <w:p w:rsidR="00EE7740" w:rsidRDefault="00EE7740">
            <w:pPr>
              <w:pStyle w:val="ConsPlusNormal"/>
            </w:pPr>
          </w:p>
        </w:tc>
        <w:tc>
          <w:tcPr>
            <w:tcW w:w="844" w:type="dxa"/>
          </w:tcPr>
          <w:p w:rsidR="00EE7740" w:rsidRDefault="00EE7740">
            <w:pPr>
              <w:pStyle w:val="ConsPlusNormal"/>
            </w:pPr>
          </w:p>
        </w:tc>
        <w:tc>
          <w:tcPr>
            <w:tcW w:w="1924" w:type="dxa"/>
          </w:tcPr>
          <w:p w:rsidR="00EE7740" w:rsidRDefault="00EE7740">
            <w:pPr>
              <w:pStyle w:val="ConsPlusNormal"/>
            </w:pPr>
          </w:p>
        </w:tc>
      </w:tr>
      <w:tr w:rsidR="00EE7740">
        <w:tc>
          <w:tcPr>
            <w:tcW w:w="454" w:type="dxa"/>
          </w:tcPr>
          <w:p w:rsidR="00EE7740" w:rsidRDefault="00EE7740">
            <w:pPr>
              <w:pStyle w:val="ConsPlusNormal"/>
            </w:pPr>
            <w:r>
              <w:t>...</w:t>
            </w:r>
          </w:p>
        </w:tc>
        <w:tc>
          <w:tcPr>
            <w:tcW w:w="1609" w:type="dxa"/>
          </w:tcPr>
          <w:p w:rsidR="00EE7740" w:rsidRDefault="00EE7740">
            <w:pPr>
              <w:pStyle w:val="ConsPlusNormal"/>
            </w:pPr>
          </w:p>
        </w:tc>
        <w:tc>
          <w:tcPr>
            <w:tcW w:w="814" w:type="dxa"/>
          </w:tcPr>
          <w:p w:rsidR="00EE7740" w:rsidRDefault="00EE7740">
            <w:pPr>
              <w:pStyle w:val="ConsPlusNormal"/>
            </w:pPr>
          </w:p>
        </w:tc>
        <w:tc>
          <w:tcPr>
            <w:tcW w:w="1744" w:type="dxa"/>
          </w:tcPr>
          <w:p w:rsidR="00EE7740" w:rsidRDefault="00EE7740">
            <w:pPr>
              <w:pStyle w:val="ConsPlusNormal"/>
            </w:pPr>
          </w:p>
        </w:tc>
        <w:tc>
          <w:tcPr>
            <w:tcW w:w="1534" w:type="dxa"/>
          </w:tcPr>
          <w:p w:rsidR="00EE7740" w:rsidRDefault="00EE7740">
            <w:pPr>
              <w:pStyle w:val="ConsPlusNormal"/>
            </w:pPr>
          </w:p>
        </w:tc>
        <w:tc>
          <w:tcPr>
            <w:tcW w:w="1871" w:type="dxa"/>
          </w:tcPr>
          <w:p w:rsidR="00EE7740" w:rsidRDefault="00EE7740">
            <w:pPr>
              <w:pStyle w:val="ConsPlusNormal"/>
            </w:pPr>
          </w:p>
        </w:tc>
        <w:tc>
          <w:tcPr>
            <w:tcW w:w="814" w:type="dxa"/>
          </w:tcPr>
          <w:p w:rsidR="00EE7740" w:rsidRDefault="00EE7740">
            <w:pPr>
              <w:pStyle w:val="ConsPlusNormal"/>
            </w:pPr>
          </w:p>
        </w:tc>
        <w:tc>
          <w:tcPr>
            <w:tcW w:w="1684" w:type="dxa"/>
          </w:tcPr>
          <w:p w:rsidR="00EE7740" w:rsidRDefault="00EE7740">
            <w:pPr>
              <w:pStyle w:val="ConsPlusNormal"/>
            </w:pPr>
          </w:p>
        </w:tc>
        <w:tc>
          <w:tcPr>
            <w:tcW w:w="1459" w:type="dxa"/>
          </w:tcPr>
          <w:p w:rsidR="00EE7740" w:rsidRDefault="00EE7740">
            <w:pPr>
              <w:pStyle w:val="ConsPlusNormal"/>
            </w:pPr>
          </w:p>
        </w:tc>
        <w:tc>
          <w:tcPr>
            <w:tcW w:w="844" w:type="dxa"/>
          </w:tcPr>
          <w:p w:rsidR="00EE7740" w:rsidRDefault="00EE7740">
            <w:pPr>
              <w:pStyle w:val="ConsPlusNormal"/>
            </w:pPr>
          </w:p>
        </w:tc>
        <w:tc>
          <w:tcPr>
            <w:tcW w:w="1924" w:type="dxa"/>
          </w:tcPr>
          <w:p w:rsidR="00EE7740" w:rsidRDefault="00EE7740">
            <w:pPr>
              <w:pStyle w:val="ConsPlusNormal"/>
            </w:pPr>
          </w:p>
        </w:tc>
      </w:tr>
      <w:tr w:rsidR="00EE7740">
        <w:tc>
          <w:tcPr>
            <w:tcW w:w="454" w:type="dxa"/>
          </w:tcPr>
          <w:p w:rsidR="00EE7740" w:rsidRDefault="00EE7740">
            <w:pPr>
              <w:pStyle w:val="ConsPlusNormal"/>
            </w:pPr>
          </w:p>
        </w:tc>
        <w:tc>
          <w:tcPr>
            <w:tcW w:w="2423" w:type="dxa"/>
            <w:gridSpan w:val="2"/>
          </w:tcPr>
          <w:p w:rsidR="00EE7740" w:rsidRDefault="00EE7740">
            <w:pPr>
              <w:pStyle w:val="ConsPlusNormal"/>
            </w:pPr>
            <w:r>
              <w:t>Итого</w:t>
            </w:r>
          </w:p>
        </w:tc>
        <w:tc>
          <w:tcPr>
            <w:tcW w:w="1744" w:type="dxa"/>
          </w:tcPr>
          <w:p w:rsidR="00EE7740" w:rsidRDefault="00EE7740">
            <w:pPr>
              <w:pStyle w:val="ConsPlusNormal"/>
              <w:jc w:val="center"/>
            </w:pPr>
            <w:r>
              <w:t>х</w:t>
            </w:r>
          </w:p>
        </w:tc>
        <w:tc>
          <w:tcPr>
            <w:tcW w:w="1534" w:type="dxa"/>
          </w:tcPr>
          <w:p w:rsidR="00EE7740" w:rsidRDefault="00EE7740">
            <w:pPr>
              <w:pStyle w:val="ConsPlusNormal"/>
              <w:jc w:val="center"/>
            </w:pPr>
            <w:r>
              <w:t>х</w:t>
            </w:r>
          </w:p>
        </w:tc>
        <w:tc>
          <w:tcPr>
            <w:tcW w:w="1871"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1684" w:type="dxa"/>
          </w:tcPr>
          <w:p w:rsidR="00EE7740" w:rsidRDefault="00EE7740">
            <w:pPr>
              <w:pStyle w:val="ConsPlusNormal"/>
              <w:jc w:val="center"/>
            </w:pPr>
            <w:r>
              <w:t>х</w:t>
            </w:r>
          </w:p>
        </w:tc>
        <w:tc>
          <w:tcPr>
            <w:tcW w:w="1459" w:type="dxa"/>
          </w:tcPr>
          <w:p w:rsidR="00EE7740" w:rsidRDefault="00EE7740">
            <w:pPr>
              <w:pStyle w:val="ConsPlusNormal"/>
              <w:jc w:val="center"/>
            </w:pPr>
            <w:r>
              <w:t>х</w:t>
            </w:r>
          </w:p>
        </w:tc>
        <w:tc>
          <w:tcPr>
            <w:tcW w:w="844" w:type="dxa"/>
          </w:tcPr>
          <w:p w:rsidR="00EE7740" w:rsidRDefault="00EE7740">
            <w:pPr>
              <w:pStyle w:val="ConsPlusNormal"/>
              <w:jc w:val="center"/>
            </w:pPr>
            <w:r>
              <w:t>х</w:t>
            </w:r>
          </w:p>
        </w:tc>
        <w:tc>
          <w:tcPr>
            <w:tcW w:w="1924" w:type="dxa"/>
          </w:tcPr>
          <w:p w:rsidR="00EE7740" w:rsidRDefault="00EE7740">
            <w:pPr>
              <w:pStyle w:val="ConsPlusNormal"/>
            </w:pPr>
          </w:p>
        </w:tc>
      </w:tr>
    </w:tbl>
    <w:p w:rsidR="00EE7740" w:rsidRDefault="00EE7740">
      <w:pPr>
        <w:pStyle w:val="ConsPlusNormal"/>
        <w:sectPr w:rsidR="00EE7740">
          <w:pgSz w:w="16838" w:h="11905" w:orient="landscape"/>
          <w:pgMar w:top="1701" w:right="397" w:bottom="850" w:left="397" w:header="0" w:footer="0" w:gutter="0"/>
          <w:cols w:space="720"/>
          <w:titlePg/>
        </w:sectPr>
      </w:pPr>
    </w:p>
    <w:p w:rsidR="00EE7740" w:rsidRDefault="00EE77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EE7740">
        <w:tc>
          <w:tcPr>
            <w:tcW w:w="5953" w:type="dxa"/>
            <w:tcBorders>
              <w:top w:val="nil"/>
              <w:left w:val="nil"/>
              <w:bottom w:val="nil"/>
              <w:right w:val="nil"/>
            </w:tcBorders>
          </w:tcPr>
          <w:p w:rsidR="00EE7740" w:rsidRDefault="00EE7740">
            <w:pPr>
              <w:pStyle w:val="ConsPlusNormal"/>
            </w:pPr>
            <w:r>
              <w:t>Участник отбора</w:t>
            </w:r>
          </w:p>
          <w:p w:rsidR="00EE7740" w:rsidRDefault="00EE7740">
            <w:pPr>
              <w:pStyle w:val="ConsPlusNormal"/>
            </w:pPr>
            <w:r>
              <w:t>или уполномоченное им лицо</w:t>
            </w:r>
          </w:p>
          <w:p w:rsidR="00EE7740" w:rsidRDefault="00EE7740">
            <w:pPr>
              <w:pStyle w:val="ConsPlusNormal"/>
            </w:pPr>
          </w:p>
          <w:p w:rsidR="00EE7740" w:rsidRDefault="00EE7740">
            <w:pPr>
              <w:pStyle w:val="ConsPlusNormal"/>
            </w:pPr>
            <w:r>
              <w:t>___________________________</w:t>
            </w:r>
          </w:p>
        </w:tc>
        <w:tc>
          <w:tcPr>
            <w:tcW w:w="3118" w:type="dxa"/>
            <w:tcBorders>
              <w:top w:val="nil"/>
              <w:left w:val="nil"/>
              <w:bottom w:val="nil"/>
              <w:right w:val="nil"/>
            </w:tcBorders>
          </w:tcPr>
          <w:p w:rsidR="00EE7740" w:rsidRDefault="00EE7740">
            <w:pPr>
              <w:pStyle w:val="ConsPlusNormal"/>
              <w:jc w:val="center"/>
            </w:pPr>
            <w:r>
              <w:t>[МЕСТО ДЛЯ ПОДПИСИ]</w:t>
            </w:r>
          </w:p>
        </w:tc>
      </w:tr>
    </w:tbl>
    <w:p w:rsidR="00EE7740" w:rsidRDefault="00EE7740">
      <w:pPr>
        <w:pStyle w:val="ConsPlusNormal"/>
        <w:jc w:val="both"/>
      </w:pPr>
    </w:p>
    <w:p w:rsidR="00EE7740" w:rsidRDefault="00EE7740">
      <w:pPr>
        <w:pStyle w:val="ConsPlusNormal"/>
        <w:ind w:firstLine="540"/>
        <w:jc w:val="both"/>
      </w:pPr>
      <w:r>
        <w:t>--------------------------------</w:t>
      </w:r>
    </w:p>
    <w:p w:rsidR="00EE7740" w:rsidRDefault="00EE7740">
      <w:pPr>
        <w:pStyle w:val="ConsPlusNormal"/>
        <w:spacing w:before="220"/>
        <w:ind w:firstLine="540"/>
        <w:jc w:val="both"/>
      </w:pPr>
      <w:bookmarkStart w:id="75" w:name="P675"/>
      <w:bookmarkEnd w:id="75"/>
      <w:r>
        <w:t>&lt;1&gt; Заполняется в случае, если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объем реализованного молока указан в литрах.</w:t>
      </w:r>
    </w:p>
    <w:p w:rsidR="00EE7740" w:rsidRDefault="00EE7740">
      <w:pPr>
        <w:pStyle w:val="ConsPlusNormal"/>
        <w:jc w:val="both"/>
      </w:pPr>
    </w:p>
    <w:p w:rsidR="00EE7740" w:rsidRDefault="00EE7740">
      <w:pPr>
        <w:pStyle w:val="ConsPlusNormal"/>
        <w:ind w:firstLine="540"/>
        <w:jc w:val="both"/>
      </w:pPr>
      <w:r>
        <w:t>Примечание: при необходимости участник отбора может добавить в таблице дополнительные строки.</w:t>
      </w: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right"/>
        <w:outlineLvl w:val="1"/>
      </w:pPr>
      <w:r>
        <w:t>Приложение N 5</w:t>
      </w:r>
    </w:p>
    <w:p w:rsidR="00EE7740" w:rsidRDefault="00EE7740">
      <w:pPr>
        <w:pStyle w:val="ConsPlusNormal"/>
        <w:jc w:val="right"/>
      </w:pPr>
      <w:r>
        <w:t>к Порядку</w:t>
      </w:r>
    </w:p>
    <w:p w:rsidR="00EE7740" w:rsidRDefault="00EE7740">
      <w:pPr>
        <w:pStyle w:val="ConsPlusNormal"/>
        <w:jc w:val="right"/>
      </w:pPr>
      <w:r>
        <w:t>предоставления субсидий</w:t>
      </w:r>
    </w:p>
    <w:p w:rsidR="00EE7740" w:rsidRDefault="00EE7740">
      <w:pPr>
        <w:pStyle w:val="ConsPlusNormal"/>
        <w:jc w:val="right"/>
      </w:pPr>
      <w:r>
        <w:t>на возмещение части затрат</w:t>
      </w:r>
    </w:p>
    <w:p w:rsidR="00EE7740" w:rsidRDefault="00EE7740">
      <w:pPr>
        <w:pStyle w:val="ConsPlusNormal"/>
        <w:jc w:val="right"/>
      </w:pPr>
      <w:r>
        <w:t>на поддержку производства молока</w:t>
      </w:r>
    </w:p>
    <w:p w:rsidR="00EE7740" w:rsidRDefault="00EE7740">
      <w:pPr>
        <w:pStyle w:val="ConsPlusNormal"/>
        <w:jc w:val="right"/>
      </w:pPr>
      <w:r>
        <w:t>и проведения отбора получателей</w:t>
      </w:r>
    </w:p>
    <w:p w:rsidR="00EE7740" w:rsidRDefault="00EE7740">
      <w:pPr>
        <w:pStyle w:val="ConsPlusNormal"/>
        <w:jc w:val="right"/>
      </w:pPr>
      <w:r>
        <w:t>указанных субсидий</w:t>
      </w:r>
    </w:p>
    <w:p w:rsidR="00EE7740" w:rsidRDefault="00EE7740">
      <w:pPr>
        <w:pStyle w:val="ConsPlusNormal"/>
        <w:jc w:val="both"/>
      </w:pPr>
    </w:p>
    <w:p w:rsidR="00EE7740" w:rsidRDefault="00EE7740">
      <w:pPr>
        <w:pStyle w:val="ConsPlusNormal"/>
        <w:jc w:val="center"/>
      </w:pPr>
      <w:bookmarkStart w:id="76" w:name="P691"/>
      <w:bookmarkEnd w:id="76"/>
      <w:r>
        <w:t>Реестр документов, подтверждающих фактически произведенные</w:t>
      </w:r>
    </w:p>
    <w:p w:rsidR="00EE7740" w:rsidRDefault="00EE7740">
      <w:pPr>
        <w:pStyle w:val="ConsPlusNormal"/>
        <w:jc w:val="center"/>
      </w:pPr>
      <w:r>
        <w:t>затраты в 20__ году &lt;1&gt;, на возмещение которых</w:t>
      </w:r>
    </w:p>
    <w:p w:rsidR="00EE7740" w:rsidRDefault="00EE7740">
      <w:pPr>
        <w:pStyle w:val="ConsPlusNormal"/>
        <w:jc w:val="center"/>
      </w:pPr>
      <w:r>
        <w:t>предоставляется субсидия на возмещение части затрат</w:t>
      </w:r>
    </w:p>
    <w:p w:rsidR="00EE7740" w:rsidRDefault="00EE7740">
      <w:pPr>
        <w:pStyle w:val="ConsPlusNormal"/>
        <w:jc w:val="center"/>
      </w:pPr>
      <w:r>
        <w:t>на поддержку производства молока</w:t>
      </w:r>
    </w:p>
    <w:p w:rsidR="00EE7740" w:rsidRDefault="00EE7740">
      <w:pPr>
        <w:pStyle w:val="ConsPlusNormal"/>
        <w:jc w:val="center"/>
      </w:pPr>
      <w:r>
        <w:t>___________________________________________________________</w:t>
      </w:r>
    </w:p>
    <w:p w:rsidR="00EE7740" w:rsidRDefault="00EE7740">
      <w:pPr>
        <w:pStyle w:val="ConsPlusNormal"/>
        <w:jc w:val="center"/>
      </w:pPr>
      <w:r>
        <w:t>(полное наименование сельскохозяйственного</w:t>
      </w:r>
    </w:p>
    <w:p w:rsidR="00EE7740" w:rsidRDefault="00EE7740">
      <w:pPr>
        <w:pStyle w:val="ConsPlusNormal"/>
        <w:jc w:val="center"/>
      </w:pPr>
      <w:r>
        <w:t>товаропроизводителя (за исключением граждан, ведущих личное</w:t>
      </w:r>
    </w:p>
    <w:p w:rsidR="00EE7740" w:rsidRDefault="00EE7740">
      <w:pPr>
        <w:pStyle w:val="ConsPlusNormal"/>
        <w:jc w:val="center"/>
      </w:pPr>
      <w:r>
        <w:t>подсобное хозяйство, не применяющих специальный налоговый</w:t>
      </w:r>
    </w:p>
    <w:p w:rsidR="00EE7740" w:rsidRDefault="00EE7740">
      <w:pPr>
        <w:pStyle w:val="ConsPlusNormal"/>
        <w:jc w:val="center"/>
      </w:pPr>
      <w:r>
        <w:t>режим "Налог на профессиональный доход",</w:t>
      </w:r>
    </w:p>
    <w:p w:rsidR="00EE7740" w:rsidRDefault="00EE7740">
      <w:pPr>
        <w:pStyle w:val="ConsPlusNormal"/>
        <w:jc w:val="center"/>
      </w:pPr>
      <w:r>
        <w:t>и сельскохозяйственного кредитного потребительского</w:t>
      </w:r>
    </w:p>
    <w:p w:rsidR="00EE7740" w:rsidRDefault="00EE7740">
      <w:pPr>
        <w:pStyle w:val="ConsPlusNormal"/>
        <w:jc w:val="center"/>
      </w:pPr>
      <w:r>
        <w:t>кооператива), гражданин, ведущий личное подсобное хозяйство</w:t>
      </w:r>
    </w:p>
    <w:p w:rsidR="00EE7740" w:rsidRDefault="00EE7740">
      <w:pPr>
        <w:pStyle w:val="ConsPlusNormal"/>
        <w:jc w:val="center"/>
      </w:pPr>
      <w:r>
        <w:t>и применяющий специальный налоговый режим "Налог</w:t>
      </w:r>
    </w:p>
    <w:p w:rsidR="00EE7740" w:rsidRDefault="00EE7740">
      <w:pPr>
        <w:pStyle w:val="ConsPlusNormal"/>
        <w:jc w:val="center"/>
      </w:pPr>
      <w:r>
        <w:t>на профессиональный доход", научной и образовательной</w:t>
      </w:r>
    </w:p>
    <w:p w:rsidR="00EE7740" w:rsidRDefault="00EE7740">
      <w:pPr>
        <w:pStyle w:val="ConsPlusNormal"/>
        <w:jc w:val="center"/>
      </w:pPr>
      <w:r>
        <w:t>организации (далее - участник отбора)</w:t>
      </w:r>
    </w:p>
    <w:p w:rsidR="00EE7740" w:rsidRDefault="00EE7740">
      <w:pPr>
        <w:pStyle w:val="ConsPlusNormal"/>
        <w:jc w:val="center"/>
      </w:pPr>
      <w:r>
        <w:t>___________________________________________________________</w:t>
      </w:r>
    </w:p>
    <w:p w:rsidR="00EE7740" w:rsidRDefault="00EE7740">
      <w:pPr>
        <w:pStyle w:val="ConsPlusNormal"/>
        <w:jc w:val="center"/>
      </w:pPr>
      <w:r>
        <w:t>(муниципальный район, муниципальный округ или городской</w:t>
      </w:r>
    </w:p>
    <w:p w:rsidR="00EE7740" w:rsidRDefault="00EE7740">
      <w:pPr>
        <w:pStyle w:val="ConsPlusNormal"/>
        <w:jc w:val="center"/>
      </w:pPr>
      <w:r>
        <w:t>округ Красноярского края)</w:t>
      </w:r>
    </w:p>
    <w:p w:rsidR="00EE7740" w:rsidRDefault="00EE7740">
      <w:pPr>
        <w:pStyle w:val="ConsPlusNormal"/>
        <w:jc w:val="both"/>
      </w:pPr>
    </w:p>
    <w:p w:rsidR="00EE7740" w:rsidRDefault="00EE7740">
      <w:pPr>
        <w:pStyle w:val="ConsPlusNormal"/>
        <w:ind w:firstLine="540"/>
        <w:jc w:val="both"/>
      </w:pPr>
      <w:r>
        <w:t xml:space="preserve">1. Участник отбора налогоплательщиком налога на добавленную стоимость в 20__ году </w:t>
      </w:r>
      <w:hyperlink w:anchor="P1140">
        <w:r>
          <w:rPr>
            <w:color w:val="0000FF"/>
          </w:rPr>
          <w:t>&lt;1&gt;</w:t>
        </w:r>
      </w:hyperlink>
      <w:r>
        <w:t xml:space="preserve"> ______________________ (являлся, не являлся).</w:t>
      </w:r>
    </w:p>
    <w:p w:rsidR="00EE7740" w:rsidRDefault="00EE7740">
      <w:pPr>
        <w:pStyle w:val="ConsPlusNormal"/>
        <w:spacing w:before="220"/>
        <w:ind w:firstLine="540"/>
        <w:jc w:val="both"/>
      </w:pPr>
      <w:r>
        <w:t xml:space="preserve">В случае если в году, предшествующем году подачи заявки для участия в отборе получателей субсидий на возмещение части затрат на поддержку производства молока (далее - отбор), участником отбора утрачено (у участника отбора возникло) право на освобождение от исполнения обязанностей налогоплательщика, связанных с исчислением и уплатой налога на добавленную стоимость, указывается период, в который участник отбора являлся (не являлся) </w:t>
      </w:r>
      <w:r>
        <w:lastRenderedPageBreak/>
        <w:t>налогоплательщиком налога на добавленную стоимость:</w:t>
      </w:r>
    </w:p>
    <w:p w:rsidR="00EE7740" w:rsidRDefault="00EE7740">
      <w:pPr>
        <w:pStyle w:val="ConsPlusNormal"/>
        <w:spacing w:before="220"/>
        <w:ind w:firstLine="540"/>
        <w:jc w:val="both"/>
      </w:pPr>
      <w:r>
        <w:t xml:space="preserve">с "__" _____________ 20__ года </w:t>
      </w:r>
      <w:hyperlink w:anchor="P1140">
        <w:r>
          <w:rPr>
            <w:color w:val="0000FF"/>
          </w:rPr>
          <w:t>&lt;1&gt;</w:t>
        </w:r>
      </w:hyperlink>
      <w:r>
        <w:t xml:space="preserve"> по "__" _____________ 20__ года </w:t>
      </w:r>
      <w:hyperlink w:anchor="P1140">
        <w:r>
          <w:rPr>
            <w:color w:val="0000FF"/>
          </w:rPr>
          <w:t>&lt;1&gt;</w:t>
        </w:r>
      </w:hyperlink>
      <w:r>
        <w:t xml:space="preserve"> ________________ (являлся, не являлся);</w:t>
      </w:r>
    </w:p>
    <w:p w:rsidR="00EE7740" w:rsidRDefault="00EE7740">
      <w:pPr>
        <w:pStyle w:val="ConsPlusNormal"/>
        <w:spacing w:before="220"/>
        <w:ind w:firstLine="540"/>
        <w:jc w:val="both"/>
      </w:pPr>
      <w:r>
        <w:t xml:space="preserve">с "__" _____________ 20__ года </w:t>
      </w:r>
      <w:hyperlink w:anchor="P1140">
        <w:r>
          <w:rPr>
            <w:color w:val="0000FF"/>
          </w:rPr>
          <w:t>&lt;1&gt;</w:t>
        </w:r>
      </w:hyperlink>
      <w:r>
        <w:t xml:space="preserve"> по "__" _____________ 20__ года </w:t>
      </w:r>
      <w:hyperlink w:anchor="P1140">
        <w:r>
          <w:rPr>
            <w:color w:val="0000FF"/>
          </w:rPr>
          <w:t>&lt;1&gt;</w:t>
        </w:r>
      </w:hyperlink>
      <w:r>
        <w:t xml:space="preserve"> ________________ (являлся, не являлся).</w:t>
      </w:r>
    </w:p>
    <w:p w:rsidR="00EE7740" w:rsidRDefault="00EE7740">
      <w:pPr>
        <w:pStyle w:val="ConsPlusNormal"/>
        <w:spacing w:before="220"/>
        <w:ind w:firstLine="540"/>
        <w:jc w:val="both"/>
      </w:pPr>
      <w:r>
        <w:t>2. Материальные затраты с учетом расходов на транспортировку, оплата выполненных работ и оказание услуг:</w:t>
      </w:r>
    </w:p>
    <w:p w:rsidR="00EE7740" w:rsidRDefault="00EE7740">
      <w:pPr>
        <w:pStyle w:val="ConsPlusNormal"/>
        <w:jc w:val="both"/>
      </w:pPr>
    </w:p>
    <w:p w:rsidR="00EE7740" w:rsidRDefault="00EE7740">
      <w:pPr>
        <w:pStyle w:val="ConsPlusNormal"/>
        <w:sectPr w:rsidR="00EE774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19"/>
        <w:gridCol w:w="814"/>
        <w:gridCol w:w="829"/>
        <w:gridCol w:w="1609"/>
        <w:gridCol w:w="814"/>
        <w:gridCol w:w="829"/>
        <w:gridCol w:w="1609"/>
        <w:gridCol w:w="814"/>
        <w:gridCol w:w="829"/>
        <w:gridCol w:w="1609"/>
        <w:gridCol w:w="814"/>
        <w:gridCol w:w="829"/>
        <w:gridCol w:w="1519"/>
      </w:tblGrid>
      <w:tr w:rsidR="00EE7740">
        <w:tc>
          <w:tcPr>
            <w:tcW w:w="454" w:type="dxa"/>
            <w:vMerge w:val="restart"/>
          </w:tcPr>
          <w:p w:rsidR="00EE7740" w:rsidRDefault="00EE7740">
            <w:pPr>
              <w:pStyle w:val="ConsPlusNormal"/>
              <w:jc w:val="center"/>
            </w:pPr>
            <w:r>
              <w:lastRenderedPageBreak/>
              <w:t>N п/п</w:t>
            </w:r>
          </w:p>
        </w:tc>
        <w:tc>
          <w:tcPr>
            <w:tcW w:w="2419" w:type="dxa"/>
            <w:vMerge w:val="restart"/>
          </w:tcPr>
          <w:p w:rsidR="00EE7740" w:rsidRDefault="00EE7740">
            <w:pPr>
              <w:pStyle w:val="ConsPlusNormal"/>
              <w:jc w:val="center"/>
            </w:pPr>
            <w:r>
              <w:t>Направления затрат на поддержку производства молока</w:t>
            </w:r>
          </w:p>
        </w:tc>
        <w:tc>
          <w:tcPr>
            <w:tcW w:w="1643" w:type="dxa"/>
            <w:gridSpan w:val="2"/>
          </w:tcPr>
          <w:p w:rsidR="00EE7740" w:rsidRDefault="00EE7740">
            <w:pPr>
              <w:pStyle w:val="ConsPlusNormal"/>
              <w:jc w:val="center"/>
            </w:pPr>
            <w:r>
              <w:t>Договор (при наличии), счет (при наличии)</w:t>
            </w:r>
          </w:p>
        </w:tc>
        <w:tc>
          <w:tcPr>
            <w:tcW w:w="3252" w:type="dxa"/>
            <w:gridSpan w:val="3"/>
          </w:tcPr>
          <w:p w:rsidR="00EE7740" w:rsidRDefault="00EE7740">
            <w:pPr>
              <w:pStyle w:val="ConsPlusNormal"/>
              <w:jc w:val="center"/>
            </w:pPr>
            <w:r>
              <w:t>Первичные документы (товарные накладные и (или) универсальные передаточные документы), акты выполненных работ, оказанных услуг</w:t>
            </w:r>
          </w:p>
        </w:tc>
        <w:tc>
          <w:tcPr>
            <w:tcW w:w="3252" w:type="dxa"/>
            <w:gridSpan w:val="3"/>
          </w:tcPr>
          <w:p w:rsidR="00EE7740" w:rsidRDefault="00EE7740">
            <w:pPr>
              <w:pStyle w:val="ConsPlusNormal"/>
              <w:jc w:val="center"/>
            </w:pPr>
            <w:r>
              <w:t xml:space="preserve">Документы, подтверждающие оплату материальных затрат, выполненных работ, оказанных услуг </w:t>
            </w:r>
            <w:hyperlink w:anchor="P1141">
              <w:r>
                <w:rPr>
                  <w:color w:val="0000FF"/>
                </w:rPr>
                <w:t>&lt;2&gt;</w:t>
              </w:r>
            </w:hyperlink>
          </w:p>
        </w:tc>
        <w:tc>
          <w:tcPr>
            <w:tcW w:w="3252" w:type="dxa"/>
            <w:gridSpan w:val="3"/>
          </w:tcPr>
          <w:p w:rsidR="00EE7740" w:rsidRDefault="00EE7740">
            <w:pPr>
              <w:pStyle w:val="ConsPlusNormal"/>
              <w:jc w:val="center"/>
            </w:pPr>
            <w:r>
              <w:t>Документы, подтверждающие списание материальных ресурсов</w:t>
            </w:r>
          </w:p>
        </w:tc>
        <w:tc>
          <w:tcPr>
            <w:tcW w:w="1519" w:type="dxa"/>
            <w:vMerge w:val="restart"/>
          </w:tcPr>
          <w:p w:rsidR="00EE7740" w:rsidRDefault="00EE7740">
            <w:pPr>
              <w:pStyle w:val="ConsPlusNormal"/>
              <w:jc w:val="center"/>
            </w:pPr>
            <w:r>
              <w:t xml:space="preserve">В том числе сумма затрат на поддержку производства молока </w:t>
            </w:r>
            <w:hyperlink w:anchor="P1142">
              <w:r>
                <w:rPr>
                  <w:color w:val="0000FF"/>
                </w:rPr>
                <w:t>&lt;3&gt;</w:t>
              </w:r>
            </w:hyperlink>
            <w:r>
              <w:t>, рублей</w:t>
            </w:r>
          </w:p>
        </w:tc>
      </w:tr>
      <w:tr w:rsidR="00EE7740">
        <w:tc>
          <w:tcPr>
            <w:tcW w:w="454" w:type="dxa"/>
            <w:vMerge/>
          </w:tcPr>
          <w:p w:rsidR="00EE7740" w:rsidRDefault="00EE7740">
            <w:pPr>
              <w:pStyle w:val="ConsPlusNormal"/>
            </w:pPr>
          </w:p>
        </w:tc>
        <w:tc>
          <w:tcPr>
            <w:tcW w:w="2419" w:type="dxa"/>
            <w:vMerge/>
          </w:tcPr>
          <w:p w:rsidR="00EE7740" w:rsidRDefault="00EE7740">
            <w:pPr>
              <w:pStyle w:val="ConsPlusNormal"/>
            </w:pPr>
          </w:p>
        </w:tc>
        <w:tc>
          <w:tcPr>
            <w:tcW w:w="814" w:type="dxa"/>
          </w:tcPr>
          <w:p w:rsidR="00EE7740" w:rsidRDefault="00EE7740">
            <w:pPr>
              <w:pStyle w:val="ConsPlusNormal"/>
              <w:jc w:val="center"/>
            </w:pPr>
            <w:r>
              <w:t>номер, дата</w:t>
            </w:r>
          </w:p>
        </w:tc>
        <w:tc>
          <w:tcPr>
            <w:tcW w:w="829" w:type="dxa"/>
          </w:tcPr>
          <w:p w:rsidR="00EE7740" w:rsidRDefault="00EE7740">
            <w:pPr>
              <w:pStyle w:val="ConsPlusNormal"/>
              <w:jc w:val="center"/>
            </w:pPr>
            <w:r>
              <w:t xml:space="preserve">сумма </w:t>
            </w:r>
            <w:hyperlink w:anchor="P1142">
              <w:r>
                <w:rPr>
                  <w:color w:val="0000FF"/>
                </w:rPr>
                <w:t>&lt;3&gt;</w:t>
              </w:r>
            </w:hyperlink>
            <w:r>
              <w:t>, рублей</w:t>
            </w:r>
          </w:p>
        </w:tc>
        <w:tc>
          <w:tcPr>
            <w:tcW w:w="1609" w:type="dxa"/>
          </w:tcPr>
          <w:p w:rsidR="00EE7740" w:rsidRDefault="00EE7740">
            <w:pPr>
              <w:pStyle w:val="ConsPlusNormal"/>
              <w:jc w:val="center"/>
            </w:pPr>
            <w:r>
              <w:t>наименование</w:t>
            </w:r>
          </w:p>
        </w:tc>
        <w:tc>
          <w:tcPr>
            <w:tcW w:w="814" w:type="dxa"/>
          </w:tcPr>
          <w:p w:rsidR="00EE7740" w:rsidRDefault="00EE7740">
            <w:pPr>
              <w:pStyle w:val="ConsPlusNormal"/>
              <w:jc w:val="center"/>
            </w:pPr>
            <w:r>
              <w:t>номер, дата</w:t>
            </w:r>
          </w:p>
        </w:tc>
        <w:tc>
          <w:tcPr>
            <w:tcW w:w="829" w:type="dxa"/>
          </w:tcPr>
          <w:p w:rsidR="00EE7740" w:rsidRDefault="00EE7740">
            <w:pPr>
              <w:pStyle w:val="ConsPlusNormal"/>
              <w:jc w:val="center"/>
            </w:pPr>
            <w:r>
              <w:t xml:space="preserve">сумма </w:t>
            </w:r>
            <w:hyperlink w:anchor="P1142">
              <w:r>
                <w:rPr>
                  <w:color w:val="0000FF"/>
                </w:rPr>
                <w:t>&lt;3&gt;</w:t>
              </w:r>
            </w:hyperlink>
            <w:r>
              <w:t>, рублей</w:t>
            </w:r>
          </w:p>
        </w:tc>
        <w:tc>
          <w:tcPr>
            <w:tcW w:w="1609" w:type="dxa"/>
          </w:tcPr>
          <w:p w:rsidR="00EE7740" w:rsidRDefault="00EE7740">
            <w:pPr>
              <w:pStyle w:val="ConsPlusNormal"/>
              <w:jc w:val="center"/>
            </w:pPr>
            <w:r>
              <w:t>наименование</w:t>
            </w:r>
          </w:p>
        </w:tc>
        <w:tc>
          <w:tcPr>
            <w:tcW w:w="814" w:type="dxa"/>
          </w:tcPr>
          <w:p w:rsidR="00EE7740" w:rsidRDefault="00EE7740">
            <w:pPr>
              <w:pStyle w:val="ConsPlusNormal"/>
              <w:jc w:val="center"/>
            </w:pPr>
            <w:r>
              <w:t>номер, дата</w:t>
            </w:r>
          </w:p>
        </w:tc>
        <w:tc>
          <w:tcPr>
            <w:tcW w:w="829" w:type="dxa"/>
          </w:tcPr>
          <w:p w:rsidR="00EE7740" w:rsidRDefault="00EE7740">
            <w:pPr>
              <w:pStyle w:val="ConsPlusNormal"/>
              <w:jc w:val="center"/>
            </w:pPr>
            <w:r>
              <w:t xml:space="preserve">сумма </w:t>
            </w:r>
            <w:hyperlink w:anchor="P1142">
              <w:r>
                <w:rPr>
                  <w:color w:val="0000FF"/>
                </w:rPr>
                <w:t>&lt;3&gt;</w:t>
              </w:r>
            </w:hyperlink>
            <w:r>
              <w:t>, рублей</w:t>
            </w:r>
          </w:p>
        </w:tc>
        <w:tc>
          <w:tcPr>
            <w:tcW w:w="1609" w:type="dxa"/>
          </w:tcPr>
          <w:p w:rsidR="00EE7740" w:rsidRDefault="00EE7740">
            <w:pPr>
              <w:pStyle w:val="ConsPlusNormal"/>
              <w:jc w:val="center"/>
            </w:pPr>
            <w:r>
              <w:t>наименование</w:t>
            </w:r>
          </w:p>
        </w:tc>
        <w:tc>
          <w:tcPr>
            <w:tcW w:w="814" w:type="dxa"/>
          </w:tcPr>
          <w:p w:rsidR="00EE7740" w:rsidRDefault="00EE7740">
            <w:pPr>
              <w:pStyle w:val="ConsPlusNormal"/>
              <w:jc w:val="center"/>
            </w:pPr>
            <w:r>
              <w:t>номер, дата</w:t>
            </w:r>
          </w:p>
        </w:tc>
        <w:tc>
          <w:tcPr>
            <w:tcW w:w="829" w:type="dxa"/>
          </w:tcPr>
          <w:p w:rsidR="00EE7740" w:rsidRDefault="00EE7740">
            <w:pPr>
              <w:pStyle w:val="ConsPlusNormal"/>
              <w:jc w:val="center"/>
            </w:pPr>
            <w:r>
              <w:t xml:space="preserve">сумма </w:t>
            </w:r>
            <w:hyperlink w:anchor="P1142">
              <w:r>
                <w:rPr>
                  <w:color w:val="0000FF"/>
                </w:rPr>
                <w:t>&lt;3&gt;</w:t>
              </w:r>
            </w:hyperlink>
            <w:r>
              <w:t>, рублей</w:t>
            </w:r>
          </w:p>
        </w:tc>
        <w:tc>
          <w:tcPr>
            <w:tcW w:w="1519" w:type="dxa"/>
            <w:vMerge/>
          </w:tcPr>
          <w:p w:rsidR="00EE7740" w:rsidRDefault="00EE7740">
            <w:pPr>
              <w:pStyle w:val="ConsPlusNormal"/>
            </w:pPr>
          </w:p>
        </w:tc>
      </w:tr>
      <w:tr w:rsidR="00EE7740">
        <w:tc>
          <w:tcPr>
            <w:tcW w:w="454" w:type="dxa"/>
          </w:tcPr>
          <w:p w:rsidR="00EE7740" w:rsidRDefault="00EE7740">
            <w:pPr>
              <w:pStyle w:val="ConsPlusNormal"/>
              <w:jc w:val="center"/>
            </w:pPr>
            <w:r>
              <w:t>1</w:t>
            </w:r>
          </w:p>
        </w:tc>
        <w:tc>
          <w:tcPr>
            <w:tcW w:w="2419" w:type="dxa"/>
          </w:tcPr>
          <w:p w:rsidR="00EE7740" w:rsidRDefault="00EE7740">
            <w:pPr>
              <w:pStyle w:val="ConsPlusNormal"/>
              <w:jc w:val="center"/>
            </w:pPr>
            <w:r>
              <w:t>2</w:t>
            </w:r>
          </w:p>
        </w:tc>
        <w:tc>
          <w:tcPr>
            <w:tcW w:w="814" w:type="dxa"/>
          </w:tcPr>
          <w:p w:rsidR="00EE7740" w:rsidRDefault="00EE7740">
            <w:pPr>
              <w:pStyle w:val="ConsPlusNormal"/>
              <w:jc w:val="center"/>
            </w:pPr>
            <w:r>
              <w:t>3</w:t>
            </w:r>
          </w:p>
        </w:tc>
        <w:tc>
          <w:tcPr>
            <w:tcW w:w="829" w:type="dxa"/>
          </w:tcPr>
          <w:p w:rsidR="00EE7740" w:rsidRDefault="00EE7740">
            <w:pPr>
              <w:pStyle w:val="ConsPlusNormal"/>
              <w:jc w:val="center"/>
            </w:pPr>
            <w:r>
              <w:t>4</w:t>
            </w:r>
          </w:p>
        </w:tc>
        <w:tc>
          <w:tcPr>
            <w:tcW w:w="1609" w:type="dxa"/>
          </w:tcPr>
          <w:p w:rsidR="00EE7740" w:rsidRDefault="00EE7740">
            <w:pPr>
              <w:pStyle w:val="ConsPlusNormal"/>
              <w:jc w:val="center"/>
            </w:pPr>
            <w:r>
              <w:t>5</w:t>
            </w:r>
          </w:p>
        </w:tc>
        <w:tc>
          <w:tcPr>
            <w:tcW w:w="814" w:type="dxa"/>
          </w:tcPr>
          <w:p w:rsidR="00EE7740" w:rsidRDefault="00EE7740">
            <w:pPr>
              <w:pStyle w:val="ConsPlusNormal"/>
              <w:jc w:val="center"/>
            </w:pPr>
            <w:r>
              <w:t>6</w:t>
            </w:r>
          </w:p>
        </w:tc>
        <w:tc>
          <w:tcPr>
            <w:tcW w:w="829" w:type="dxa"/>
          </w:tcPr>
          <w:p w:rsidR="00EE7740" w:rsidRDefault="00EE7740">
            <w:pPr>
              <w:pStyle w:val="ConsPlusNormal"/>
              <w:jc w:val="center"/>
            </w:pPr>
            <w:r>
              <w:t>7</w:t>
            </w:r>
          </w:p>
        </w:tc>
        <w:tc>
          <w:tcPr>
            <w:tcW w:w="1609" w:type="dxa"/>
          </w:tcPr>
          <w:p w:rsidR="00EE7740" w:rsidRDefault="00EE7740">
            <w:pPr>
              <w:pStyle w:val="ConsPlusNormal"/>
              <w:jc w:val="center"/>
            </w:pPr>
            <w:r>
              <w:t>8</w:t>
            </w:r>
          </w:p>
        </w:tc>
        <w:tc>
          <w:tcPr>
            <w:tcW w:w="814" w:type="dxa"/>
          </w:tcPr>
          <w:p w:rsidR="00EE7740" w:rsidRDefault="00EE7740">
            <w:pPr>
              <w:pStyle w:val="ConsPlusNormal"/>
              <w:jc w:val="center"/>
            </w:pPr>
            <w:r>
              <w:t>9</w:t>
            </w:r>
          </w:p>
        </w:tc>
        <w:tc>
          <w:tcPr>
            <w:tcW w:w="829" w:type="dxa"/>
          </w:tcPr>
          <w:p w:rsidR="00EE7740" w:rsidRDefault="00EE7740">
            <w:pPr>
              <w:pStyle w:val="ConsPlusNormal"/>
              <w:jc w:val="center"/>
            </w:pPr>
            <w:r>
              <w:t>10</w:t>
            </w:r>
          </w:p>
        </w:tc>
        <w:tc>
          <w:tcPr>
            <w:tcW w:w="1609" w:type="dxa"/>
          </w:tcPr>
          <w:p w:rsidR="00EE7740" w:rsidRDefault="00EE7740">
            <w:pPr>
              <w:pStyle w:val="ConsPlusNormal"/>
              <w:jc w:val="center"/>
            </w:pPr>
            <w:r>
              <w:t>11</w:t>
            </w:r>
          </w:p>
        </w:tc>
        <w:tc>
          <w:tcPr>
            <w:tcW w:w="814" w:type="dxa"/>
          </w:tcPr>
          <w:p w:rsidR="00EE7740" w:rsidRDefault="00EE7740">
            <w:pPr>
              <w:pStyle w:val="ConsPlusNormal"/>
              <w:jc w:val="center"/>
            </w:pPr>
            <w:r>
              <w:t>12</w:t>
            </w:r>
          </w:p>
        </w:tc>
        <w:tc>
          <w:tcPr>
            <w:tcW w:w="829" w:type="dxa"/>
          </w:tcPr>
          <w:p w:rsidR="00EE7740" w:rsidRDefault="00EE7740">
            <w:pPr>
              <w:pStyle w:val="ConsPlusNormal"/>
              <w:jc w:val="center"/>
            </w:pPr>
            <w:r>
              <w:t>13</w:t>
            </w:r>
          </w:p>
        </w:tc>
        <w:tc>
          <w:tcPr>
            <w:tcW w:w="1519" w:type="dxa"/>
          </w:tcPr>
          <w:p w:rsidR="00EE7740" w:rsidRDefault="00EE7740">
            <w:pPr>
              <w:pStyle w:val="ConsPlusNormal"/>
              <w:jc w:val="center"/>
            </w:pPr>
            <w:r>
              <w:t>14</w:t>
            </w:r>
          </w:p>
        </w:tc>
      </w:tr>
      <w:tr w:rsidR="00EE7740">
        <w:tc>
          <w:tcPr>
            <w:tcW w:w="454" w:type="dxa"/>
          </w:tcPr>
          <w:p w:rsidR="00EE7740" w:rsidRDefault="00EE7740">
            <w:pPr>
              <w:pStyle w:val="ConsPlusNormal"/>
            </w:pPr>
            <w:r>
              <w:t>1</w:t>
            </w:r>
          </w:p>
        </w:tc>
        <w:tc>
          <w:tcPr>
            <w:tcW w:w="2419" w:type="dxa"/>
          </w:tcPr>
          <w:p w:rsidR="00EE7740" w:rsidRDefault="00EE7740">
            <w:pPr>
              <w:pStyle w:val="ConsPlusNormal"/>
            </w:pPr>
            <w:r>
              <w:t>Приобретение кормов, кормовых добавок</w:t>
            </w: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519" w:type="dxa"/>
          </w:tcPr>
          <w:p w:rsidR="00EE7740" w:rsidRDefault="00EE7740">
            <w:pPr>
              <w:pStyle w:val="ConsPlusNormal"/>
            </w:pPr>
          </w:p>
        </w:tc>
      </w:tr>
      <w:tr w:rsidR="00EE7740">
        <w:tc>
          <w:tcPr>
            <w:tcW w:w="454" w:type="dxa"/>
          </w:tcPr>
          <w:p w:rsidR="00EE7740" w:rsidRDefault="00EE7740">
            <w:pPr>
              <w:pStyle w:val="ConsPlusNormal"/>
            </w:pPr>
            <w:r>
              <w:t>1.1</w:t>
            </w:r>
          </w:p>
        </w:tc>
        <w:tc>
          <w:tcPr>
            <w:tcW w:w="241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519" w:type="dxa"/>
          </w:tcPr>
          <w:p w:rsidR="00EE7740" w:rsidRDefault="00EE7740">
            <w:pPr>
              <w:pStyle w:val="ConsPlusNormal"/>
            </w:pPr>
          </w:p>
        </w:tc>
      </w:tr>
      <w:tr w:rsidR="00EE7740">
        <w:tc>
          <w:tcPr>
            <w:tcW w:w="454" w:type="dxa"/>
          </w:tcPr>
          <w:p w:rsidR="00EE7740" w:rsidRDefault="00EE7740">
            <w:pPr>
              <w:pStyle w:val="ConsPlusNormal"/>
            </w:pPr>
            <w:r>
              <w:t>...</w:t>
            </w:r>
          </w:p>
        </w:tc>
        <w:tc>
          <w:tcPr>
            <w:tcW w:w="241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519" w:type="dxa"/>
          </w:tcPr>
          <w:p w:rsidR="00EE7740" w:rsidRDefault="00EE7740">
            <w:pPr>
              <w:pStyle w:val="ConsPlusNormal"/>
            </w:pPr>
          </w:p>
        </w:tc>
      </w:tr>
      <w:tr w:rsidR="00EE7740">
        <w:tc>
          <w:tcPr>
            <w:tcW w:w="2873" w:type="dxa"/>
            <w:gridSpan w:val="2"/>
          </w:tcPr>
          <w:p w:rsidR="00EE7740" w:rsidRDefault="00EE7740">
            <w:pPr>
              <w:pStyle w:val="ConsPlusNormal"/>
            </w:pPr>
            <w:r>
              <w:t>Итого по строке 1</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519" w:type="dxa"/>
          </w:tcPr>
          <w:p w:rsidR="00EE7740" w:rsidRDefault="00EE7740">
            <w:pPr>
              <w:pStyle w:val="ConsPlusNormal"/>
            </w:pPr>
          </w:p>
        </w:tc>
      </w:tr>
      <w:tr w:rsidR="00EE7740">
        <w:tc>
          <w:tcPr>
            <w:tcW w:w="454" w:type="dxa"/>
          </w:tcPr>
          <w:p w:rsidR="00EE7740" w:rsidRDefault="00EE7740">
            <w:pPr>
              <w:pStyle w:val="ConsPlusNormal"/>
            </w:pPr>
            <w:r>
              <w:t>2</w:t>
            </w:r>
          </w:p>
        </w:tc>
        <w:tc>
          <w:tcPr>
            <w:tcW w:w="2419" w:type="dxa"/>
          </w:tcPr>
          <w:p w:rsidR="00EE7740" w:rsidRDefault="00EE7740">
            <w:pPr>
              <w:pStyle w:val="ConsPlusNormal"/>
            </w:pPr>
            <w:r>
              <w:t>Приобретение ветеринарных инструментов и препаратов, расходных материалов для ветеринарии, искусственного осеменения и зоотехнического учета, семени производителей сельскохозяйственных животных и жидкого азота</w:t>
            </w: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519" w:type="dxa"/>
          </w:tcPr>
          <w:p w:rsidR="00EE7740" w:rsidRDefault="00EE7740">
            <w:pPr>
              <w:pStyle w:val="ConsPlusNormal"/>
            </w:pPr>
          </w:p>
        </w:tc>
      </w:tr>
      <w:tr w:rsidR="00EE7740">
        <w:tc>
          <w:tcPr>
            <w:tcW w:w="454" w:type="dxa"/>
          </w:tcPr>
          <w:p w:rsidR="00EE7740" w:rsidRDefault="00EE7740">
            <w:pPr>
              <w:pStyle w:val="ConsPlusNormal"/>
            </w:pPr>
            <w:r>
              <w:lastRenderedPageBreak/>
              <w:t>2.1</w:t>
            </w:r>
          </w:p>
        </w:tc>
        <w:tc>
          <w:tcPr>
            <w:tcW w:w="241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519" w:type="dxa"/>
          </w:tcPr>
          <w:p w:rsidR="00EE7740" w:rsidRDefault="00EE7740">
            <w:pPr>
              <w:pStyle w:val="ConsPlusNormal"/>
            </w:pPr>
          </w:p>
        </w:tc>
      </w:tr>
      <w:tr w:rsidR="00EE7740">
        <w:tc>
          <w:tcPr>
            <w:tcW w:w="454" w:type="dxa"/>
          </w:tcPr>
          <w:p w:rsidR="00EE7740" w:rsidRDefault="00EE7740">
            <w:pPr>
              <w:pStyle w:val="ConsPlusNormal"/>
            </w:pPr>
            <w:r>
              <w:t>...</w:t>
            </w:r>
          </w:p>
        </w:tc>
        <w:tc>
          <w:tcPr>
            <w:tcW w:w="241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519" w:type="dxa"/>
          </w:tcPr>
          <w:p w:rsidR="00EE7740" w:rsidRDefault="00EE7740">
            <w:pPr>
              <w:pStyle w:val="ConsPlusNormal"/>
            </w:pPr>
          </w:p>
        </w:tc>
      </w:tr>
      <w:tr w:rsidR="00EE7740">
        <w:tc>
          <w:tcPr>
            <w:tcW w:w="2873" w:type="dxa"/>
            <w:gridSpan w:val="2"/>
          </w:tcPr>
          <w:p w:rsidR="00EE7740" w:rsidRDefault="00EE7740">
            <w:pPr>
              <w:pStyle w:val="ConsPlusNormal"/>
            </w:pPr>
            <w:r>
              <w:t>Итого по строке 2</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519" w:type="dxa"/>
          </w:tcPr>
          <w:p w:rsidR="00EE7740" w:rsidRDefault="00EE7740">
            <w:pPr>
              <w:pStyle w:val="ConsPlusNormal"/>
            </w:pPr>
          </w:p>
        </w:tc>
      </w:tr>
      <w:tr w:rsidR="00EE7740">
        <w:tc>
          <w:tcPr>
            <w:tcW w:w="454" w:type="dxa"/>
          </w:tcPr>
          <w:p w:rsidR="00EE7740" w:rsidRDefault="00EE7740">
            <w:pPr>
              <w:pStyle w:val="ConsPlusNormal"/>
            </w:pPr>
            <w:r>
              <w:t>3</w:t>
            </w:r>
          </w:p>
        </w:tc>
        <w:tc>
          <w:tcPr>
            <w:tcW w:w="2419" w:type="dxa"/>
          </w:tcPr>
          <w:p w:rsidR="00EE7740" w:rsidRDefault="00EE7740">
            <w:pPr>
              <w:pStyle w:val="ConsPlusNormal"/>
            </w:pPr>
            <w:r>
              <w:t>Приобретение топлива, нефтепродуктов и энергии всех видов</w:t>
            </w: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519" w:type="dxa"/>
          </w:tcPr>
          <w:p w:rsidR="00EE7740" w:rsidRDefault="00EE7740">
            <w:pPr>
              <w:pStyle w:val="ConsPlusNormal"/>
            </w:pPr>
          </w:p>
        </w:tc>
      </w:tr>
      <w:tr w:rsidR="00EE7740">
        <w:tc>
          <w:tcPr>
            <w:tcW w:w="454" w:type="dxa"/>
          </w:tcPr>
          <w:p w:rsidR="00EE7740" w:rsidRDefault="00EE7740">
            <w:pPr>
              <w:pStyle w:val="ConsPlusNormal"/>
            </w:pPr>
            <w:r>
              <w:t>3.1</w:t>
            </w:r>
          </w:p>
        </w:tc>
        <w:tc>
          <w:tcPr>
            <w:tcW w:w="241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519" w:type="dxa"/>
          </w:tcPr>
          <w:p w:rsidR="00EE7740" w:rsidRDefault="00EE7740">
            <w:pPr>
              <w:pStyle w:val="ConsPlusNormal"/>
            </w:pPr>
          </w:p>
        </w:tc>
      </w:tr>
      <w:tr w:rsidR="00EE7740">
        <w:tc>
          <w:tcPr>
            <w:tcW w:w="454" w:type="dxa"/>
          </w:tcPr>
          <w:p w:rsidR="00EE7740" w:rsidRDefault="00EE7740">
            <w:pPr>
              <w:pStyle w:val="ConsPlusNormal"/>
            </w:pPr>
            <w:r>
              <w:t>...</w:t>
            </w:r>
          </w:p>
        </w:tc>
        <w:tc>
          <w:tcPr>
            <w:tcW w:w="241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519" w:type="dxa"/>
          </w:tcPr>
          <w:p w:rsidR="00EE7740" w:rsidRDefault="00EE7740">
            <w:pPr>
              <w:pStyle w:val="ConsPlusNormal"/>
            </w:pPr>
          </w:p>
        </w:tc>
      </w:tr>
      <w:tr w:rsidR="00EE7740">
        <w:tc>
          <w:tcPr>
            <w:tcW w:w="2873" w:type="dxa"/>
            <w:gridSpan w:val="2"/>
          </w:tcPr>
          <w:p w:rsidR="00EE7740" w:rsidRDefault="00EE7740">
            <w:pPr>
              <w:pStyle w:val="ConsPlusNormal"/>
            </w:pPr>
            <w:r>
              <w:t>Итого по строке 3</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519" w:type="dxa"/>
          </w:tcPr>
          <w:p w:rsidR="00EE7740" w:rsidRDefault="00EE7740">
            <w:pPr>
              <w:pStyle w:val="ConsPlusNormal"/>
            </w:pPr>
          </w:p>
        </w:tc>
      </w:tr>
      <w:tr w:rsidR="00EE7740">
        <w:tc>
          <w:tcPr>
            <w:tcW w:w="454" w:type="dxa"/>
          </w:tcPr>
          <w:p w:rsidR="00EE7740" w:rsidRDefault="00EE7740">
            <w:pPr>
              <w:pStyle w:val="ConsPlusNormal"/>
            </w:pPr>
            <w:r>
              <w:t>4</w:t>
            </w:r>
          </w:p>
        </w:tc>
        <w:tc>
          <w:tcPr>
            <w:tcW w:w="2419" w:type="dxa"/>
          </w:tcPr>
          <w:p w:rsidR="00EE7740" w:rsidRDefault="00EE7740">
            <w:pPr>
              <w:pStyle w:val="ConsPlusNormal"/>
            </w:pPr>
            <w:r>
              <w:t>Приобретение запасных частей и расходных материалов на текущее обслуживание технологического оборудования, приобретение спецодежды для работников</w:t>
            </w: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519" w:type="dxa"/>
          </w:tcPr>
          <w:p w:rsidR="00EE7740" w:rsidRDefault="00EE7740">
            <w:pPr>
              <w:pStyle w:val="ConsPlusNormal"/>
            </w:pPr>
          </w:p>
        </w:tc>
      </w:tr>
      <w:tr w:rsidR="00EE7740">
        <w:tc>
          <w:tcPr>
            <w:tcW w:w="454" w:type="dxa"/>
          </w:tcPr>
          <w:p w:rsidR="00EE7740" w:rsidRDefault="00EE7740">
            <w:pPr>
              <w:pStyle w:val="ConsPlusNormal"/>
            </w:pPr>
            <w:r>
              <w:t>4.1</w:t>
            </w:r>
          </w:p>
        </w:tc>
        <w:tc>
          <w:tcPr>
            <w:tcW w:w="241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519" w:type="dxa"/>
          </w:tcPr>
          <w:p w:rsidR="00EE7740" w:rsidRDefault="00EE7740">
            <w:pPr>
              <w:pStyle w:val="ConsPlusNormal"/>
            </w:pPr>
          </w:p>
        </w:tc>
      </w:tr>
      <w:tr w:rsidR="00EE7740">
        <w:tc>
          <w:tcPr>
            <w:tcW w:w="454" w:type="dxa"/>
          </w:tcPr>
          <w:p w:rsidR="00EE7740" w:rsidRDefault="00EE7740">
            <w:pPr>
              <w:pStyle w:val="ConsPlusNormal"/>
            </w:pPr>
            <w:r>
              <w:t>...</w:t>
            </w:r>
          </w:p>
        </w:tc>
        <w:tc>
          <w:tcPr>
            <w:tcW w:w="241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519" w:type="dxa"/>
          </w:tcPr>
          <w:p w:rsidR="00EE7740" w:rsidRDefault="00EE7740">
            <w:pPr>
              <w:pStyle w:val="ConsPlusNormal"/>
            </w:pPr>
          </w:p>
        </w:tc>
      </w:tr>
      <w:tr w:rsidR="00EE7740">
        <w:tc>
          <w:tcPr>
            <w:tcW w:w="2873" w:type="dxa"/>
            <w:gridSpan w:val="2"/>
          </w:tcPr>
          <w:p w:rsidR="00EE7740" w:rsidRDefault="00EE7740">
            <w:pPr>
              <w:pStyle w:val="ConsPlusNormal"/>
            </w:pPr>
            <w:r>
              <w:t>Итого по строке 4</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519" w:type="dxa"/>
          </w:tcPr>
          <w:p w:rsidR="00EE7740" w:rsidRDefault="00EE7740">
            <w:pPr>
              <w:pStyle w:val="ConsPlusNormal"/>
            </w:pPr>
          </w:p>
        </w:tc>
      </w:tr>
      <w:tr w:rsidR="00EE7740">
        <w:tc>
          <w:tcPr>
            <w:tcW w:w="454" w:type="dxa"/>
          </w:tcPr>
          <w:p w:rsidR="00EE7740" w:rsidRDefault="00EE7740">
            <w:pPr>
              <w:pStyle w:val="ConsPlusNormal"/>
            </w:pPr>
            <w:r>
              <w:t>5</w:t>
            </w:r>
          </w:p>
        </w:tc>
        <w:tc>
          <w:tcPr>
            <w:tcW w:w="2419" w:type="dxa"/>
          </w:tcPr>
          <w:p w:rsidR="00EE7740" w:rsidRDefault="00EE7740">
            <w:pPr>
              <w:pStyle w:val="ConsPlusNormal"/>
            </w:pPr>
            <w:r>
              <w:t xml:space="preserve">Оплата выполненных работ, оказанных услуг производственного характера, связанных с </w:t>
            </w:r>
            <w:r>
              <w:lastRenderedPageBreak/>
              <w:t>производством молока</w:t>
            </w: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519" w:type="dxa"/>
          </w:tcPr>
          <w:p w:rsidR="00EE7740" w:rsidRDefault="00EE7740">
            <w:pPr>
              <w:pStyle w:val="ConsPlusNormal"/>
            </w:pPr>
          </w:p>
        </w:tc>
      </w:tr>
      <w:tr w:rsidR="00EE7740">
        <w:tc>
          <w:tcPr>
            <w:tcW w:w="454" w:type="dxa"/>
          </w:tcPr>
          <w:p w:rsidR="00EE7740" w:rsidRDefault="00EE7740">
            <w:pPr>
              <w:pStyle w:val="ConsPlusNormal"/>
            </w:pPr>
            <w:r>
              <w:t>5.1</w:t>
            </w:r>
          </w:p>
        </w:tc>
        <w:tc>
          <w:tcPr>
            <w:tcW w:w="241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519" w:type="dxa"/>
          </w:tcPr>
          <w:p w:rsidR="00EE7740" w:rsidRDefault="00EE7740">
            <w:pPr>
              <w:pStyle w:val="ConsPlusNormal"/>
            </w:pPr>
          </w:p>
        </w:tc>
      </w:tr>
      <w:tr w:rsidR="00EE7740">
        <w:tc>
          <w:tcPr>
            <w:tcW w:w="454" w:type="dxa"/>
          </w:tcPr>
          <w:p w:rsidR="00EE7740" w:rsidRDefault="00EE7740">
            <w:pPr>
              <w:pStyle w:val="ConsPlusNormal"/>
            </w:pPr>
            <w:r>
              <w:t>...</w:t>
            </w:r>
          </w:p>
        </w:tc>
        <w:tc>
          <w:tcPr>
            <w:tcW w:w="241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519" w:type="dxa"/>
          </w:tcPr>
          <w:p w:rsidR="00EE7740" w:rsidRDefault="00EE7740">
            <w:pPr>
              <w:pStyle w:val="ConsPlusNormal"/>
            </w:pPr>
          </w:p>
        </w:tc>
      </w:tr>
      <w:tr w:rsidR="00EE7740">
        <w:tc>
          <w:tcPr>
            <w:tcW w:w="2873" w:type="dxa"/>
            <w:gridSpan w:val="2"/>
          </w:tcPr>
          <w:p w:rsidR="00EE7740" w:rsidRDefault="00EE7740">
            <w:pPr>
              <w:pStyle w:val="ConsPlusNormal"/>
            </w:pPr>
            <w:r>
              <w:t>Итого по строке 5</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519" w:type="dxa"/>
          </w:tcPr>
          <w:p w:rsidR="00EE7740" w:rsidRDefault="00EE7740">
            <w:pPr>
              <w:pStyle w:val="ConsPlusNormal"/>
            </w:pPr>
          </w:p>
        </w:tc>
      </w:tr>
      <w:tr w:rsidR="00EE7740">
        <w:tc>
          <w:tcPr>
            <w:tcW w:w="2873" w:type="dxa"/>
            <w:gridSpan w:val="2"/>
          </w:tcPr>
          <w:p w:rsidR="00EE7740" w:rsidRDefault="00EE7740">
            <w:pPr>
              <w:pStyle w:val="ConsPlusNormal"/>
            </w:pPr>
            <w:r>
              <w:t>Всего</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519" w:type="dxa"/>
          </w:tcPr>
          <w:p w:rsidR="00EE7740" w:rsidRDefault="00EE7740">
            <w:pPr>
              <w:pStyle w:val="ConsPlusNormal"/>
            </w:pPr>
          </w:p>
        </w:tc>
      </w:tr>
    </w:tbl>
    <w:p w:rsidR="00EE7740" w:rsidRDefault="00EE7740">
      <w:pPr>
        <w:pStyle w:val="ConsPlusNormal"/>
        <w:sectPr w:rsidR="00EE7740">
          <w:pgSz w:w="16838" w:h="11905" w:orient="landscape"/>
          <w:pgMar w:top="1701" w:right="397" w:bottom="850" w:left="397" w:header="0" w:footer="0" w:gutter="0"/>
          <w:cols w:space="720"/>
          <w:titlePg/>
        </w:sectPr>
      </w:pPr>
    </w:p>
    <w:p w:rsidR="00EE7740" w:rsidRDefault="00EE7740">
      <w:pPr>
        <w:pStyle w:val="ConsPlusNormal"/>
        <w:jc w:val="both"/>
      </w:pPr>
    </w:p>
    <w:p w:rsidR="00EE7740" w:rsidRDefault="00EE7740">
      <w:pPr>
        <w:pStyle w:val="ConsPlusNormal"/>
        <w:ind w:firstLine="540"/>
        <w:jc w:val="both"/>
      </w:pPr>
      <w:r>
        <w:t xml:space="preserve">3. Затраты на оплату труда работникам </w:t>
      </w:r>
      <w:hyperlink w:anchor="P1144">
        <w:r>
          <w:rPr>
            <w:color w:val="0000FF"/>
          </w:rPr>
          <w:t>&lt;4&gt;</w:t>
        </w:r>
      </w:hyperlink>
      <w:r>
        <w:t xml:space="preserve"> с отчислениями налога на доходы физических лиц и страховых взносов:</w:t>
      </w:r>
    </w:p>
    <w:p w:rsidR="00EE7740" w:rsidRDefault="00EE7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64"/>
        <w:gridCol w:w="1024"/>
        <w:gridCol w:w="1609"/>
        <w:gridCol w:w="814"/>
        <w:gridCol w:w="829"/>
        <w:gridCol w:w="1384"/>
        <w:gridCol w:w="1609"/>
        <w:gridCol w:w="814"/>
        <w:gridCol w:w="829"/>
        <w:gridCol w:w="1384"/>
        <w:gridCol w:w="1609"/>
        <w:gridCol w:w="814"/>
        <w:gridCol w:w="829"/>
        <w:gridCol w:w="1384"/>
      </w:tblGrid>
      <w:tr w:rsidR="00EE7740">
        <w:tc>
          <w:tcPr>
            <w:tcW w:w="454" w:type="dxa"/>
            <w:vMerge w:val="restart"/>
          </w:tcPr>
          <w:p w:rsidR="00EE7740" w:rsidRDefault="00EE7740">
            <w:pPr>
              <w:pStyle w:val="ConsPlusNormal"/>
              <w:jc w:val="center"/>
            </w:pPr>
            <w:r>
              <w:t>N п/п</w:t>
            </w:r>
          </w:p>
        </w:tc>
        <w:tc>
          <w:tcPr>
            <w:tcW w:w="1264" w:type="dxa"/>
            <w:vMerge w:val="restart"/>
          </w:tcPr>
          <w:p w:rsidR="00EE7740" w:rsidRDefault="00EE7740">
            <w:pPr>
              <w:pStyle w:val="ConsPlusNormal"/>
              <w:jc w:val="center"/>
            </w:pPr>
            <w:r>
              <w:t xml:space="preserve">Должность работника </w:t>
            </w:r>
            <w:hyperlink w:anchor="P1144">
              <w:r>
                <w:rPr>
                  <w:color w:val="0000FF"/>
                </w:rPr>
                <w:t>&lt;4&gt;</w:t>
              </w:r>
            </w:hyperlink>
          </w:p>
        </w:tc>
        <w:tc>
          <w:tcPr>
            <w:tcW w:w="1024" w:type="dxa"/>
          </w:tcPr>
          <w:p w:rsidR="00EE7740" w:rsidRDefault="00EE7740">
            <w:pPr>
              <w:pStyle w:val="ConsPlusNormal"/>
              <w:jc w:val="center"/>
            </w:pPr>
            <w:r>
              <w:t xml:space="preserve">Табель учета рабочего времени </w:t>
            </w:r>
            <w:hyperlink w:anchor="P1145">
              <w:r>
                <w:rPr>
                  <w:color w:val="0000FF"/>
                </w:rPr>
                <w:t>&lt;5&gt;</w:t>
              </w:r>
            </w:hyperlink>
          </w:p>
        </w:tc>
        <w:tc>
          <w:tcPr>
            <w:tcW w:w="4636" w:type="dxa"/>
            <w:gridSpan w:val="4"/>
          </w:tcPr>
          <w:p w:rsidR="00EE7740" w:rsidRDefault="00EE7740">
            <w:pPr>
              <w:pStyle w:val="ConsPlusNormal"/>
              <w:jc w:val="center"/>
            </w:pPr>
            <w:r>
              <w:t>Документ, подтверждающий начисление и удержание оплаты труда</w:t>
            </w:r>
          </w:p>
        </w:tc>
        <w:tc>
          <w:tcPr>
            <w:tcW w:w="4636" w:type="dxa"/>
            <w:gridSpan w:val="4"/>
          </w:tcPr>
          <w:p w:rsidR="00EE7740" w:rsidRDefault="00EE7740">
            <w:pPr>
              <w:pStyle w:val="ConsPlusNormal"/>
              <w:jc w:val="center"/>
            </w:pPr>
            <w:r>
              <w:t xml:space="preserve">Документ, подтверждающий начисления на оплату труда </w:t>
            </w:r>
            <w:hyperlink w:anchor="P1146">
              <w:r>
                <w:rPr>
                  <w:color w:val="0000FF"/>
                </w:rPr>
                <w:t>&lt;6&gt;</w:t>
              </w:r>
            </w:hyperlink>
          </w:p>
        </w:tc>
        <w:tc>
          <w:tcPr>
            <w:tcW w:w="4636" w:type="dxa"/>
            <w:gridSpan w:val="4"/>
          </w:tcPr>
          <w:p w:rsidR="00EE7740" w:rsidRDefault="00EE7740">
            <w:pPr>
              <w:pStyle w:val="ConsPlusNormal"/>
              <w:jc w:val="center"/>
            </w:pPr>
            <w:r>
              <w:t>Документ, подтверждающий выплату (перечисление) оплаты труда, начислений на оплату труда и налога на доходы физических лиц</w:t>
            </w:r>
          </w:p>
        </w:tc>
      </w:tr>
      <w:tr w:rsidR="00EE7740">
        <w:tc>
          <w:tcPr>
            <w:tcW w:w="454" w:type="dxa"/>
            <w:vMerge/>
          </w:tcPr>
          <w:p w:rsidR="00EE7740" w:rsidRDefault="00EE7740">
            <w:pPr>
              <w:pStyle w:val="ConsPlusNormal"/>
            </w:pPr>
          </w:p>
        </w:tc>
        <w:tc>
          <w:tcPr>
            <w:tcW w:w="1264" w:type="dxa"/>
            <w:vMerge/>
          </w:tcPr>
          <w:p w:rsidR="00EE7740" w:rsidRDefault="00EE7740">
            <w:pPr>
              <w:pStyle w:val="ConsPlusNormal"/>
            </w:pPr>
          </w:p>
        </w:tc>
        <w:tc>
          <w:tcPr>
            <w:tcW w:w="1024" w:type="dxa"/>
          </w:tcPr>
          <w:p w:rsidR="00EE7740" w:rsidRDefault="00EE7740">
            <w:pPr>
              <w:pStyle w:val="ConsPlusNormal"/>
              <w:jc w:val="center"/>
            </w:pPr>
            <w:r>
              <w:t>номер, дата</w:t>
            </w:r>
          </w:p>
        </w:tc>
        <w:tc>
          <w:tcPr>
            <w:tcW w:w="1609" w:type="dxa"/>
          </w:tcPr>
          <w:p w:rsidR="00EE7740" w:rsidRDefault="00EE7740">
            <w:pPr>
              <w:pStyle w:val="ConsPlusNormal"/>
              <w:jc w:val="center"/>
            </w:pPr>
            <w:r>
              <w:t>наименование</w:t>
            </w:r>
          </w:p>
        </w:tc>
        <w:tc>
          <w:tcPr>
            <w:tcW w:w="814" w:type="dxa"/>
          </w:tcPr>
          <w:p w:rsidR="00EE7740" w:rsidRDefault="00EE7740">
            <w:pPr>
              <w:pStyle w:val="ConsPlusNormal"/>
              <w:jc w:val="center"/>
            </w:pPr>
            <w:r>
              <w:t>номер, дата</w:t>
            </w:r>
          </w:p>
        </w:tc>
        <w:tc>
          <w:tcPr>
            <w:tcW w:w="829" w:type="dxa"/>
          </w:tcPr>
          <w:p w:rsidR="00EE7740" w:rsidRDefault="00EE7740">
            <w:pPr>
              <w:pStyle w:val="ConsPlusNormal"/>
              <w:jc w:val="center"/>
            </w:pPr>
            <w:r>
              <w:t>сумма, всего, рублей</w:t>
            </w:r>
          </w:p>
        </w:tc>
        <w:tc>
          <w:tcPr>
            <w:tcW w:w="1384" w:type="dxa"/>
          </w:tcPr>
          <w:p w:rsidR="00EE7740" w:rsidRDefault="00EE7740">
            <w:pPr>
              <w:pStyle w:val="ConsPlusNormal"/>
              <w:jc w:val="center"/>
            </w:pPr>
            <w:r>
              <w:t>в том числе работникам, рублей</w:t>
            </w:r>
          </w:p>
        </w:tc>
        <w:tc>
          <w:tcPr>
            <w:tcW w:w="1609" w:type="dxa"/>
          </w:tcPr>
          <w:p w:rsidR="00EE7740" w:rsidRDefault="00EE7740">
            <w:pPr>
              <w:pStyle w:val="ConsPlusNormal"/>
              <w:jc w:val="center"/>
            </w:pPr>
            <w:r>
              <w:t>наименование</w:t>
            </w:r>
          </w:p>
        </w:tc>
        <w:tc>
          <w:tcPr>
            <w:tcW w:w="814" w:type="dxa"/>
          </w:tcPr>
          <w:p w:rsidR="00EE7740" w:rsidRDefault="00EE7740">
            <w:pPr>
              <w:pStyle w:val="ConsPlusNormal"/>
              <w:jc w:val="center"/>
            </w:pPr>
            <w:r>
              <w:t>номер, дата</w:t>
            </w:r>
          </w:p>
        </w:tc>
        <w:tc>
          <w:tcPr>
            <w:tcW w:w="829" w:type="dxa"/>
          </w:tcPr>
          <w:p w:rsidR="00EE7740" w:rsidRDefault="00EE7740">
            <w:pPr>
              <w:pStyle w:val="ConsPlusNormal"/>
              <w:jc w:val="center"/>
            </w:pPr>
            <w:r>
              <w:t>всего, рублей</w:t>
            </w:r>
          </w:p>
        </w:tc>
        <w:tc>
          <w:tcPr>
            <w:tcW w:w="1384" w:type="dxa"/>
          </w:tcPr>
          <w:p w:rsidR="00EE7740" w:rsidRDefault="00EE7740">
            <w:pPr>
              <w:pStyle w:val="ConsPlusNormal"/>
              <w:jc w:val="center"/>
            </w:pPr>
            <w:r>
              <w:t>в том числе работникам, рублей</w:t>
            </w:r>
          </w:p>
        </w:tc>
        <w:tc>
          <w:tcPr>
            <w:tcW w:w="1609" w:type="dxa"/>
          </w:tcPr>
          <w:p w:rsidR="00EE7740" w:rsidRDefault="00EE7740">
            <w:pPr>
              <w:pStyle w:val="ConsPlusNormal"/>
              <w:jc w:val="center"/>
            </w:pPr>
            <w:r>
              <w:t>наименование</w:t>
            </w:r>
          </w:p>
        </w:tc>
        <w:tc>
          <w:tcPr>
            <w:tcW w:w="814" w:type="dxa"/>
          </w:tcPr>
          <w:p w:rsidR="00EE7740" w:rsidRDefault="00EE7740">
            <w:pPr>
              <w:pStyle w:val="ConsPlusNormal"/>
              <w:jc w:val="center"/>
            </w:pPr>
            <w:r>
              <w:t>номер, дата</w:t>
            </w:r>
          </w:p>
        </w:tc>
        <w:tc>
          <w:tcPr>
            <w:tcW w:w="829" w:type="dxa"/>
          </w:tcPr>
          <w:p w:rsidR="00EE7740" w:rsidRDefault="00EE7740">
            <w:pPr>
              <w:pStyle w:val="ConsPlusNormal"/>
              <w:jc w:val="center"/>
            </w:pPr>
            <w:r>
              <w:t>всего, рублей</w:t>
            </w:r>
          </w:p>
        </w:tc>
        <w:tc>
          <w:tcPr>
            <w:tcW w:w="1384" w:type="dxa"/>
          </w:tcPr>
          <w:p w:rsidR="00EE7740" w:rsidRDefault="00EE7740">
            <w:pPr>
              <w:pStyle w:val="ConsPlusNormal"/>
              <w:jc w:val="center"/>
            </w:pPr>
            <w:r>
              <w:t>в том числе работникам, рублей</w:t>
            </w:r>
          </w:p>
        </w:tc>
      </w:tr>
      <w:tr w:rsidR="00EE7740">
        <w:tc>
          <w:tcPr>
            <w:tcW w:w="454" w:type="dxa"/>
          </w:tcPr>
          <w:p w:rsidR="00EE7740" w:rsidRDefault="00EE7740">
            <w:pPr>
              <w:pStyle w:val="ConsPlusNormal"/>
              <w:jc w:val="center"/>
            </w:pPr>
            <w:r>
              <w:t>1</w:t>
            </w:r>
          </w:p>
        </w:tc>
        <w:tc>
          <w:tcPr>
            <w:tcW w:w="1264" w:type="dxa"/>
          </w:tcPr>
          <w:p w:rsidR="00EE7740" w:rsidRDefault="00EE7740">
            <w:pPr>
              <w:pStyle w:val="ConsPlusNormal"/>
              <w:jc w:val="center"/>
            </w:pPr>
            <w:r>
              <w:t>2</w:t>
            </w:r>
          </w:p>
        </w:tc>
        <w:tc>
          <w:tcPr>
            <w:tcW w:w="1024" w:type="dxa"/>
          </w:tcPr>
          <w:p w:rsidR="00EE7740" w:rsidRDefault="00EE7740">
            <w:pPr>
              <w:pStyle w:val="ConsPlusNormal"/>
              <w:jc w:val="center"/>
            </w:pPr>
            <w:r>
              <w:t>3</w:t>
            </w:r>
          </w:p>
        </w:tc>
        <w:tc>
          <w:tcPr>
            <w:tcW w:w="1609" w:type="dxa"/>
          </w:tcPr>
          <w:p w:rsidR="00EE7740" w:rsidRDefault="00EE7740">
            <w:pPr>
              <w:pStyle w:val="ConsPlusNormal"/>
              <w:jc w:val="center"/>
            </w:pPr>
            <w:r>
              <w:t>4</w:t>
            </w:r>
          </w:p>
        </w:tc>
        <w:tc>
          <w:tcPr>
            <w:tcW w:w="814" w:type="dxa"/>
          </w:tcPr>
          <w:p w:rsidR="00EE7740" w:rsidRDefault="00EE7740">
            <w:pPr>
              <w:pStyle w:val="ConsPlusNormal"/>
              <w:jc w:val="center"/>
            </w:pPr>
            <w:r>
              <w:t>5</w:t>
            </w:r>
          </w:p>
        </w:tc>
        <w:tc>
          <w:tcPr>
            <w:tcW w:w="829" w:type="dxa"/>
          </w:tcPr>
          <w:p w:rsidR="00EE7740" w:rsidRDefault="00EE7740">
            <w:pPr>
              <w:pStyle w:val="ConsPlusNormal"/>
              <w:jc w:val="center"/>
            </w:pPr>
            <w:r>
              <w:t>6</w:t>
            </w:r>
          </w:p>
        </w:tc>
        <w:tc>
          <w:tcPr>
            <w:tcW w:w="1384" w:type="dxa"/>
          </w:tcPr>
          <w:p w:rsidR="00EE7740" w:rsidRDefault="00EE7740">
            <w:pPr>
              <w:pStyle w:val="ConsPlusNormal"/>
              <w:jc w:val="center"/>
            </w:pPr>
            <w:r>
              <w:t>7</w:t>
            </w:r>
          </w:p>
        </w:tc>
        <w:tc>
          <w:tcPr>
            <w:tcW w:w="1609" w:type="dxa"/>
          </w:tcPr>
          <w:p w:rsidR="00EE7740" w:rsidRDefault="00EE7740">
            <w:pPr>
              <w:pStyle w:val="ConsPlusNormal"/>
              <w:jc w:val="center"/>
            </w:pPr>
            <w:r>
              <w:t>8</w:t>
            </w:r>
          </w:p>
        </w:tc>
        <w:tc>
          <w:tcPr>
            <w:tcW w:w="814" w:type="dxa"/>
          </w:tcPr>
          <w:p w:rsidR="00EE7740" w:rsidRDefault="00EE7740">
            <w:pPr>
              <w:pStyle w:val="ConsPlusNormal"/>
              <w:jc w:val="center"/>
            </w:pPr>
            <w:r>
              <w:t>9</w:t>
            </w:r>
          </w:p>
        </w:tc>
        <w:tc>
          <w:tcPr>
            <w:tcW w:w="829" w:type="dxa"/>
          </w:tcPr>
          <w:p w:rsidR="00EE7740" w:rsidRDefault="00EE7740">
            <w:pPr>
              <w:pStyle w:val="ConsPlusNormal"/>
              <w:jc w:val="center"/>
            </w:pPr>
            <w:r>
              <w:t>10</w:t>
            </w:r>
          </w:p>
        </w:tc>
        <w:tc>
          <w:tcPr>
            <w:tcW w:w="1384" w:type="dxa"/>
          </w:tcPr>
          <w:p w:rsidR="00EE7740" w:rsidRDefault="00EE7740">
            <w:pPr>
              <w:pStyle w:val="ConsPlusNormal"/>
              <w:jc w:val="center"/>
            </w:pPr>
            <w:r>
              <w:t>11</w:t>
            </w:r>
          </w:p>
        </w:tc>
        <w:tc>
          <w:tcPr>
            <w:tcW w:w="1609" w:type="dxa"/>
          </w:tcPr>
          <w:p w:rsidR="00EE7740" w:rsidRDefault="00EE7740">
            <w:pPr>
              <w:pStyle w:val="ConsPlusNormal"/>
              <w:jc w:val="center"/>
            </w:pPr>
            <w:r>
              <w:t>12</w:t>
            </w:r>
          </w:p>
        </w:tc>
        <w:tc>
          <w:tcPr>
            <w:tcW w:w="814" w:type="dxa"/>
          </w:tcPr>
          <w:p w:rsidR="00EE7740" w:rsidRDefault="00EE7740">
            <w:pPr>
              <w:pStyle w:val="ConsPlusNormal"/>
              <w:jc w:val="center"/>
            </w:pPr>
            <w:r>
              <w:t>13</w:t>
            </w:r>
          </w:p>
        </w:tc>
        <w:tc>
          <w:tcPr>
            <w:tcW w:w="829" w:type="dxa"/>
          </w:tcPr>
          <w:p w:rsidR="00EE7740" w:rsidRDefault="00EE7740">
            <w:pPr>
              <w:pStyle w:val="ConsPlusNormal"/>
              <w:jc w:val="center"/>
            </w:pPr>
            <w:r>
              <w:t>14</w:t>
            </w:r>
          </w:p>
        </w:tc>
        <w:tc>
          <w:tcPr>
            <w:tcW w:w="1384" w:type="dxa"/>
          </w:tcPr>
          <w:p w:rsidR="00EE7740" w:rsidRDefault="00EE7740">
            <w:pPr>
              <w:pStyle w:val="ConsPlusNormal"/>
              <w:jc w:val="center"/>
            </w:pPr>
            <w:r>
              <w:t>15</w:t>
            </w:r>
          </w:p>
        </w:tc>
      </w:tr>
      <w:tr w:rsidR="00EE7740">
        <w:tc>
          <w:tcPr>
            <w:tcW w:w="454" w:type="dxa"/>
          </w:tcPr>
          <w:p w:rsidR="00EE7740" w:rsidRDefault="00EE7740">
            <w:pPr>
              <w:pStyle w:val="ConsPlusNormal"/>
            </w:pPr>
            <w:r>
              <w:t>1</w:t>
            </w:r>
          </w:p>
        </w:tc>
        <w:tc>
          <w:tcPr>
            <w:tcW w:w="1264" w:type="dxa"/>
          </w:tcPr>
          <w:p w:rsidR="00EE7740" w:rsidRDefault="00EE7740">
            <w:pPr>
              <w:pStyle w:val="ConsPlusNormal"/>
            </w:pPr>
          </w:p>
        </w:tc>
        <w:tc>
          <w:tcPr>
            <w:tcW w:w="1024"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384"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384"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384" w:type="dxa"/>
          </w:tcPr>
          <w:p w:rsidR="00EE7740" w:rsidRDefault="00EE7740">
            <w:pPr>
              <w:pStyle w:val="ConsPlusNormal"/>
            </w:pPr>
          </w:p>
        </w:tc>
      </w:tr>
      <w:tr w:rsidR="00EE7740">
        <w:tc>
          <w:tcPr>
            <w:tcW w:w="454" w:type="dxa"/>
          </w:tcPr>
          <w:p w:rsidR="00EE7740" w:rsidRDefault="00EE7740">
            <w:pPr>
              <w:pStyle w:val="ConsPlusNormal"/>
            </w:pPr>
            <w:r>
              <w:t>2</w:t>
            </w:r>
          </w:p>
        </w:tc>
        <w:tc>
          <w:tcPr>
            <w:tcW w:w="1264" w:type="dxa"/>
          </w:tcPr>
          <w:p w:rsidR="00EE7740" w:rsidRDefault="00EE7740">
            <w:pPr>
              <w:pStyle w:val="ConsPlusNormal"/>
            </w:pPr>
          </w:p>
        </w:tc>
        <w:tc>
          <w:tcPr>
            <w:tcW w:w="1024"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384"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384"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384" w:type="dxa"/>
          </w:tcPr>
          <w:p w:rsidR="00EE7740" w:rsidRDefault="00EE7740">
            <w:pPr>
              <w:pStyle w:val="ConsPlusNormal"/>
            </w:pPr>
          </w:p>
        </w:tc>
      </w:tr>
      <w:tr w:rsidR="00EE7740">
        <w:tc>
          <w:tcPr>
            <w:tcW w:w="454" w:type="dxa"/>
          </w:tcPr>
          <w:p w:rsidR="00EE7740" w:rsidRDefault="00EE7740">
            <w:pPr>
              <w:pStyle w:val="ConsPlusNormal"/>
            </w:pPr>
            <w:r>
              <w:t>...</w:t>
            </w:r>
          </w:p>
        </w:tc>
        <w:tc>
          <w:tcPr>
            <w:tcW w:w="1264" w:type="dxa"/>
          </w:tcPr>
          <w:p w:rsidR="00EE7740" w:rsidRDefault="00EE7740">
            <w:pPr>
              <w:pStyle w:val="ConsPlusNormal"/>
            </w:pPr>
          </w:p>
        </w:tc>
        <w:tc>
          <w:tcPr>
            <w:tcW w:w="1024"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384"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384" w:type="dxa"/>
          </w:tcPr>
          <w:p w:rsidR="00EE7740" w:rsidRDefault="00EE7740">
            <w:pPr>
              <w:pStyle w:val="ConsPlusNormal"/>
            </w:pPr>
          </w:p>
        </w:tc>
        <w:tc>
          <w:tcPr>
            <w:tcW w:w="1609" w:type="dxa"/>
          </w:tcPr>
          <w:p w:rsidR="00EE7740" w:rsidRDefault="00EE7740">
            <w:pPr>
              <w:pStyle w:val="ConsPlusNormal"/>
            </w:pPr>
          </w:p>
        </w:tc>
        <w:tc>
          <w:tcPr>
            <w:tcW w:w="814" w:type="dxa"/>
          </w:tcPr>
          <w:p w:rsidR="00EE7740" w:rsidRDefault="00EE7740">
            <w:pPr>
              <w:pStyle w:val="ConsPlusNormal"/>
            </w:pPr>
          </w:p>
        </w:tc>
        <w:tc>
          <w:tcPr>
            <w:tcW w:w="829" w:type="dxa"/>
          </w:tcPr>
          <w:p w:rsidR="00EE7740" w:rsidRDefault="00EE7740">
            <w:pPr>
              <w:pStyle w:val="ConsPlusNormal"/>
            </w:pPr>
          </w:p>
        </w:tc>
        <w:tc>
          <w:tcPr>
            <w:tcW w:w="1384" w:type="dxa"/>
          </w:tcPr>
          <w:p w:rsidR="00EE7740" w:rsidRDefault="00EE7740">
            <w:pPr>
              <w:pStyle w:val="ConsPlusNormal"/>
            </w:pPr>
          </w:p>
        </w:tc>
      </w:tr>
      <w:tr w:rsidR="00EE7740">
        <w:tc>
          <w:tcPr>
            <w:tcW w:w="1718" w:type="dxa"/>
            <w:gridSpan w:val="2"/>
          </w:tcPr>
          <w:p w:rsidR="00EE7740" w:rsidRDefault="00EE7740">
            <w:pPr>
              <w:pStyle w:val="ConsPlusNormal"/>
            </w:pPr>
            <w:r>
              <w:t>Всего</w:t>
            </w:r>
          </w:p>
        </w:tc>
        <w:tc>
          <w:tcPr>
            <w:tcW w:w="1024" w:type="dxa"/>
          </w:tcPr>
          <w:p w:rsidR="00EE7740" w:rsidRDefault="00EE7740">
            <w:pPr>
              <w:pStyle w:val="ConsPlusNormal"/>
              <w:jc w:val="center"/>
            </w:pPr>
            <w:r>
              <w:t>х</w:t>
            </w: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384" w:type="dxa"/>
          </w:tcPr>
          <w:p w:rsidR="00EE7740" w:rsidRDefault="00EE7740">
            <w:pPr>
              <w:pStyle w:val="ConsPlusNormal"/>
            </w:pP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384" w:type="dxa"/>
          </w:tcPr>
          <w:p w:rsidR="00EE7740" w:rsidRDefault="00EE7740">
            <w:pPr>
              <w:pStyle w:val="ConsPlusNormal"/>
            </w:pPr>
          </w:p>
        </w:tc>
        <w:tc>
          <w:tcPr>
            <w:tcW w:w="1609" w:type="dxa"/>
          </w:tcPr>
          <w:p w:rsidR="00EE7740" w:rsidRDefault="00EE7740">
            <w:pPr>
              <w:pStyle w:val="ConsPlusNormal"/>
              <w:jc w:val="center"/>
            </w:pPr>
            <w:r>
              <w:t>х</w:t>
            </w:r>
          </w:p>
        </w:tc>
        <w:tc>
          <w:tcPr>
            <w:tcW w:w="814" w:type="dxa"/>
          </w:tcPr>
          <w:p w:rsidR="00EE7740" w:rsidRDefault="00EE7740">
            <w:pPr>
              <w:pStyle w:val="ConsPlusNormal"/>
              <w:jc w:val="center"/>
            </w:pPr>
            <w:r>
              <w:t>х</w:t>
            </w:r>
          </w:p>
        </w:tc>
        <w:tc>
          <w:tcPr>
            <w:tcW w:w="829" w:type="dxa"/>
          </w:tcPr>
          <w:p w:rsidR="00EE7740" w:rsidRDefault="00EE7740">
            <w:pPr>
              <w:pStyle w:val="ConsPlusNormal"/>
              <w:jc w:val="center"/>
            </w:pPr>
            <w:r>
              <w:t>х</w:t>
            </w:r>
          </w:p>
        </w:tc>
        <w:tc>
          <w:tcPr>
            <w:tcW w:w="1384" w:type="dxa"/>
          </w:tcPr>
          <w:p w:rsidR="00EE7740" w:rsidRDefault="00EE7740">
            <w:pPr>
              <w:pStyle w:val="ConsPlusNormal"/>
            </w:pPr>
          </w:p>
        </w:tc>
      </w:tr>
    </w:tbl>
    <w:p w:rsidR="00EE7740" w:rsidRDefault="00EE7740">
      <w:pPr>
        <w:pStyle w:val="ConsPlusNormal"/>
        <w:sectPr w:rsidR="00EE7740">
          <w:pgSz w:w="16838" w:h="11905" w:orient="landscape"/>
          <w:pgMar w:top="1701" w:right="397" w:bottom="850" w:left="397" w:header="0" w:footer="0" w:gutter="0"/>
          <w:cols w:space="720"/>
          <w:titlePg/>
        </w:sectPr>
      </w:pPr>
    </w:p>
    <w:p w:rsidR="00EE7740" w:rsidRDefault="00EE7740">
      <w:pPr>
        <w:pStyle w:val="ConsPlusNormal"/>
        <w:jc w:val="both"/>
      </w:pPr>
    </w:p>
    <w:p w:rsidR="00EE7740" w:rsidRDefault="00EE7740">
      <w:pPr>
        <w:pStyle w:val="ConsPlusNormal"/>
        <w:ind w:firstLine="540"/>
        <w:jc w:val="both"/>
      </w:pPr>
      <w:bookmarkStart w:id="77" w:name="P1132"/>
      <w:bookmarkEnd w:id="77"/>
      <w:r>
        <w:t>4. Всего затраты на поддержку производства молока - ______________________________ рублей (сумма графы 14 по строке "Всего" таблицы пункта 2 и графы 15 по строке "Всего" таблицы пункта 3).</w:t>
      </w:r>
    </w:p>
    <w:p w:rsidR="00EE7740" w:rsidRDefault="00EE77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11"/>
        <w:gridCol w:w="3458"/>
      </w:tblGrid>
      <w:tr w:rsidR="00EE7740">
        <w:tc>
          <w:tcPr>
            <w:tcW w:w="3402" w:type="dxa"/>
            <w:tcBorders>
              <w:top w:val="nil"/>
              <w:left w:val="nil"/>
              <w:bottom w:val="nil"/>
              <w:right w:val="nil"/>
            </w:tcBorders>
          </w:tcPr>
          <w:p w:rsidR="00EE7740" w:rsidRDefault="00EE7740">
            <w:pPr>
              <w:pStyle w:val="ConsPlusNormal"/>
            </w:pPr>
            <w:r>
              <w:t>Участник отбора</w:t>
            </w:r>
          </w:p>
          <w:p w:rsidR="00EE7740" w:rsidRDefault="00EE7740">
            <w:pPr>
              <w:pStyle w:val="ConsPlusNormal"/>
            </w:pPr>
            <w:r>
              <w:t>или уполномоченное им лицо</w:t>
            </w:r>
          </w:p>
        </w:tc>
        <w:tc>
          <w:tcPr>
            <w:tcW w:w="2211" w:type="dxa"/>
            <w:tcBorders>
              <w:top w:val="nil"/>
              <w:left w:val="nil"/>
              <w:bottom w:val="nil"/>
              <w:right w:val="nil"/>
            </w:tcBorders>
          </w:tcPr>
          <w:p w:rsidR="00EE7740" w:rsidRDefault="00EE7740">
            <w:pPr>
              <w:pStyle w:val="ConsPlusNormal"/>
            </w:pPr>
          </w:p>
        </w:tc>
        <w:tc>
          <w:tcPr>
            <w:tcW w:w="3458" w:type="dxa"/>
            <w:tcBorders>
              <w:top w:val="nil"/>
              <w:left w:val="nil"/>
              <w:bottom w:val="nil"/>
              <w:right w:val="nil"/>
            </w:tcBorders>
          </w:tcPr>
          <w:p w:rsidR="00EE7740" w:rsidRDefault="00EE7740">
            <w:pPr>
              <w:pStyle w:val="ConsPlusNormal"/>
              <w:jc w:val="center"/>
            </w:pPr>
            <w:r>
              <w:t>[МЕСТО ДЛЯ ПОДПИСИ]</w:t>
            </w:r>
          </w:p>
        </w:tc>
      </w:tr>
    </w:tbl>
    <w:p w:rsidR="00EE7740" w:rsidRDefault="00EE7740">
      <w:pPr>
        <w:pStyle w:val="ConsPlusNormal"/>
        <w:jc w:val="both"/>
      </w:pPr>
    </w:p>
    <w:p w:rsidR="00EE7740" w:rsidRDefault="00EE7740">
      <w:pPr>
        <w:pStyle w:val="ConsPlusNormal"/>
        <w:ind w:firstLine="540"/>
        <w:jc w:val="both"/>
      </w:pPr>
      <w:r>
        <w:t>--------------------------------</w:t>
      </w:r>
    </w:p>
    <w:p w:rsidR="00EE7740" w:rsidRDefault="00EE7740">
      <w:pPr>
        <w:pStyle w:val="ConsPlusNormal"/>
        <w:spacing w:before="220"/>
        <w:ind w:firstLine="540"/>
        <w:jc w:val="both"/>
      </w:pPr>
      <w:bookmarkStart w:id="78" w:name="P1140"/>
      <w:bookmarkEnd w:id="78"/>
      <w:r>
        <w:t>&lt;1&gt; Год, предшествующий году подачи заявки для участия в отборе.</w:t>
      </w:r>
    </w:p>
    <w:p w:rsidR="00EE7740" w:rsidRDefault="00EE7740">
      <w:pPr>
        <w:pStyle w:val="ConsPlusNormal"/>
        <w:spacing w:before="220"/>
        <w:ind w:firstLine="540"/>
        <w:jc w:val="both"/>
      </w:pPr>
      <w:bookmarkStart w:id="79" w:name="P1141"/>
      <w:bookmarkEnd w:id="79"/>
      <w:r>
        <w:t>&lt;2&gt; Платежные поручения или иные расчетные (платежные) документы, подтверждающие осуществление платежей и содержащие информацию об организационно-правовой форме, наименовании участника отбора, ИНН (для юридических лиц), ФИО, ИНН (для физических лиц).</w:t>
      </w:r>
    </w:p>
    <w:p w:rsidR="00EE7740" w:rsidRDefault="00EE7740">
      <w:pPr>
        <w:pStyle w:val="ConsPlusNormal"/>
        <w:spacing w:before="220"/>
        <w:ind w:firstLine="540"/>
        <w:jc w:val="both"/>
      </w:pPr>
      <w:bookmarkStart w:id="80" w:name="P1142"/>
      <w:bookmarkEnd w:id="80"/>
      <w:r>
        <w:t>&lt;3&gt; С учетом налога на добавленную стоимость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участника отбора, являющегося налогоплательщиком налога на добавленную стоимость.</w:t>
      </w:r>
    </w:p>
    <w:p w:rsidR="00EE7740" w:rsidRDefault="00EE7740">
      <w:pPr>
        <w:pStyle w:val="ConsPlusNormal"/>
        <w:spacing w:before="220"/>
        <w:ind w:firstLine="540"/>
        <w:jc w:val="both"/>
      </w:pPr>
      <w:r>
        <w:t>В графе 14 сумма затрат на поддержку производства молока, представленная к субсидированию в соответствии с иными нормативными правовыми актами Красноярского края, не указывается.</w:t>
      </w:r>
    </w:p>
    <w:p w:rsidR="00EE7740" w:rsidRDefault="00EE7740">
      <w:pPr>
        <w:pStyle w:val="ConsPlusNormal"/>
        <w:spacing w:before="220"/>
        <w:ind w:firstLine="540"/>
        <w:jc w:val="both"/>
      </w:pPr>
      <w:bookmarkStart w:id="81" w:name="P1144"/>
      <w:bookmarkEnd w:id="81"/>
      <w:r>
        <w:t>&lt;4&gt; Работники, непосредственно занятые на обслуживании маточного поголовья основного стада молочного крупного рогатого скота и (или) коз.</w:t>
      </w:r>
    </w:p>
    <w:p w:rsidR="00EE7740" w:rsidRDefault="00EE7740">
      <w:pPr>
        <w:pStyle w:val="ConsPlusNormal"/>
        <w:spacing w:before="220"/>
        <w:ind w:firstLine="540"/>
        <w:jc w:val="both"/>
      </w:pPr>
      <w:bookmarkStart w:id="82" w:name="P1145"/>
      <w:bookmarkEnd w:id="82"/>
      <w:r>
        <w:t>&lt;5&gt; Заполненный по унифицированной форме N Т-12 или унифицированной форме N Т-13.</w:t>
      </w:r>
    </w:p>
    <w:p w:rsidR="00EE7740" w:rsidRDefault="00EE7740">
      <w:pPr>
        <w:pStyle w:val="ConsPlusNormal"/>
        <w:spacing w:before="220"/>
        <w:ind w:firstLine="540"/>
        <w:jc w:val="both"/>
      </w:pPr>
      <w:bookmarkStart w:id="83" w:name="P1146"/>
      <w:bookmarkEnd w:id="83"/>
      <w:r>
        <w:t>&lt;6&gt;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E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740" w:rsidRDefault="00EE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740" w:rsidRDefault="00EE7740">
            <w:pPr>
              <w:pStyle w:val="ConsPlusNormal"/>
              <w:jc w:val="both"/>
            </w:pPr>
            <w:r>
              <w:rPr>
                <w:color w:val="392C69"/>
              </w:rPr>
              <w:t>Приложение 6 вступает в силу с 01.01.2025 (</w:t>
            </w:r>
            <w:proofErr w:type="spellStart"/>
            <w:r>
              <w:fldChar w:fldCharType="begin"/>
            </w:r>
            <w:r>
              <w:instrText xml:space="preserve"> HYPERLINK "https://login.consultant.ru/link/?req=doc&amp;base=RLAW123&amp;n=327921&amp;dst=100014" \h </w:instrText>
            </w:r>
            <w:r>
              <w:fldChar w:fldCharType="separate"/>
            </w:r>
            <w:r>
              <w:rPr>
                <w:color w:val="0000FF"/>
              </w:rPr>
              <w:t>абз</w:t>
            </w:r>
            <w:proofErr w:type="spellEnd"/>
            <w:r>
              <w:rPr>
                <w:color w:val="0000FF"/>
              </w:rPr>
              <w:t>. 2 п. 3</w:t>
            </w:r>
            <w:r>
              <w:rPr>
                <w:color w:val="0000FF"/>
              </w:rPr>
              <w:fldChar w:fldCharType="end"/>
            </w:r>
            <w:r>
              <w:rPr>
                <w:color w:val="392C69"/>
              </w:rPr>
              <w:t xml:space="preserve"> Постановления Правительства Красноярского края от 20.02.2024 N 119-п).</w:t>
            </w:r>
          </w:p>
        </w:tc>
        <w:tc>
          <w:tcPr>
            <w:tcW w:w="113" w:type="dxa"/>
            <w:tcBorders>
              <w:top w:val="nil"/>
              <w:left w:val="nil"/>
              <w:bottom w:val="nil"/>
              <w:right w:val="nil"/>
            </w:tcBorders>
            <w:shd w:val="clear" w:color="auto" w:fill="F4F3F8"/>
            <w:tcMar>
              <w:top w:w="0" w:type="dxa"/>
              <w:left w:w="0" w:type="dxa"/>
              <w:bottom w:w="0" w:type="dxa"/>
              <w:right w:w="0" w:type="dxa"/>
            </w:tcMar>
          </w:tcPr>
          <w:p w:rsidR="00EE7740" w:rsidRDefault="00EE7740">
            <w:pPr>
              <w:pStyle w:val="ConsPlusNormal"/>
            </w:pPr>
          </w:p>
        </w:tc>
      </w:tr>
    </w:tbl>
    <w:p w:rsidR="00EE7740" w:rsidRDefault="00EE7740">
      <w:pPr>
        <w:pStyle w:val="ConsPlusNormal"/>
        <w:spacing w:before="280"/>
        <w:jc w:val="right"/>
        <w:outlineLvl w:val="1"/>
      </w:pPr>
      <w:r>
        <w:t>Приложение N 6</w:t>
      </w:r>
    </w:p>
    <w:p w:rsidR="00EE7740" w:rsidRDefault="00EE7740">
      <w:pPr>
        <w:pStyle w:val="ConsPlusNormal"/>
        <w:jc w:val="right"/>
      </w:pPr>
      <w:r>
        <w:t>к Порядку</w:t>
      </w:r>
    </w:p>
    <w:p w:rsidR="00EE7740" w:rsidRDefault="00EE7740">
      <w:pPr>
        <w:pStyle w:val="ConsPlusNormal"/>
        <w:jc w:val="right"/>
      </w:pPr>
      <w:r>
        <w:t>предоставления субсидий</w:t>
      </w:r>
    </w:p>
    <w:p w:rsidR="00EE7740" w:rsidRDefault="00EE7740">
      <w:pPr>
        <w:pStyle w:val="ConsPlusNormal"/>
        <w:jc w:val="right"/>
      </w:pPr>
      <w:r>
        <w:t>на возмещение части затрат</w:t>
      </w:r>
    </w:p>
    <w:p w:rsidR="00EE7740" w:rsidRDefault="00EE7740">
      <w:pPr>
        <w:pStyle w:val="ConsPlusNormal"/>
        <w:jc w:val="right"/>
      </w:pPr>
      <w:r>
        <w:t>на поддержку производства молока</w:t>
      </w:r>
    </w:p>
    <w:p w:rsidR="00EE7740" w:rsidRDefault="00EE7740">
      <w:pPr>
        <w:pStyle w:val="ConsPlusNormal"/>
        <w:jc w:val="right"/>
      </w:pPr>
      <w:r>
        <w:t>и проведения отбора получателей</w:t>
      </w:r>
    </w:p>
    <w:p w:rsidR="00EE7740" w:rsidRDefault="00EE7740">
      <w:pPr>
        <w:pStyle w:val="ConsPlusNormal"/>
        <w:jc w:val="right"/>
      </w:pPr>
      <w:r>
        <w:t>указанных субсидий</w:t>
      </w:r>
    </w:p>
    <w:p w:rsidR="00EE7740" w:rsidRDefault="00EE7740">
      <w:pPr>
        <w:pStyle w:val="ConsPlusNormal"/>
        <w:jc w:val="both"/>
      </w:pPr>
    </w:p>
    <w:p w:rsidR="00EE7740" w:rsidRDefault="00EE7740">
      <w:pPr>
        <w:pStyle w:val="ConsPlusNormal"/>
        <w:jc w:val="center"/>
      </w:pPr>
      <w:bookmarkStart w:id="84" w:name="P1161"/>
      <w:bookmarkEnd w:id="84"/>
      <w:r>
        <w:t>Сведения, подтверждающие наличие права пользования</w:t>
      </w:r>
    </w:p>
    <w:p w:rsidR="00EE7740" w:rsidRDefault="00EE7740">
      <w:pPr>
        <w:pStyle w:val="ConsPlusNormal"/>
        <w:jc w:val="center"/>
      </w:pPr>
      <w:r>
        <w:t>земельными участками, на которых</w:t>
      </w:r>
    </w:p>
    <w:p w:rsidR="00EE7740" w:rsidRDefault="00EE7740">
      <w:pPr>
        <w:pStyle w:val="ConsPlusNormal"/>
        <w:jc w:val="center"/>
      </w:pPr>
      <w:r>
        <w:t>осуществляется или планируется осуществлять</w:t>
      </w:r>
    </w:p>
    <w:p w:rsidR="00EE7740" w:rsidRDefault="00EE7740">
      <w:pPr>
        <w:pStyle w:val="ConsPlusNormal"/>
        <w:jc w:val="center"/>
      </w:pPr>
      <w:r>
        <w:lastRenderedPageBreak/>
        <w:t xml:space="preserve">сельскохозяйственное производство </w:t>
      </w:r>
      <w:hyperlink w:anchor="P1239">
        <w:r>
          <w:rPr>
            <w:color w:val="0000FF"/>
          </w:rPr>
          <w:t>&lt;1&gt;</w:t>
        </w:r>
      </w:hyperlink>
    </w:p>
    <w:p w:rsidR="00EE7740" w:rsidRDefault="00EE7740">
      <w:pPr>
        <w:pStyle w:val="ConsPlusNormal"/>
        <w:jc w:val="center"/>
      </w:pPr>
      <w:r>
        <w:t>___________________________________________________________</w:t>
      </w:r>
    </w:p>
    <w:p w:rsidR="00EE7740" w:rsidRDefault="00EE7740">
      <w:pPr>
        <w:pStyle w:val="ConsPlusNormal"/>
        <w:jc w:val="center"/>
      </w:pPr>
      <w:r>
        <w:t>(полное наименование сельскохозяйственного</w:t>
      </w:r>
    </w:p>
    <w:p w:rsidR="00EE7740" w:rsidRDefault="00EE7740">
      <w:pPr>
        <w:pStyle w:val="ConsPlusNormal"/>
        <w:jc w:val="center"/>
      </w:pPr>
      <w:r>
        <w:t>товаропроизводителя (за исключением граждан, ведущих личное</w:t>
      </w:r>
    </w:p>
    <w:p w:rsidR="00EE7740" w:rsidRDefault="00EE7740">
      <w:pPr>
        <w:pStyle w:val="ConsPlusNormal"/>
        <w:jc w:val="center"/>
      </w:pPr>
      <w:r>
        <w:t>подсобное хозяйство, не применяющих специальный налоговый</w:t>
      </w:r>
    </w:p>
    <w:p w:rsidR="00EE7740" w:rsidRDefault="00EE7740">
      <w:pPr>
        <w:pStyle w:val="ConsPlusNormal"/>
        <w:jc w:val="center"/>
      </w:pPr>
      <w:r>
        <w:t>режим "Налог на профессиональный доход",</w:t>
      </w:r>
    </w:p>
    <w:p w:rsidR="00EE7740" w:rsidRDefault="00EE7740">
      <w:pPr>
        <w:pStyle w:val="ConsPlusNormal"/>
        <w:jc w:val="center"/>
      </w:pPr>
      <w:r>
        <w:t>и сельскохозяйственного кредитного потребительского</w:t>
      </w:r>
    </w:p>
    <w:p w:rsidR="00EE7740" w:rsidRDefault="00EE7740">
      <w:pPr>
        <w:pStyle w:val="ConsPlusNormal"/>
        <w:jc w:val="center"/>
      </w:pPr>
      <w:r>
        <w:t>кооператива), гражданин, ведущий личное подсобное хозяйство</w:t>
      </w:r>
    </w:p>
    <w:p w:rsidR="00EE7740" w:rsidRDefault="00EE7740">
      <w:pPr>
        <w:pStyle w:val="ConsPlusNormal"/>
        <w:jc w:val="center"/>
      </w:pPr>
      <w:r>
        <w:t>и применяющий специальный налоговый режим "Налог</w:t>
      </w:r>
    </w:p>
    <w:p w:rsidR="00EE7740" w:rsidRDefault="00EE7740">
      <w:pPr>
        <w:pStyle w:val="ConsPlusNormal"/>
        <w:jc w:val="center"/>
      </w:pPr>
      <w:r>
        <w:t>на профессиональный доход", научной и образовательной</w:t>
      </w:r>
    </w:p>
    <w:p w:rsidR="00EE7740" w:rsidRDefault="00EE7740">
      <w:pPr>
        <w:pStyle w:val="ConsPlusNormal"/>
        <w:jc w:val="center"/>
      </w:pPr>
      <w:r>
        <w:t>организации (далее - участник отбора)</w:t>
      </w:r>
    </w:p>
    <w:p w:rsidR="00EE7740" w:rsidRDefault="00EE7740">
      <w:pPr>
        <w:pStyle w:val="ConsPlusNormal"/>
        <w:jc w:val="center"/>
      </w:pPr>
      <w:r>
        <w:t>___________________________________________________________</w:t>
      </w:r>
    </w:p>
    <w:p w:rsidR="00EE7740" w:rsidRDefault="00EE7740">
      <w:pPr>
        <w:pStyle w:val="ConsPlusNormal"/>
        <w:jc w:val="center"/>
      </w:pPr>
      <w:r>
        <w:t>(муниципальный район, муниципальный округ или городской</w:t>
      </w:r>
    </w:p>
    <w:p w:rsidR="00EE7740" w:rsidRDefault="00EE7740">
      <w:pPr>
        <w:pStyle w:val="ConsPlusNormal"/>
        <w:jc w:val="center"/>
      </w:pPr>
      <w:r>
        <w:t>округ Красноярского края)</w:t>
      </w:r>
    </w:p>
    <w:p w:rsidR="00EE7740" w:rsidRDefault="00EE7740">
      <w:pPr>
        <w:pStyle w:val="ConsPlusNormal"/>
        <w:jc w:val="both"/>
      </w:pPr>
    </w:p>
    <w:p w:rsidR="00EE7740" w:rsidRDefault="00EE7740">
      <w:pPr>
        <w:pStyle w:val="ConsPlusNormal"/>
        <w:ind w:firstLine="540"/>
        <w:jc w:val="both"/>
      </w:pPr>
      <w:r>
        <w:t>Сведения о земельных участках, на которых осуществляется или планируется к осуществлению сельскохозяйственное производство (далее - земельные участки), находящихся в пользовании сроком на 1 год и более:</w:t>
      </w:r>
    </w:p>
    <w:p w:rsidR="00EE7740" w:rsidRDefault="00EE7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231"/>
        <w:gridCol w:w="2324"/>
        <w:gridCol w:w="3061"/>
      </w:tblGrid>
      <w:tr w:rsidR="00EE7740">
        <w:tc>
          <w:tcPr>
            <w:tcW w:w="454" w:type="dxa"/>
          </w:tcPr>
          <w:p w:rsidR="00EE7740" w:rsidRDefault="00EE7740">
            <w:pPr>
              <w:pStyle w:val="ConsPlusNormal"/>
              <w:jc w:val="center"/>
            </w:pPr>
            <w:r>
              <w:t>N п/п</w:t>
            </w:r>
          </w:p>
        </w:tc>
        <w:tc>
          <w:tcPr>
            <w:tcW w:w="3231" w:type="dxa"/>
          </w:tcPr>
          <w:p w:rsidR="00EE7740" w:rsidRDefault="00EE7740">
            <w:pPr>
              <w:pStyle w:val="ConsPlusNormal"/>
              <w:jc w:val="center"/>
            </w:pPr>
            <w:r>
              <w:t>Кадастровый номер земельного участка</w:t>
            </w:r>
          </w:p>
        </w:tc>
        <w:tc>
          <w:tcPr>
            <w:tcW w:w="2324" w:type="dxa"/>
          </w:tcPr>
          <w:p w:rsidR="00EE7740" w:rsidRDefault="00EE7740">
            <w:pPr>
              <w:pStyle w:val="ConsPlusNormal"/>
              <w:jc w:val="center"/>
            </w:pPr>
            <w:r>
              <w:t>Площадь земельного участка (га)</w:t>
            </w:r>
          </w:p>
        </w:tc>
        <w:tc>
          <w:tcPr>
            <w:tcW w:w="3061" w:type="dxa"/>
          </w:tcPr>
          <w:p w:rsidR="00EE7740" w:rsidRDefault="00EE7740">
            <w:pPr>
              <w:pStyle w:val="ConsPlusNormal"/>
              <w:jc w:val="center"/>
            </w:pPr>
            <w:r>
              <w:t xml:space="preserve">Право пользования земельным участком </w:t>
            </w:r>
            <w:hyperlink w:anchor="P1239">
              <w:r>
                <w:rPr>
                  <w:color w:val="0000FF"/>
                </w:rPr>
                <w:t>&lt;1&gt;</w:t>
              </w:r>
            </w:hyperlink>
          </w:p>
        </w:tc>
      </w:tr>
      <w:tr w:rsidR="00EE7740">
        <w:tc>
          <w:tcPr>
            <w:tcW w:w="454" w:type="dxa"/>
          </w:tcPr>
          <w:p w:rsidR="00EE7740" w:rsidRDefault="00EE7740">
            <w:pPr>
              <w:pStyle w:val="ConsPlusNormal"/>
              <w:jc w:val="center"/>
            </w:pPr>
            <w:r>
              <w:t>1</w:t>
            </w:r>
          </w:p>
        </w:tc>
        <w:tc>
          <w:tcPr>
            <w:tcW w:w="3231" w:type="dxa"/>
          </w:tcPr>
          <w:p w:rsidR="00EE7740" w:rsidRDefault="00EE7740">
            <w:pPr>
              <w:pStyle w:val="ConsPlusNormal"/>
              <w:jc w:val="center"/>
            </w:pPr>
            <w:r>
              <w:t>2</w:t>
            </w:r>
          </w:p>
        </w:tc>
        <w:tc>
          <w:tcPr>
            <w:tcW w:w="2324" w:type="dxa"/>
          </w:tcPr>
          <w:p w:rsidR="00EE7740" w:rsidRDefault="00EE7740">
            <w:pPr>
              <w:pStyle w:val="ConsPlusNormal"/>
              <w:jc w:val="center"/>
            </w:pPr>
            <w:r>
              <w:t>3</w:t>
            </w:r>
          </w:p>
        </w:tc>
        <w:tc>
          <w:tcPr>
            <w:tcW w:w="3061" w:type="dxa"/>
          </w:tcPr>
          <w:p w:rsidR="00EE7740" w:rsidRDefault="00EE7740">
            <w:pPr>
              <w:pStyle w:val="ConsPlusNormal"/>
              <w:jc w:val="center"/>
            </w:pPr>
            <w:r>
              <w:t>4</w:t>
            </w:r>
          </w:p>
        </w:tc>
      </w:tr>
      <w:tr w:rsidR="00EE7740">
        <w:tc>
          <w:tcPr>
            <w:tcW w:w="454" w:type="dxa"/>
          </w:tcPr>
          <w:p w:rsidR="00EE7740" w:rsidRDefault="00EE7740">
            <w:pPr>
              <w:pStyle w:val="ConsPlusNormal"/>
            </w:pPr>
            <w:r>
              <w:t>1</w:t>
            </w:r>
          </w:p>
        </w:tc>
        <w:tc>
          <w:tcPr>
            <w:tcW w:w="3231" w:type="dxa"/>
          </w:tcPr>
          <w:p w:rsidR="00EE7740" w:rsidRDefault="00EE7740">
            <w:pPr>
              <w:pStyle w:val="ConsPlusNormal"/>
            </w:pPr>
          </w:p>
        </w:tc>
        <w:tc>
          <w:tcPr>
            <w:tcW w:w="2324" w:type="dxa"/>
          </w:tcPr>
          <w:p w:rsidR="00EE7740" w:rsidRDefault="00EE7740">
            <w:pPr>
              <w:pStyle w:val="ConsPlusNormal"/>
            </w:pPr>
          </w:p>
        </w:tc>
        <w:tc>
          <w:tcPr>
            <w:tcW w:w="3061" w:type="dxa"/>
          </w:tcPr>
          <w:p w:rsidR="00EE7740" w:rsidRDefault="00EE7740">
            <w:pPr>
              <w:pStyle w:val="ConsPlusNormal"/>
            </w:pPr>
          </w:p>
        </w:tc>
      </w:tr>
      <w:tr w:rsidR="00EE7740">
        <w:tc>
          <w:tcPr>
            <w:tcW w:w="454" w:type="dxa"/>
          </w:tcPr>
          <w:p w:rsidR="00EE7740" w:rsidRDefault="00EE7740">
            <w:pPr>
              <w:pStyle w:val="ConsPlusNormal"/>
            </w:pPr>
            <w:r>
              <w:t>2</w:t>
            </w:r>
          </w:p>
        </w:tc>
        <w:tc>
          <w:tcPr>
            <w:tcW w:w="3231" w:type="dxa"/>
          </w:tcPr>
          <w:p w:rsidR="00EE7740" w:rsidRDefault="00EE7740">
            <w:pPr>
              <w:pStyle w:val="ConsPlusNormal"/>
            </w:pPr>
          </w:p>
        </w:tc>
        <w:tc>
          <w:tcPr>
            <w:tcW w:w="2324" w:type="dxa"/>
          </w:tcPr>
          <w:p w:rsidR="00EE7740" w:rsidRDefault="00EE7740">
            <w:pPr>
              <w:pStyle w:val="ConsPlusNormal"/>
            </w:pPr>
          </w:p>
        </w:tc>
        <w:tc>
          <w:tcPr>
            <w:tcW w:w="3061" w:type="dxa"/>
          </w:tcPr>
          <w:p w:rsidR="00EE7740" w:rsidRDefault="00EE7740">
            <w:pPr>
              <w:pStyle w:val="ConsPlusNormal"/>
            </w:pPr>
          </w:p>
        </w:tc>
      </w:tr>
      <w:tr w:rsidR="00EE7740">
        <w:tc>
          <w:tcPr>
            <w:tcW w:w="454" w:type="dxa"/>
          </w:tcPr>
          <w:p w:rsidR="00EE7740" w:rsidRDefault="00EE7740">
            <w:pPr>
              <w:pStyle w:val="ConsPlusNormal"/>
            </w:pPr>
            <w:r>
              <w:t>3</w:t>
            </w:r>
          </w:p>
        </w:tc>
        <w:tc>
          <w:tcPr>
            <w:tcW w:w="3231" w:type="dxa"/>
          </w:tcPr>
          <w:p w:rsidR="00EE7740" w:rsidRDefault="00EE7740">
            <w:pPr>
              <w:pStyle w:val="ConsPlusNormal"/>
            </w:pPr>
          </w:p>
        </w:tc>
        <w:tc>
          <w:tcPr>
            <w:tcW w:w="2324" w:type="dxa"/>
          </w:tcPr>
          <w:p w:rsidR="00EE7740" w:rsidRDefault="00EE7740">
            <w:pPr>
              <w:pStyle w:val="ConsPlusNormal"/>
            </w:pPr>
          </w:p>
        </w:tc>
        <w:tc>
          <w:tcPr>
            <w:tcW w:w="3061" w:type="dxa"/>
          </w:tcPr>
          <w:p w:rsidR="00EE7740" w:rsidRDefault="00EE7740">
            <w:pPr>
              <w:pStyle w:val="ConsPlusNormal"/>
            </w:pPr>
          </w:p>
        </w:tc>
      </w:tr>
      <w:tr w:rsidR="00EE7740">
        <w:tc>
          <w:tcPr>
            <w:tcW w:w="454" w:type="dxa"/>
          </w:tcPr>
          <w:p w:rsidR="00EE7740" w:rsidRDefault="00EE7740">
            <w:pPr>
              <w:pStyle w:val="ConsPlusNormal"/>
            </w:pPr>
            <w:r>
              <w:t>...</w:t>
            </w:r>
          </w:p>
        </w:tc>
        <w:tc>
          <w:tcPr>
            <w:tcW w:w="3231" w:type="dxa"/>
          </w:tcPr>
          <w:p w:rsidR="00EE7740" w:rsidRDefault="00EE7740">
            <w:pPr>
              <w:pStyle w:val="ConsPlusNormal"/>
            </w:pPr>
          </w:p>
        </w:tc>
        <w:tc>
          <w:tcPr>
            <w:tcW w:w="2324" w:type="dxa"/>
          </w:tcPr>
          <w:p w:rsidR="00EE7740" w:rsidRDefault="00EE7740">
            <w:pPr>
              <w:pStyle w:val="ConsPlusNormal"/>
            </w:pPr>
          </w:p>
        </w:tc>
        <w:tc>
          <w:tcPr>
            <w:tcW w:w="3061" w:type="dxa"/>
          </w:tcPr>
          <w:p w:rsidR="00EE7740" w:rsidRDefault="00EE7740">
            <w:pPr>
              <w:pStyle w:val="ConsPlusNormal"/>
            </w:pPr>
          </w:p>
        </w:tc>
      </w:tr>
    </w:tbl>
    <w:p w:rsidR="00EE7740" w:rsidRDefault="00EE7740">
      <w:pPr>
        <w:pStyle w:val="ConsPlusNormal"/>
        <w:jc w:val="both"/>
      </w:pPr>
    </w:p>
    <w:p w:rsidR="00EE7740" w:rsidRDefault="00EE7740">
      <w:pPr>
        <w:pStyle w:val="ConsPlusNormal"/>
        <w:ind w:firstLine="540"/>
        <w:jc w:val="both"/>
      </w:pPr>
      <w:r>
        <w:t>Сведения о земельных участках, находящихся в пользовании сроком менее 1 года:</w:t>
      </w:r>
    </w:p>
    <w:p w:rsidR="00EE7740" w:rsidRDefault="00EE7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231"/>
        <w:gridCol w:w="2324"/>
        <w:gridCol w:w="3061"/>
      </w:tblGrid>
      <w:tr w:rsidR="00EE7740">
        <w:tc>
          <w:tcPr>
            <w:tcW w:w="454" w:type="dxa"/>
          </w:tcPr>
          <w:p w:rsidR="00EE7740" w:rsidRDefault="00EE7740">
            <w:pPr>
              <w:pStyle w:val="ConsPlusNormal"/>
              <w:jc w:val="center"/>
            </w:pPr>
            <w:r>
              <w:t>N п/п</w:t>
            </w:r>
          </w:p>
        </w:tc>
        <w:tc>
          <w:tcPr>
            <w:tcW w:w="3231" w:type="dxa"/>
          </w:tcPr>
          <w:p w:rsidR="00EE7740" w:rsidRDefault="00EE7740">
            <w:pPr>
              <w:pStyle w:val="ConsPlusNormal"/>
              <w:jc w:val="center"/>
            </w:pPr>
            <w:r>
              <w:t>Кадастровый номер земельного участка</w:t>
            </w:r>
          </w:p>
        </w:tc>
        <w:tc>
          <w:tcPr>
            <w:tcW w:w="2324" w:type="dxa"/>
          </w:tcPr>
          <w:p w:rsidR="00EE7740" w:rsidRDefault="00EE7740">
            <w:pPr>
              <w:pStyle w:val="ConsPlusNormal"/>
              <w:jc w:val="center"/>
            </w:pPr>
            <w:r>
              <w:t>Площадь земельного участка (га)</w:t>
            </w:r>
          </w:p>
        </w:tc>
        <w:tc>
          <w:tcPr>
            <w:tcW w:w="3061" w:type="dxa"/>
          </w:tcPr>
          <w:p w:rsidR="00EE7740" w:rsidRDefault="00EE7740">
            <w:pPr>
              <w:pStyle w:val="ConsPlusNormal"/>
              <w:jc w:val="center"/>
            </w:pPr>
            <w:r>
              <w:t xml:space="preserve">Дата и номер договора, подтверждающего право пользования земельным участком </w:t>
            </w:r>
            <w:hyperlink w:anchor="P1240">
              <w:r>
                <w:rPr>
                  <w:color w:val="0000FF"/>
                </w:rPr>
                <w:t>&lt;2&gt;</w:t>
              </w:r>
            </w:hyperlink>
          </w:p>
        </w:tc>
      </w:tr>
      <w:tr w:rsidR="00EE7740">
        <w:tc>
          <w:tcPr>
            <w:tcW w:w="454" w:type="dxa"/>
          </w:tcPr>
          <w:p w:rsidR="00EE7740" w:rsidRDefault="00EE7740">
            <w:pPr>
              <w:pStyle w:val="ConsPlusNormal"/>
              <w:jc w:val="center"/>
            </w:pPr>
            <w:r>
              <w:t>1</w:t>
            </w:r>
          </w:p>
        </w:tc>
        <w:tc>
          <w:tcPr>
            <w:tcW w:w="3231" w:type="dxa"/>
          </w:tcPr>
          <w:p w:rsidR="00EE7740" w:rsidRDefault="00EE7740">
            <w:pPr>
              <w:pStyle w:val="ConsPlusNormal"/>
              <w:jc w:val="center"/>
            </w:pPr>
            <w:r>
              <w:t>2</w:t>
            </w:r>
          </w:p>
        </w:tc>
        <w:tc>
          <w:tcPr>
            <w:tcW w:w="2324" w:type="dxa"/>
          </w:tcPr>
          <w:p w:rsidR="00EE7740" w:rsidRDefault="00EE7740">
            <w:pPr>
              <w:pStyle w:val="ConsPlusNormal"/>
              <w:jc w:val="center"/>
            </w:pPr>
            <w:r>
              <w:t>3</w:t>
            </w:r>
          </w:p>
        </w:tc>
        <w:tc>
          <w:tcPr>
            <w:tcW w:w="3061" w:type="dxa"/>
          </w:tcPr>
          <w:p w:rsidR="00EE7740" w:rsidRDefault="00EE7740">
            <w:pPr>
              <w:pStyle w:val="ConsPlusNormal"/>
              <w:jc w:val="center"/>
            </w:pPr>
            <w:r>
              <w:t>4</w:t>
            </w:r>
          </w:p>
        </w:tc>
      </w:tr>
      <w:tr w:rsidR="00EE7740">
        <w:tc>
          <w:tcPr>
            <w:tcW w:w="454" w:type="dxa"/>
          </w:tcPr>
          <w:p w:rsidR="00EE7740" w:rsidRDefault="00EE7740">
            <w:pPr>
              <w:pStyle w:val="ConsPlusNormal"/>
            </w:pPr>
            <w:r>
              <w:t>1</w:t>
            </w:r>
          </w:p>
        </w:tc>
        <w:tc>
          <w:tcPr>
            <w:tcW w:w="3231" w:type="dxa"/>
          </w:tcPr>
          <w:p w:rsidR="00EE7740" w:rsidRDefault="00EE7740">
            <w:pPr>
              <w:pStyle w:val="ConsPlusNormal"/>
            </w:pPr>
          </w:p>
        </w:tc>
        <w:tc>
          <w:tcPr>
            <w:tcW w:w="2324" w:type="dxa"/>
          </w:tcPr>
          <w:p w:rsidR="00EE7740" w:rsidRDefault="00EE7740">
            <w:pPr>
              <w:pStyle w:val="ConsPlusNormal"/>
            </w:pPr>
          </w:p>
        </w:tc>
        <w:tc>
          <w:tcPr>
            <w:tcW w:w="3061" w:type="dxa"/>
          </w:tcPr>
          <w:p w:rsidR="00EE7740" w:rsidRDefault="00EE7740">
            <w:pPr>
              <w:pStyle w:val="ConsPlusNormal"/>
            </w:pPr>
          </w:p>
        </w:tc>
      </w:tr>
      <w:tr w:rsidR="00EE7740">
        <w:tc>
          <w:tcPr>
            <w:tcW w:w="454" w:type="dxa"/>
          </w:tcPr>
          <w:p w:rsidR="00EE7740" w:rsidRDefault="00EE7740">
            <w:pPr>
              <w:pStyle w:val="ConsPlusNormal"/>
            </w:pPr>
            <w:r>
              <w:t>2</w:t>
            </w:r>
          </w:p>
        </w:tc>
        <w:tc>
          <w:tcPr>
            <w:tcW w:w="3231" w:type="dxa"/>
          </w:tcPr>
          <w:p w:rsidR="00EE7740" w:rsidRDefault="00EE7740">
            <w:pPr>
              <w:pStyle w:val="ConsPlusNormal"/>
            </w:pPr>
          </w:p>
        </w:tc>
        <w:tc>
          <w:tcPr>
            <w:tcW w:w="2324" w:type="dxa"/>
          </w:tcPr>
          <w:p w:rsidR="00EE7740" w:rsidRDefault="00EE7740">
            <w:pPr>
              <w:pStyle w:val="ConsPlusNormal"/>
            </w:pPr>
          </w:p>
        </w:tc>
        <w:tc>
          <w:tcPr>
            <w:tcW w:w="3061" w:type="dxa"/>
          </w:tcPr>
          <w:p w:rsidR="00EE7740" w:rsidRDefault="00EE7740">
            <w:pPr>
              <w:pStyle w:val="ConsPlusNormal"/>
            </w:pPr>
          </w:p>
        </w:tc>
      </w:tr>
      <w:tr w:rsidR="00EE7740">
        <w:tc>
          <w:tcPr>
            <w:tcW w:w="454" w:type="dxa"/>
          </w:tcPr>
          <w:p w:rsidR="00EE7740" w:rsidRDefault="00EE7740">
            <w:pPr>
              <w:pStyle w:val="ConsPlusNormal"/>
            </w:pPr>
            <w:r>
              <w:t>3</w:t>
            </w:r>
          </w:p>
        </w:tc>
        <w:tc>
          <w:tcPr>
            <w:tcW w:w="3231" w:type="dxa"/>
          </w:tcPr>
          <w:p w:rsidR="00EE7740" w:rsidRDefault="00EE7740">
            <w:pPr>
              <w:pStyle w:val="ConsPlusNormal"/>
            </w:pPr>
          </w:p>
        </w:tc>
        <w:tc>
          <w:tcPr>
            <w:tcW w:w="2324" w:type="dxa"/>
          </w:tcPr>
          <w:p w:rsidR="00EE7740" w:rsidRDefault="00EE7740">
            <w:pPr>
              <w:pStyle w:val="ConsPlusNormal"/>
            </w:pPr>
          </w:p>
        </w:tc>
        <w:tc>
          <w:tcPr>
            <w:tcW w:w="3061" w:type="dxa"/>
          </w:tcPr>
          <w:p w:rsidR="00EE7740" w:rsidRDefault="00EE7740">
            <w:pPr>
              <w:pStyle w:val="ConsPlusNormal"/>
            </w:pPr>
          </w:p>
        </w:tc>
      </w:tr>
      <w:tr w:rsidR="00EE7740">
        <w:tc>
          <w:tcPr>
            <w:tcW w:w="454" w:type="dxa"/>
          </w:tcPr>
          <w:p w:rsidR="00EE7740" w:rsidRDefault="00EE7740">
            <w:pPr>
              <w:pStyle w:val="ConsPlusNormal"/>
            </w:pPr>
            <w:r>
              <w:t>...</w:t>
            </w:r>
          </w:p>
        </w:tc>
        <w:tc>
          <w:tcPr>
            <w:tcW w:w="3231" w:type="dxa"/>
          </w:tcPr>
          <w:p w:rsidR="00EE7740" w:rsidRDefault="00EE7740">
            <w:pPr>
              <w:pStyle w:val="ConsPlusNormal"/>
            </w:pPr>
          </w:p>
        </w:tc>
        <w:tc>
          <w:tcPr>
            <w:tcW w:w="2324" w:type="dxa"/>
          </w:tcPr>
          <w:p w:rsidR="00EE7740" w:rsidRDefault="00EE7740">
            <w:pPr>
              <w:pStyle w:val="ConsPlusNormal"/>
            </w:pPr>
          </w:p>
        </w:tc>
        <w:tc>
          <w:tcPr>
            <w:tcW w:w="3061" w:type="dxa"/>
          </w:tcPr>
          <w:p w:rsidR="00EE7740" w:rsidRDefault="00EE7740">
            <w:pPr>
              <w:pStyle w:val="ConsPlusNormal"/>
            </w:pPr>
          </w:p>
        </w:tc>
      </w:tr>
    </w:tbl>
    <w:p w:rsidR="00EE7740" w:rsidRDefault="00EE77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11"/>
        <w:gridCol w:w="3458"/>
      </w:tblGrid>
      <w:tr w:rsidR="00EE7740">
        <w:tc>
          <w:tcPr>
            <w:tcW w:w="3402" w:type="dxa"/>
            <w:tcBorders>
              <w:top w:val="nil"/>
              <w:left w:val="nil"/>
              <w:bottom w:val="nil"/>
              <w:right w:val="nil"/>
            </w:tcBorders>
          </w:tcPr>
          <w:p w:rsidR="00EE7740" w:rsidRDefault="00EE7740">
            <w:pPr>
              <w:pStyle w:val="ConsPlusNormal"/>
            </w:pPr>
            <w:r>
              <w:t>Участник отбора</w:t>
            </w:r>
          </w:p>
          <w:p w:rsidR="00EE7740" w:rsidRDefault="00EE7740">
            <w:pPr>
              <w:pStyle w:val="ConsPlusNormal"/>
            </w:pPr>
            <w:r>
              <w:t>или уполномоченное им лицо</w:t>
            </w:r>
          </w:p>
        </w:tc>
        <w:tc>
          <w:tcPr>
            <w:tcW w:w="2211" w:type="dxa"/>
            <w:tcBorders>
              <w:top w:val="nil"/>
              <w:left w:val="nil"/>
              <w:bottom w:val="nil"/>
              <w:right w:val="nil"/>
            </w:tcBorders>
          </w:tcPr>
          <w:p w:rsidR="00EE7740" w:rsidRDefault="00EE7740">
            <w:pPr>
              <w:pStyle w:val="ConsPlusNormal"/>
            </w:pPr>
          </w:p>
        </w:tc>
        <w:tc>
          <w:tcPr>
            <w:tcW w:w="3458" w:type="dxa"/>
            <w:tcBorders>
              <w:top w:val="nil"/>
              <w:left w:val="nil"/>
              <w:bottom w:val="nil"/>
              <w:right w:val="nil"/>
            </w:tcBorders>
          </w:tcPr>
          <w:p w:rsidR="00EE7740" w:rsidRDefault="00EE7740">
            <w:pPr>
              <w:pStyle w:val="ConsPlusNormal"/>
              <w:jc w:val="center"/>
            </w:pPr>
            <w:r>
              <w:t>[МЕСТО ДЛЯ ПОДПИСИ]</w:t>
            </w:r>
          </w:p>
        </w:tc>
      </w:tr>
    </w:tbl>
    <w:p w:rsidR="00EE7740" w:rsidRDefault="00EE7740">
      <w:pPr>
        <w:pStyle w:val="ConsPlusNormal"/>
        <w:jc w:val="both"/>
      </w:pPr>
    </w:p>
    <w:p w:rsidR="00EE7740" w:rsidRDefault="00EE7740">
      <w:pPr>
        <w:pStyle w:val="ConsPlusNormal"/>
        <w:ind w:firstLine="540"/>
        <w:jc w:val="both"/>
      </w:pPr>
      <w:r>
        <w:t>--------------------------------</w:t>
      </w:r>
    </w:p>
    <w:p w:rsidR="00EE7740" w:rsidRDefault="00EE7740">
      <w:pPr>
        <w:pStyle w:val="ConsPlusNormal"/>
        <w:spacing w:before="220"/>
        <w:ind w:firstLine="540"/>
        <w:jc w:val="both"/>
      </w:pPr>
      <w:bookmarkStart w:id="85" w:name="P1239"/>
      <w:bookmarkEnd w:id="85"/>
      <w:r>
        <w:lastRenderedPageBreak/>
        <w:t>&lt;1&gt; С приложением выписок из Единого государственного реестра недвижимости (представляются по собственной инициативе).</w:t>
      </w:r>
    </w:p>
    <w:p w:rsidR="00EE7740" w:rsidRDefault="00EE7740">
      <w:pPr>
        <w:pStyle w:val="ConsPlusNormal"/>
        <w:spacing w:before="220"/>
        <w:ind w:firstLine="540"/>
        <w:jc w:val="both"/>
      </w:pPr>
      <w:bookmarkStart w:id="86" w:name="P1240"/>
      <w:bookmarkEnd w:id="86"/>
      <w:r>
        <w:t>&lt;2&gt; С приложением электронных копий договоров.</w:t>
      </w: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right"/>
        <w:outlineLvl w:val="1"/>
      </w:pPr>
      <w:r>
        <w:t>Приложение N 7</w:t>
      </w:r>
    </w:p>
    <w:p w:rsidR="00EE7740" w:rsidRDefault="00EE7740">
      <w:pPr>
        <w:pStyle w:val="ConsPlusNormal"/>
        <w:jc w:val="right"/>
      </w:pPr>
      <w:r>
        <w:t>к Порядку</w:t>
      </w:r>
    </w:p>
    <w:p w:rsidR="00EE7740" w:rsidRDefault="00EE7740">
      <w:pPr>
        <w:pStyle w:val="ConsPlusNormal"/>
        <w:jc w:val="right"/>
      </w:pPr>
      <w:r>
        <w:t>предоставления субсидий</w:t>
      </w:r>
    </w:p>
    <w:p w:rsidR="00EE7740" w:rsidRDefault="00EE7740">
      <w:pPr>
        <w:pStyle w:val="ConsPlusNormal"/>
        <w:jc w:val="right"/>
      </w:pPr>
      <w:r>
        <w:t>на возмещение части затрат</w:t>
      </w:r>
    </w:p>
    <w:p w:rsidR="00EE7740" w:rsidRDefault="00EE7740">
      <w:pPr>
        <w:pStyle w:val="ConsPlusNormal"/>
        <w:jc w:val="right"/>
      </w:pPr>
      <w:r>
        <w:t>на поддержку производства молока</w:t>
      </w:r>
    </w:p>
    <w:p w:rsidR="00EE7740" w:rsidRDefault="00EE7740">
      <w:pPr>
        <w:pStyle w:val="ConsPlusNormal"/>
        <w:jc w:val="right"/>
      </w:pPr>
      <w:r>
        <w:t>и проведения отбора получателей</w:t>
      </w:r>
    </w:p>
    <w:p w:rsidR="00EE7740" w:rsidRDefault="00EE7740">
      <w:pPr>
        <w:pStyle w:val="ConsPlusNormal"/>
        <w:jc w:val="right"/>
      </w:pPr>
      <w:r>
        <w:t>указанных субсидий</w:t>
      </w:r>
    </w:p>
    <w:p w:rsidR="00EE7740" w:rsidRDefault="00EE7740">
      <w:pPr>
        <w:pStyle w:val="ConsPlusNormal"/>
        <w:jc w:val="both"/>
      </w:pPr>
    </w:p>
    <w:p w:rsidR="00EE7740" w:rsidRDefault="00EE7740">
      <w:pPr>
        <w:pStyle w:val="ConsPlusNonformat"/>
        <w:jc w:val="both"/>
      </w:pPr>
      <w:bookmarkStart w:id="87" w:name="P1254"/>
      <w:bookmarkEnd w:id="87"/>
      <w:r>
        <w:t xml:space="preserve">              Сведения о работниках, непосредственно занятых</w:t>
      </w:r>
    </w:p>
    <w:p w:rsidR="00EE7740" w:rsidRDefault="00EE7740">
      <w:pPr>
        <w:pStyle w:val="ConsPlusNonformat"/>
        <w:jc w:val="both"/>
      </w:pPr>
      <w:r>
        <w:t xml:space="preserve">            на обслуживании маточного поголовья основного стада</w:t>
      </w:r>
    </w:p>
    <w:p w:rsidR="00EE7740" w:rsidRDefault="00EE7740">
      <w:pPr>
        <w:pStyle w:val="ConsPlusNonformat"/>
        <w:jc w:val="both"/>
      </w:pPr>
      <w:r>
        <w:t xml:space="preserve">         молочного крупного рогатого скота и (или) коз, по которым</w:t>
      </w:r>
    </w:p>
    <w:p w:rsidR="00EE7740" w:rsidRDefault="00EE7740">
      <w:pPr>
        <w:pStyle w:val="ConsPlusNonformat"/>
        <w:jc w:val="both"/>
      </w:pPr>
      <w:r>
        <w:t xml:space="preserve">                  представлены документы на оплату труда</w:t>
      </w:r>
    </w:p>
    <w:p w:rsidR="00EE7740" w:rsidRDefault="00EE7740">
      <w:pPr>
        <w:pStyle w:val="ConsPlusNonformat"/>
        <w:jc w:val="both"/>
      </w:pPr>
      <w:r>
        <w:t xml:space="preserve">        ___________________________________________________________</w:t>
      </w:r>
    </w:p>
    <w:p w:rsidR="00EE7740" w:rsidRDefault="00EE7740">
      <w:pPr>
        <w:pStyle w:val="ConsPlusNonformat"/>
        <w:jc w:val="both"/>
      </w:pPr>
      <w:r>
        <w:t xml:space="preserve">                (полное наименование сельскохозяйственного</w:t>
      </w:r>
    </w:p>
    <w:p w:rsidR="00EE7740" w:rsidRDefault="00EE7740">
      <w:pPr>
        <w:pStyle w:val="ConsPlusNonformat"/>
        <w:jc w:val="both"/>
      </w:pPr>
      <w:r>
        <w:t xml:space="preserve">        товаропроизводителя (за исключением граждан, ведущих личное</w:t>
      </w:r>
    </w:p>
    <w:p w:rsidR="00EE7740" w:rsidRDefault="00EE7740">
      <w:pPr>
        <w:pStyle w:val="ConsPlusNonformat"/>
        <w:jc w:val="both"/>
      </w:pPr>
      <w:r>
        <w:t xml:space="preserve">         подсобное хозяйство, не применяющих специальный налоговый</w:t>
      </w:r>
    </w:p>
    <w:p w:rsidR="00EE7740" w:rsidRDefault="00EE7740">
      <w:pPr>
        <w:pStyle w:val="ConsPlusNonformat"/>
        <w:jc w:val="both"/>
      </w:pPr>
      <w:r>
        <w:t xml:space="preserve">                 режим "Налог на профессиональный доход",</w:t>
      </w:r>
    </w:p>
    <w:p w:rsidR="00EE7740" w:rsidRDefault="00EE7740">
      <w:pPr>
        <w:pStyle w:val="ConsPlusNonformat"/>
        <w:jc w:val="both"/>
      </w:pPr>
      <w:r>
        <w:t xml:space="preserve">            и сельскохозяйственного кредитного потребительского</w:t>
      </w:r>
    </w:p>
    <w:p w:rsidR="00EE7740" w:rsidRDefault="00EE7740">
      <w:pPr>
        <w:pStyle w:val="ConsPlusNonformat"/>
        <w:jc w:val="both"/>
      </w:pPr>
      <w:r>
        <w:t xml:space="preserve">        кооператива), гражданин, ведущий личное подсобное хозяйство</w:t>
      </w:r>
    </w:p>
    <w:p w:rsidR="00EE7740" w:rsidRDefault="00EE7740">
      <w:pPr>
        <w:pStyle w:val="ConsPlusNonformat"/>
        <w:jc w:val="both"/>
      </w:pPr>
      <w:r>
        <w:t xml:space="preserve">             и применяющий специальный налоговый режим "Налог</w:t>
      </w:r>
    </w:p>
    <w:p w:rsidR="00EE7740" w:rsidRDefault="00EE7740">
      <w:pPr>
        <w:pStyle w:val="ConsPlusNonformat"/>
        <w:jc w:val="both"/>
      </w:pPr>
      <w:r>
        <w:t xml:space="preserve">           на профессиональный доход", научной и образовательной</w:t>
      </w:r>
    </w:p>
    <w:p w:rsidR="00EE7740" w:rsidRDefault="00EE7740">
      <w:pPr>
        <w:pStyle w:val="ConsPlusNonformat"/>
        <w:jc w:val="both"/>
      </w:pPr>
      <w:r>
        <w:t xml:space="preserve">                   организации (далее - участник отбора)</w:t>
      </w:r>
    </w:p>
    <w:p w:rsidR="00EE7740" w:rsidRDefault="00EE7740">
      <w:pPr>
        <w:pStyle w:val="ConsPlusNonformat"/>
        <w:jc w:val="both"/>
      </w:pPr>
    </w:p>
    <w:p w:rsidR="00EE7740" w:rsidRDefault="00EE7740">
      <w:pPr>
        <w:pStyle w:val="ConsPlusNonformat"/>
        <w:jc w:val="both"/>
      </w:pPr>
      <w:proofErr w:type="gramStart"/>
      <w:r>
        <w:t>поясняет,  что</w:t>
      </w:r>
      <w:proofErr w:type="gramEnd"/>
      <w:r>
        <w:t xml:space="preserve"> для подтверждения затрат на цели субсидирования представлены</w:t>
      </w:r>
    </w:p>
    <w:p w:rsidR="00EE7740" w:rsidRDefault="00EE7740">
      <w:pPr>
        <w:pStyle w:val="ConsPlusNonformat"/>
        <w:jc w:val="both"/>
      </w:pPr>
      <w:proofErr w:type="gramStart"/>
      <w:r>
        <w:t>документы,  подтверждающие</w:t>
      </w:r>
      <w:proofErr w:type="gramEnd"/>
      <w:r>
        <w:t xml:space="preserve"> оплату труда работников с отчислениями налога на</w:t>
      </w:r>
    </w:p>
    <w:p w:rsidR="00EE7740" w:rsidRDefault="00EE7740">
      <w:pPr>
        <w:pStyle w:val="ConsPlusNonformat"/>
        <w:jc w:val="both"/>
      </w:pPr>
      <w:r>
        <w:t>доходы физических лиц и страховых взносов за ______________________________</w:t>
      </w:r>
    </w:p>
    <w:p w:rsidR="00EE7740" w:rsidRDefault="00EE7740">
      <w:pPr>
        <w:pStyle w:val="ConsPlusNonformat"/>
        <w:jc w:val="both"/>
      </w:pPr>
      <w:r>
        <w:t>_____________________________________________________________________ года,</w:t>
      </w:r>
    </w:p>
    <w:p w:rsidR="00EE7740" w:rsidRDefault="00EE7740">
      <w:pPr>
        <w:pStyle w:val="ConsPlusNonformat"/>
        <w:jc w:val="both"/>
      </w:pPr>
      <w:r>
        <w:t xml:space="preserve"> (период, за который представляются документы, подтверждающие оплату труда</w:t>
      </w:r>
    </w:p>
    <w:p w:rsidR="00EE7740" w:rsidRDefault="00EE7740">
      <w:pPr>
        <w:pStyle w:val="ConsPlusNonformat"/>
        <w:jc w:val="both"/>
      </w:pPr>
      <w:r>
        <w:t xml:space="preserve">    с отчислениями налога на доходы физических лиц и страховых взносов)</w:t>
      </w:r>
    </w:p>
    <w:p w:rsidR="00EE7740" w:rsidRDefault="00EE7740">
      <w:pPr>
        <w:pStyle w:val="ConsPlusNonformat"/>
        <w:jc w:val="both"/>
      </w:pPr>
      <w:r>
        <w:t>непосредственно занятых на обслуживании маточного поголовья основного стада</w:t>
      </w:r>
    </w:p>
    <w:p w:rsidR="00EE7740" w:rsidRDefault="00EE7740">
      <w:pPr>
        <w:pStyle w:val="ConsPlusNonformat"/>
        <w:jc w:val="both"/>
      </w:pPr>
      <w:r>
        <w:t>молочного крупного рогатого скота и (или) коз:</w:t>
      </w:r>
    </w:p>
    <w:p w:rsidR="00EE7740" w:rsidRDefault="00EE7740">
      <w:pPr>
        <w:pStyle w:val="ConsPlusNormal"/>
        <w:jc w:val="both"/>
      </w:pPr>
    </w:p>
    <w:p w:rsidR="00EE7740" w:rsidRDefault="00EE7740">
      <w:pPr>
        <w:pStyle w:val="ConsPlusNormal"/>
        <w:sectPr w:rsidR="00EE774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74"/>
        <w:gridCol w:w="1264"/>
        <w:gridCol w:w="889"/>
        <w:gridCol w:w="1459"/>
        <w:gridCol w:w="1219"/>
        <w:gridCol w:w="1279"/>
        <w:gridCol w:w="1744"/>
        <w:gridCol w:w="1924"/>
      </w:tblGrid>
      <w:tr w:rsidR="00EE7740">
        <w:tc>
          <w:tcPr>
            <w:tcW w:w="454" w:type="dxa"/>
            <w:vMerge w:val="restart"/>
          </w:tcPr>
          <w:p w:rsidR="00EE7740" w:rsidRDefault="00EE7740">
            <w:pPr>
              <w:pStyle w:val="ConsPlusNormal"/>
              <w:jc w:val="center"/>
            </w:pPr>
            <w:r>
              <w:lastRenderedPageBreak/>
              <w:t>N п/п</w:t>
            </w:r>
          </w:p>
        </w:tc>
        <w:tc>
          <w:tcPr>
            <w:tcW w:w="1174" w:type="dxa"/>
            <w:vMerge w:val="restart"/>
          </w:tcPr>
          <w:p w:rsidR="00EE7740" w:rsidRDefault="00EE7740">
            <w:pPr>
              <w:pStyle w:val="ConsPlusNormal"/>
              <w:jc w:val="center"/>
            </w:pPr>
            <w:r>
              <w:t>ФИО работника</w:t>
            </w:r>
          </w:p>
        </w:tc>
        <w:tc>
          <w:tcPr>
            <w:tcW w:w="1264" w:type="dxa"/>
            <w:vMerge w:val="restart"/>
          </w:tcPr>
          <w:p w:rsidR="00EE7740" w:rsidRDefault="00EE7740">
            <w:pPr>
              <w:pStyle w:val="ConsPlusNormal"/>
              <w:jc w:val="center"/>
            </w:pPr>
            <w:r>
              <w:t>Должность работника</w:t>
            </w:r>
          </w:p>
        </w:tc>
        <w:tc>
          <w:tcPr>
            <w:tcW w:w="889" w:type="dxa"/>
            <w:vMerge w:val="restart"/>
          </w:tcPr>
          <w:p w:rsidR="00EE7740" w:rsidRDefault="00EE7740">
            <w:pPr>
              <w:pStyle w:val="ConsPlusNormal"/>
              <w:jc w:val="center"/>
            </w:pPr>
            <w:r>
              <w:t xml:space="preserve">Период затрат по оплате труда </w:t>
            </w:r>
            <w:hyperlink w:anchor="P1383">
              <w:r>
                <w:rPr>
                  <w:color w:val="0000FF"/>
                </w:rPr>
                <w:t>&lt;1&gt;</w:t>
              </w:r>
            </w:hyperlink>
          </w:p>
        </w:tc>
        <w:tc>
          <w:tcPr>
            <w:tcW w:w="1459" w:type="dxa"/>
            <w:vMerge w:val="restart"/>
          </w:tcPr>
          <w:p w:rsidR="00EE7740" w:rsidRDefault="00EE7740">
            <w:pPr>
              <w:pStyle w:val="ConsPlusNormal"/>
              <w:jc w:val="center"/>
            </w:pPr>
            <w:r>
              <w:t>Начисленная оплата труда работнику за весь период, рублей</w:t>
            </w:r>
          </w:p>
        </w:tc>
        <w:tc>
          <w:tcPr>
            <w:tcW w:w="2498" w:type="dxa"/>
            <w:gridSpan w:val="2"/>
          </w:tcPr>
          <w:p w:rsidR="00EE7740" w:rsidRDefault="00EE7740">
            <w:pPr>
              <w:pStyle w:val="ConsPlusNormal"/>
              <w:jc w:val="center"/>
            </w:pPr>
            <w:r>
              <w:t>В том числе:</w:t>
            </w:r>
          </w:p>
        </w:tc>
        <w:tc>
          <w:tcPr>
            <w:tcW w:w="1744" w:type="dxa"/>
            <w:vMerge w:val="restart"/>
          </w:tcPr>
          <w:p w:rsidR="00EE7740" w:rsidRDefault="00EE7740">
            <w:pPr>
              <w:pStyle w:val="ConsPlusNormal"/>
              <w:jc w:val="center"/>
            </w:pPr>
            <w:r>
              <w:t>Перечисленные страховые взносы по работнику за весь период, рублей</w:t>
            </w:r>
          </w:p>
        </w:tc>
        <w:tc>
          <w:tcPr>
            <w:tcW w:w="1924" w:type="dxa"/>
            <w:vMerge w:val="restart"/>
          </w:tcPr>
          <w:p w:rsidR="00EE7740" w:rsidRDefault="00EE7740">
            <w:pPr>
              <w:pStyle w:val="ConsPlusNormal"/>
              <w:jc w:val="center"/>
            </w:pPr>
            <w:r>
              <w:t>Итого затраты, предъявляемые к субсидированию, рублей</w:t>
            </w:r>
          </w:p>
          <w:p w:rsidR="00EE7740" w:rsidRDefault="00EE7740">
            <w:pPr>
              <w:pStyle w:val="ConsPlusNormal"/>
              <w:jc w:val="center"/>
            </w:pPr>
            <w:r>
              <w:t xml:space="preserve">(гр. 5 - гр. 7 </w:t>
            </w:r>
            <w:hyperlink w:anchor="P1384">
              <w:r>
                <w:rPr>
                  <w:color w:val="0000FF"/>
                </w:rPr>
                <w:t>&lt;2&gt;</w:t>
              </w:r>
            </w:hyperlink>
            <w:r>
              <w:t xml:space="preserve"> + гр. 8)</w:t>
            </w:r>
          </w:p>
        </w:tc>
      </w:tr>
      <w:tr w:rsidR="00EE7740">
        <w:tc>
          <w:tcPr>
            <w:tcW w:w="454" w:type="dxa"/>
            <w:vMerge/>
          </w:tcPr>
          <w:p w:rsidR="00EE7740" w:rsidRDefault="00EE7740">
            <w:pPr>
              <w:pStyle w:val="ConsPlusNormal"/>
            </w:pPr>
          </w:p>
        </w:tc>
        <w:tc>
          <w:tcPr>
            <w:tcW w:w="1174" w:type="dxa"/>
            <w:vMerge/>
          </w:tcPr>
          <w:p w:rsidR="00EE7740" w:rsidRDefault="00EE7740">
            <w:pPr>
              <w:pStyle w:val="ConsPlusNormal"/>
            </w:pPr>
          </w:p>
        </w:tc>
        <w:tc>
          <w:tcPr>
            <w:tcW w:w="1264" w:type="dxa"/>
            <w:vMerge/>
          </w:tcPr>
          <w:p w:rsidR="00EE7740" w:rsidRDefault="00EE7740">
            <w:pPr>
              <w:pStyle w:val="ConsPlusNormal"/>
            </w:pPr>
          </w:p>
        </w:tc>
        <w:tc>
          <w:tcPr>
            <w:tcW w:w="889" w:type="dxa"/>
            <w:vMerge/>
          </w:tcPr>
          <w:p w:rsidR="00EE7740" w:rsidRDefault="00EE7740">
            <w:pPr>
              <w:pStyle w:val="ConsPlusNormal"/>
            </w:pPr>
          </w:p>
        </w:tc>
        <w:tc>
          <w:tcPr>
            <w:tcW w:w="1459" w:type="dxa"/>
            <w:vMerge/>
          </w:tcPr>
          <w:p w:rsidR="00EE7740" w:rsidRDefault="00EE7740">
            <w:pPr>
              <w:pStyle w:val="ConsPlusNormal"/>
            </w:pPr>
          </w:p>
        </w:tc>
        <w:tc>
          <w:tcPr>
            <w:tcW w:w="1219" w:type="dxa"/>
          </w:tcPr>
          <w:p w:rsidR="00EE7740" w:rsidRDefault="00EE7740">
            <w:pPr>
              <w:pStyle w:val="ConsPlusNormal"/>
              <w:jc w:val="center"/>
            </w:pPr>
            <w:r>
              <w:t>удержания по НДФЛ, рублей</w:t>
            </w:r>
          </w:p>
        </w:tc>
        <w:tc>
          <w:tcPr>
            <w:tcW w:w="1279" w:type="dxa"/>
          </w:tcPr>
          <w:p w:rsidR="00EE7740" w:rsidRDefault="00EE7740">
            <w:pPr>
              <w:pStyle w:val="ConsPlusNormal"/>
              <w:jc w:val="center"/>
            </w:pPr>
            <w:r>
              <w:t>прочие удержания, рублей</w:t>
            </w:r>
          </w:p>
        </w:tc>
        <w:tc>
          <w:tcPr>
            <w:tcW w:w="1744" w:type="dxa"/>
            <w:vMerge/>
          </w:tcPr>
          <w:p w:rsidR="00EE7740" w:rsidRDefault="00EE7740">
            <w:pPr>
              <w:pStyle w:val="ConsPlusNormal"/>
            </w:pPr>
          </w:p>
        </w:tc>
        <w:tc>
          <w:tcPr>
            <w:tcW w:w="1924" w:type="dxa"/>
            <w:vMerge/>
          </w:tcPr>
          <w:p w:rsidR="00EE7740" w:rsidRDefault="00EE7740">
            <w:pPr>
              <w:pStyle w:val="ConsPlusNormal"/>
            </w:pPr>
          </w:p>
        </w:tc>
      </w:tr>
      <w:tr w:rsidR="00EE7740">
        <w:tc>
          <w:tcPr>
            <w:tcW w:w="454" w:type="dxa"/>
          </w:tcPr>
          <w:p w:rsidR="00EE7740" w:rsidRDefault="00EE7740">
            <w:pPr>
              <w:pStyle w:val="ConsPlusNormal"/>
              <w:jc w:val="center"/>
            </w:pPr>
            <w:r>
              <w:t>1</w:t>
            </w:r>
          </w:p>
        </w:tc>
        <w:tc>
          <w:tcPr>
            <w:tcW w:w="1174" w:type="dxa"/>
          </w:tcPr>
          <w:p w:rsidR="00EE7740" w:rsidRDefault="00EE7740">
            <w:pPr>
              <w:pStyle w:val="ConsPlusNormal"/>
              <w:jc w:val="center"/>
            </w:pPr>
            <w:r>
              <w:t>2</w:t>
            </w:r>
          </w:p>
        </w:tc>
        <w:tc>
          <w:tcPr>
            <w:tcW w:w="1264" w:type="dxa"/>
          </w:tcPr>
          <w:p w:rsidR="00EE7740" w:rsidRDefault="00EE7740">
            <w:pPr>
              <w:pStyle w:val="ConsPlusNormal"/>
              <w:jc w:val="center"/>
            </w:pPr>
            <w:r>
              <w:t>3</w:t>
            </w:r>
          </w:p>
        </w:tc>
        <w:tc>
          <w:tcPr>
            <w:tcW w:w="889" w:type="dxa"/>
          </w:tcPr>
          <w:p w:rsidR="00EE7740" w:rsidRDefault="00EE7740">
            <w:pPr>
              <w:pStyle w:val="ConsPlusNormal"/>
              <w:jc w:val="center"/>
            </w:pPr>
            <w:r>
              <w:t>4</w:t>
            </w:r>
          </w:p>
        </w:tc>
        <w:tc>
          <w:tcPr>
            <w:tcW w:w="1459" w:type="dxa"/>
          </w:tcPr>
          <w:p w:rsidR="00EE7740" w:rsidRDefault="00EE7740">
            <w:pPr>
              <w:pStyle w:val="ConsPlusNormal"/>
              <w:jc w:val="center"/>
            </w:pPr>
            <w:r>
              <w:t>5</w:t>
            </w:r>
          </w:p>
        </w:tc>
        <w:tc>
          <w:tcPr>
            <w:tcW w:w="1219" w:type="dxa"/>
          </w:tcPr>
          <w:p w:rsidR="00EE7740" w:rsidRDefault="00EE7740">
            <w:pPr>
              <w:pStyle w:val="ConsPlusNormal"/>
              <w:jc w:val="center"/>
            </w:pPr>
            <w:r>
              <w:t>6</w:t>
            </w:r>
          </w:p>
        </w:tc>
        <w:tc>
          <w:tcPr>
            <w:tcW w:w="1279" w:type="dxa"/>
          </w:tcPr>
          <w:p w:rsidR="00EE7740" w:rsidRDefault="00EE7740">
            <w:pPr>
              <w:pStyle w:val="ConsPlusNormal"/>
              <w:jc w:val="center"/>
            </w:pPr>
            <w:r>
              <w:t>7</w:t>
            </w:r>
          </w:p>
        </w:tc>
        <w:tc>
          <w:tcPr>
            <w:tcW w:w="1744" w:type="dxa"/>
          </w:tcPr>
          <w:p w:rsidR="00EE7740" w:rsidRDefault="00EE7740">
            <w:pPr>
              <w:pStyle w:val="ConsPlusNormal"/>
              <w:jc w:val="center"/>
            </w:pPr>
            <w:r>
              <w:t>8</w:t>
            </w:r>
          </w:p>
        </w:tc>
        <w:tc>
          <w:tcPr>
            <w:tcW w:w="1924" w:type="dxa"/>
          </w:tcPr>
          <w:p w:rsidR="00EE7740" w:rsidRDefault="00EE7740">
            <w:pPr>
              <w:pStyle w:val="ConsPlusNormal"/>
              <w:jc w:val="center"/>
            </w:pPr>
            <w:r>
              <w:t>9</w:t>
            </w:r>
          </w:p>
        </w:tc>
      </w:tr>
      <w:tr w:rsidR="00EE7740">
        <w:tc>
          <w:tcPr>
            <w:tcW w:w="454" w:type="dxa"/>
          </w:tcPr>
          <w:p w:rsidR="00EE7740" w:rsidRDefault="00EE7740">
            <w:pPr>
              <w:pStyle w:val="ConsPlusNormal"/>
            </w:pPr>
            <w:r>
              <w:t>1</w:t>
            </w:r>
          </w:p>
        </w:tc>
        <w:tc>
          <w:tcPr>
            <w:tcW w:w="1174" w:type="dxa"/>
          </w:tcPr>
          <w:p w:rsidR="00EE7740" w:rsidRDefault="00EE7740">
            <w:pPr>
              <w:pStyle w:val="ConsPlusNormal"/>
            </w:pPr>
          </w:p>
        </w:tc>
        <w:tc>
          <w:tcPr>
            <w:tcW w:w="1264" w:type="dxa"/>
          </w:tcPr>
          <w:p w:rsidR="00EE7740" w:rsidRDefault="00EE7740">
            <w:pPr>
              <w:pStyle w:val="ConsPlusNormal"/>
            </w:pPr>
          </w:p>
        </w:tc>
        <w:tc>
          <w:tcPr>
            <w:tcW w:w="889" w:type="dxa"/>
          </w:tcPr>
          <w:p w:rsidR="00EE7740" w:rsidRDefault="00EE7740">
            <w:pPr>
              <w:pStyle w:val="ConsPlusNormal"/>
            </w:pPr>
          </w:p>
        </w:tc>
        <w:tc>
          <w:tcPr>
            <w:tcW w:w="1459" w:type="dxa"/>
          </w:tcPr>
          <w:p w:rsidR="00EE7740" w:rsidRDefault="00EE7740">
            <w:pPr>
              <w:pStyle w:val="ConsPlusNormal"/>
            </w:pPr>
          </w:p>
        </w:tc>
        <w:tc>
          <w:tcPr>
            <w:tcW w:w="1219" w:type="dxa"/>
          </w:tcPr>
          <w:p w:rsidR="00EE7740" w:rsidRDefault="00EE7740">
            <w:pPr>
              <w:pStyle w:val="ConsPlusNormal"/>
            </w:pPr>
          </w:p>
        </w:tc>
        <w:tc>
          <w:tcPr>
            <w:tcW w:w="1279" w:type="dxa"/>
          </w:tcPr>
          <w:p w:rsidR="00EE7740" w:rsidRDefault="00EE7740">
            <w:pPr>
              <w:pStyle w:val="ConsPlusNormal"/>
            </w:pPr>
          </w:p>
        </w:tc>
        <w:tc>
          <w:tcPr>
            <w:tcW w:w="1744" w:type="dxa"/>
          </w:tcPr>
          <w:p w:rsidR="00EE7740" w:rsidRDefault="00EE7740">
            <w:pPr>
              <w:pStyle w:val="ConsPlusNormal"/>
            </w:pPr>
          </w:p>
        </w:tc>
        <w:tc>
          <w:tcPr>
            <w:tcW w:w="1924" w:type="dxa"/>
          </w:tcPr>
          <w:p w:rsidR="00EE7740" w:rsidRDefault="00EE7740">
            <w:pPr>
              <w:pStyle w:val="ConsPlusNormal"/>
            </w:pPr>
          </w:p>
        </w:tc>
      </w:tr>
      <w:tr w:rsidR="00EE7740">
        <w:tc>
          <w:tcPr>
            <w:tcW w:w="454" w:type="dxa"/>
          </w:tcPr>
          <w:p w:rsidR="00EE7740" w:rsidRDefault="00EE7740">
            <w:pPr>
              <w:pStyle w:val="ConsPlusNormal"/>
            </w:pPr>
            <w:r>
              <w:t>2</w:t>
            </w:r>
          </w:p>
        </w:tc>
        <w:tc>
          <w:tcPr>
            <w:tcW w:w="1174" w:type="dxa"/>
          </w:tcPr>
          <w:p w:rsidR="00EE7740" w:rsidRDefault="00EE7740">
            <w:pPr>
              <w:pStyle w:val="ConsPlusNormal"/>
            </w:pPr>
          </w:p>
        </w:tc>
        <w:tc>
          <w:tcPr>
            <w:tcW w:w="1264" w:type="dxa"/>
          </w:tcPr>
          <w:p w:rsidR="00EE7740" w:rsidRDefault="00EE7740">
            <w:pPr>
              <w:pStyle w:val="ConsPlusNormal"/>
            </w:pPr>
          </w:p>
        </w:tc>
        <w:tc>
          <w:tcPr>
            <w:tcW w:w="889" w:type="dxa"/>
          </w:tcPr>
          <w:p w:rsidR="00EE7740" w:rsidRDefault="00EE7740">
            <w:pPr>
              <w:pStyle w:val="ConsPlusNormal"/>
            </w:pPr>
          </w:p>
        </w:tc>
        <w:tc>
          <w:tcPr>
            <w:tcW w:w="1459" w:type="dxa"/>
          </w:tcPr>
          <w:p w:rsidR="00EE7740" w:rsidRDefault="00EE7740">
            <w:pPr>
              <w:pStyle w:val="ConsPlusNormal"/>
            </w:pPr>
          </w:p>
        </w:tc>
        <w:tc>
          <w:tcPr>
            <w:tcW w:w="1219" w:type="dxa"/>
          </w:tcPr>
          <w:p w:rsidR="00EE7740" w:rsidRDefault="00EE7740">
            <w:pPr>
              <w:pStyle w:val="ConsPlusNormal"/>
            </w:pPr>
          </w:p>
        </w:tc>
        <w:tc>
          <w:tcPr>
            <w:tcW w:w="1279" w:type="dxa"/>
          </w:tcPr>
          <w:p w:rsidR="00EE7740" w:rsidRDefault="00EE7740">
            <w:pPr>
              <w:pStyle w:val="ConsPlusNormal"/>
            </w:pPr>
          </w:p>
        </w:tc>
        <w:tc>
          <w:tcPr>
            <w:tcW w:w="1744" w:type="dxa"/>
          </w:tcPr>
          <w:p w:rsidR="00EE7740" w:rsidRDefault="00EE7740">
            <w:pPr>
              <w:pStyle w:val="ConsPlusNormal"/>
            </w:pPr>
          </w:p>
        </w:tc>
        <w:tc>
          <w:tcPr>
            <w:tcW w:w="1924" w:type="dxa"/>
          </w:tcPr>
          <w:p w:rsidR="00EE7740" w:rsidRDefault="00EE7740">
            <w:pPr>
              <w:pStyle w:val="ConsPlusNormal"/>
            </w:pPr>
          </w:p>
        </w:tc>
      </w:tr>
      <w:tr w:rsidR="00EE7740">
        <w:tc>
          <w:tcPr>
            <w:tcW w:w="454" w:type="dxa"/>
          </w:tcPr>
          <w:p w:rsidR="00EE7740" w:rsidRDefault="00EE7740">
            <w:pPr>
              <w:pStyle w:val="ConsPlusNormal"/>
            </w:pPr>
            <w:r>
              <w:t>3</w:t>
            </w:r>
          </w:p>
        </w:tc>
        <w:tc>
          <w:tcPr>
            <w:tcW w:w="1174" w:type="dxa"/>
          </w:tcPr>
          <w:p w:rsidR="00EE7740" w:rsidRDefault="00EE7740">
            <w:pPr>
              <w:pStyle w:val="ConsPlusNormal"/>
            </w:pPr>
          </w:p>
        </w:tc>
        <w:tc>
          <w:tcPr>
            <w:tcW w:w="1264" w:type="dxa"/>
          </w:tcPr>
          <w:p w:rsidR="00EE7740" w:rsidRDefault="00EE7740">
            <w:pPr>
              <w:pStyle w:val="ConsPlusNormal"/>
            </w:pPr>
          </w:p>
        </w:tc>
        <w:tc>
          <w:tcPr>
            <w:tcW w:w="889" w:type="dxa"/>
          </w:tcPr>
          <w:p w:rsidR="00EE7740" w:rsidRDefault="00EE7740">
            <w:pPr>
              <w:pStyle w:val="ConsPlusNormal"/>
            </w:pPr>
          </w:p>
        </w:tc>
        <w:tc>
          <w:tcPr>
            <w:tcW w:w="1459" w:type="dxa"/>
          </w:tcPr>
          <w:p w:rsidR="00EE7740" w:rsidRDefault="00EE7740">
            <w:pPr>
              <w:pStyle w:val="ConsPlusNormal"/>
            </w:pPr>
          </w:p>
        </w:tc>
        <w:tc>
          <w:tcPr>
            <w:tcW w:w="1219" w:type="dxa"/>
          </w:tcPr>
          <w:p w:rsidR="00EE7740" w:rsidRDefault="00EE7740">
            <w:pPr>
              <w:pStyle w:val="ConsPlusNormal"/>
            </w:pPr>
          </w:p>
        </w:tc>
        <w:tc>
          <w:tcPr>
            <w:tcW w:w="1279" w:type="dxa"/>
          </w:tcPr>
          <w:p w:rsidR="00EE7740" w:rsidRDefault="00EE7740">
            <w:pPr>
              <w:pStyle w:val="ConsPlusNormal"/>
            </w:pPr>
          </w:p>
        </w:tc>
        <w:tc>
          <w:tcPr>
            <w:tcW w:w="1744" w:type="dxa"/>
          </w:tcPr>
          <w:p w:rsidR="00EE7740" w:rsidRDefault="00EE7740">
            <w:pPr>
              <w:pStyle w:val="ConsPlusNormal"/>
            </w:pPr>
          </w:p>
        </w:tc>
        <w:tc>
          <w:tcPr>
            <w:tcW w:w="1924" w:type="dxa"/>
          </w:tcPr>
          <w:p w:rsidR="00EE7740" w:rsidRDefault="00EE7740">
            <w:pPr>
              <w:pStyle w:val="ConsPlusNormal"/>
            </w:pPr>
          </w:p>
        </w:tc>
      </w:tr>
      <w:tr w:rsidR="00EE7740">
        <w:tc>
          <w:tcPr>
            <w:tcW w:w="454" w:type="dxa"/>
          </w:tcPr>
          <w:p w:rsidR="00EE7740" w:rsidRDefault="00EE7740">
            <w:pPr>
              <w:pStyle w:val="ConsPlusNormal"/>
            </w:pPr>
            <w:r>
              <w:t>4</w:t>
            </w:r>
          </w:p>
        </w:tc>
        <w:tc>
          <w:tcPr>
            <w:tcW w:w="1174" w:type="dxa"/>
          </w:tcPr>
          <w:p w:rsidR="00EE7740" w:rsidRDefault="00EE7740">
            <w:pPr>
              <w:pStyle w:val="ConsPlusNormal"/>
            </w:pPr>
          </w:p>
        </w:tc>
        <w:tc>
          <w:tcPr>
            <w:tcW w:w="1264" w:type="dxa"/>
          </w:tcPr>
          <w:p w:rsidR="00EE7740" w:rsidRDefault="00EE7740">
            <w:pPr>
              <w:pStyle w:val="ConsPlusNormal"/>
            </w:pPr>
          </w:p>
        </w:tc>
        <w:tc>
          <w:tcPr>
            <w:tcW w:w="889" w:type="dxa"/>
          </w:tcPr>
          <w:p w:rsidR="00EE7740" w:rsidRDefault="00EE7740">
            <w:pPr>
              <w:pStyle w:val="ConsPlusNormal"/>
            </w:pPr>
          </w:p>
        </w:tc>
        <w:tc>
          <w:tcPr>
            <w:tcW w:w="1459" w:type="dxa"/>
          </w:tcPr>
          <w:p w:rsidR="00EE7740" w:rsidRDefault="00EE7740">
            <w:pPr>
              <w:pStyle w:val="ConsPlusNormal"/>
            </w:pPr>
          </w:p>
        </w:tc>
        <w:tc>
          <w:tcPr>
            <w:tcW w:w="1219" w:type="dxa"/>
          </w:tcPr>
          <w:p w:rsidR="00EE7740" w:rsidRDefault="00EE7740">
            <w:pPr>
              <w:pStyle w:val="ConsPlusNormal"/>
            </w:pPr>
          </w:p>
        </w:tc>
        <w:tc>
          <w:tcPr>
            <w:tcW w:w="1279" w:type="dxa"/>
          </w:tcPr>
          <w:p w:rsidR="00EE7740" w:rsidRDefault="00EE7740">
            <w:pPr>
              <w:pStyle w:val="ConsPlusNormal"/>
            </w:pPr>
          </w:p>
        </w:tc>
        <w:tc>
          <w:tcPr>
            <w:tcW w:w="1744" w:type="dxa"/>
          </w:tcPr>
          <w:p w:rsidR="00EE7740" w:rsidRDefault="00EE7740">
            <w:pPr>
              <w:pStyle w:val="ConsPlusNormal"/>
            </w:pPr>
          </w:p>
        </w:tc>
        <w:tc>
          <w:tcPr>
            <w:tcW w:w="1924" w:type="dxa"/>
          </w:tcPr>
          <w:p w:rsidR="00EE7740" w:rsidRDefault="00EE7740">
            <w:pPr>
              <w:pStyle w:val="ConsPlusNormal"/>
            </w:pPr>
          </w:p>
        </w:tc>
      </w:tr>
      <w:tr w:rsidR="00EE7740">
        <w:tc>
          <w:tcPr>
            <w:tcW w:w="454" w:type="dxa"/>
          </w:tcPr>
          <w:p w:rsidR="00EE7740" w:rsidRDefault="00EE7740">
            <w:pPr>
              <w:pStyle w:val="ConsPlusNormal"/>
            </w:pPr>
            <w:r>
              <w:t>5</w:t>
            </w:r>
          </w:p>
        </w:tc>
        <w:tc>
          <w:tcPr>
            <w:tcW w:w="1174" w:type="dxa"/>
          </w:tcPr>
          <w:p w:rsidR="00EE7740" w:rsidRDefault="00EE7740">
            <w:pPr>
              <w:pStyle w:val="ConsPlusNormal"/>
            </w:pPr>
          </w:p>
        </w:tc>
        <w:tc>
          <w:tcPr>
            <w:tcW w:w="1264" w:type="dxa"/>
          </w:tcPr>
          <w:p w:rsidR="00EE7740" w:rsidRDefault="00EE7740">
            <w:pPr>
              <w:pStyle w:val="ConsPlusNormal"/>
            </w:pPr>
          </w:p>
        </w:tc>
        <w:tc>
          <w:tcPr>
            <w:tcW w:w="889" w:type="dxa"/>
          </w:tcPr>
          <w:p w:rsidR="00EE7740" w:rsidRDefault="00EE7740">
            <w:pPr>
              <w:pStyle w:val="ConsPlusNormal"/>
            </w:pPr>
          </w:p>
        </w:tc>
        <w:tc>
          <w:tcPr>
            <w:tcW w:w="1459" w:type="dxa"/>
          </w:tcPr>
          <w:p w:rsidR="00EE7740" w:rsidRDefault="00EE7740">
            <w:pPr>
              <w:pStyle w:val="ConsPlusNormal"/>
            </w:pPr>
          </w:p>
        </w:tc>
        <w:tc>
          <w:tcPr>
            <w:tcW w:w="1219" w:type="dxa"/>
          </w:tcPr>
          <w:p w:rsidR="00EE7740" w:rsidRDefault="00EE7740">
            <w:pPr>
              <w:pStyle w:val="ConsPlusNormal"/>
            </w:pPr>
          </w:p>
        </w:tc>
        <w:tc>
          <w:tcPr>
            <w:tcW w:w="1279" w:type="dxa"/>
          </w:tcPr>
          <w:p w:rsidR="00EE7740" w:rsidRDefault="00EE7740">
            <w:pPr>
              <w:pStyle w:val="ConsPlusNormal"/>
            </w:pPr>
          </w:p>
        </w:tc>
        <w:tc>
          <w:tcPr>
            <w:tcW w:w="1744" w:type="dxa"/>
          </w:tcPr>
          <w:p w:rsidR="00EE7740" w:rsidRDefault="00EE7740">
            <w:pPr>
              <w:pStyle w:val="ConsPlusNormal"/>
            </w:pPr>
          </w:p>
        </w:tc>
        <w:tc>
          <w:tcPr>
            <w:tcW w:w="1924" w:type="dxa"/>
          </w:tcPr>
          <w:p w:rsidR="00EE7740" w:rsidRDefault="00EE7740">
            <w:pPr>
              <w:pStyle w:val="ConsPlusNormal"/>
            </w:pPr>
          </w:p>
        </w:tc>
      </w:tr>
      <w:tr w:rsidR="00EE7740">
        <w:tc>
          <w:tcPr>
            <w:tcW w:w="454" w:type="dxa"/>
          </w:tcPr>
          <w:p w:rsidR="00EE7740" w:rsidRDefault="00EE7740">
            <w:pPr>
              <w:pStyle w:val="ConsPlusNormal"/>
            </w:pPr>
            <w:r>
              <w:t>6</w:t>
            </w:r>
          </w:p>
        </w:tc>
        <w:tc>
          <w:tcPr>
            <w:tcW w:w="1174" w:type="dxa"/>
          </w:tcPr>
          <w:p w:rsidR="00EE7740" w:rsidRDefault="00EE7740">
            <w:pPr>
              <w:pStyle w:val="ConsPlusNormal"/>
            </w:pPr>
          </w:p>
        </w:tc>
        <w:tc>
          <w:tcPr>
            <w:tcW w:w="1264" w:type="dxa"/>
          </w:tcPr>
          <w:p w:rsidR="00EE7740" w:rsidRDefault="00EE7740">
            <w:pPr>
              <w:pStyle w:val="ConsPlusNormal"/>
            </w:pPr>
          </w:p>
        </w:tc>
        <w:tc>
          <w:tcPr>
            <w:tcW w:w="889" w:type="dxa"/>
          </w:tcPr>
          <w:p w:rsidR="00EE7740" w:rsidRDefault="00EE7740">
            <w:pPr>
              <w:pStyle w:val="ConsPlusNormal"/>
            </w:pPr>
          </w:p>
        </w:tc>
        <w:tc>
          <w:tcPr>
            <w:tcW w:w="1459" w:type="dxa"/>
          </w:tcPr>
          <w:p w:rsidR="00EE7740" w:rsidRDefault="00EE7740">
            <w:pPr>
              <w:pStyle w:val="ConsPlusNormal"/>
            </w:pPr>
          </w:p>
        </w:tc>
        <w:tc>
          <w:tcPr>
            <w:tcW w:w="1219" w:type="dxa"/>
          </w:tcPr>
          <w:p w:rsidR="00EE7740" w:rsidRDefault="00EE7740">
            <w:pPr>
              <w:pStyle w:val="ConsPlusNormal"/>
            </w:pPr>
          </w:p>
        </w:tc>
        <w:tc>
          <w:tcPr>
            <w:tcW w:w="1279" w:type="dxa"/>
          </w:tcPr>
          <w:p w:rsidR="00EE7740" w:rsidRDefault="00EE7740">
            <w:pPr>
              <w:pStyle w:val="ConsPlusNormal"/>
            </w:pPr>
          </w:p>
        </w:tc>
        <w:tc>
          <w:tcPr>
            <w:tcW w:w="1744" w:type="dxa"/>
          </w:tcPr>
          <w:p w:rsidR="00EE7740" w:rsidRDefault="00EE7740">
            <w:pPr>
              <w:pStyle w:val="ConsPlusNormal"/>
            </w:pPr>
          </w:p>
        </w:tc>
        <w:tc>
          <w:tcPr>
            <w:tcW w:w="1924" w:type="dxa"/>
          </w:tcPr>
          <w:p w:rsidR="00EE7740" w:rsidRDefault="00EE7740">
            <w:pPr>
              <w:pStyle w:val="ConsPlusNormal"/>
            </w:pPr>
          </w:p>
        </w:tc>
      </w:tr>
      <w:tr w:rsidR="00EE7740">
        <w:tc>
          <w:tcPr>
            <w:tcW w:w="454" w:type="dxa"/>
          </w:tcPr>
          <w:p w:rsidR="00EE7740" w:rsidRDefault="00EE7740">
            <w:pPr>
              <w:pStyle w:val="ConsPlusNormal"/>
            </w:pPr>
            <w:r>
              <w:t>7</w:t>
            </w:r>
          </w:p>
        </w:tc>
        <w:tc>
          <w:tcPr>
            <w:tcW w:w="1174" w:type="dxa"/>
          </w:tcPr>
          <w:p w:rsidR="00EE7740" w:rsidRDefault="00EE7740">
            <w:pPr>
              <w:pStyle w:val="ConsPlusNormal"/>
            </w:pPr>
          </w:p>
        </w:tc>
        <w:tc>
          <w:tcPr>
            <w:tcW w:w="1264" w:type="dxa"/>
          </w:tcPr>
          <w:p w:rsidR="00EE7740" w:rsidRDefault="00EE7740">
            <w:pPr>
              <w:pStyle w:val="ConsPlusNormal"/>
            </w:pPr>
          </w:p>
        </w:tc>
        <w:tc>
          <w:tcPr>
            <w:tcW w:w="889" w:type="dxa"/>
          </w:tcPr>
          <w:p w:rsidR="00EE7740" w:rsidRDefault="00EE7740">
            <w:pPr>
              <w:pStyle w:val="ConsPlusNormal"/>
            </w:pPr>
          </w:p>
        </w:tc>
        <w:tc>
          <w:tcPr>
            <w:tcW w:w="1459" w:type="dxa"/>
          </w:tcPr>
          <w:p w:rsidR="00EE7740" w:rsidRDefault="00EE7740">
            <w:pPr>
              <w:pStyle w:val="ConsPlusNormal"/>
            </w:pPr>
          </w:p>
        </w:tc>
        <w:tc>
          <w:tcPr>
            <w:tcW w:w="1219" w:type="dxa"/>
          </w:tcPr>
          <w:p w:rsidR="00EE7740" w:rsidRDefault="00EE7740">
            <w:pPr>
              <w:pStyle w:val="ConsPlusNormal"/>
            </w:pPr>
          </w:p>
        </w:tc>
        <w:tc>
          <w:tcPr>
            <w:tcW w:w="1279" w:type="dxa"/>
          </w:tcPr>
          <w:p w:rsidR="00EE7740" w:rsidRDefault="00EE7740">
            <w:pPr>
              <w:pStyle w:val="ConsPlusNormal"/>
            </w:pPr>
          </w:p>
        </w:tc>
        <w:tc>
          <w:tcPr>
            <w:tcW w:w="1744" w:type="dxa"/>
          </w:tcPr>
          <w:p w:rsidR="00EE7740" w:rsidRDefault="00EE7740">
            <w:pPr>
              <w:pStyle w:val="ConsPlusNormal"/>
            </w:pPr>
          </w:p>
        </w:tc>
        <w:tc>
          <w:tcPr>
            <w:tcW w:w="1924" w:type="dxa"/>
          </w:tcPr>
          <w:p w:rsidR="00EE7740" w:rsidRDefault="00EE7740">
            <w:pPr>
              <w:pStyle w:val="ConsPlusNormal"/>
            </w:pPr>
          </w:p>
        </w:tc>
      </w:tr>
      <w:tr w:rsidR="00EE7740">
        <w:tc>
          <w:tcPr>
            <w:tcW w:w="454" w:type="dxa"/>
          </w:tcPr>
          <w:p w:rsidR="00EE7740" w:rsidRDefault="00EE7740">
            <w:pPr>
              <w:pStyle w:val="ConsPlusNormal"/>
            </w:pPr>
            <w:r>
              <w:t>...</w:t>
            </w:r>
          </w:p>
        </w:tc>
        <w:tc>
          <w:tcPr>
            <w:tcW w:w="1174" w:type="dxa"/>
          </w:tcPr>
          <w:p w:rsidR="00EE7740" w:rsidRDefault="00EE7740">
            <w:pPr>
              <w:pStyle w:val="ConsPlusNormal"/>
            </w:pPr>
          </w:p>
        </w:tc>
        <w:tc>
          <w:tcPr>
            <w:tcW w:w="1264" w:type="dxa"/>
          </w:tcPr>
          <w:p w:rsidR="00EE7740" w:rsidRDefault="00EE7740">
            <w:pPr>
              <w:pStyle w:val="ConsPlusNormal"/>
            </w:pPr>
          </w:p>
        </w:tc>
        <w:tc>
          <w:tcPr>
            <w:tcW w:w="889" w:type="dxa"/>
          </w:tcPr>
          <w:p w:rsidR="00EE7740" w:rsidRDefault="00EE7740">
            <w:pPr>
              <w:pStyle w:val="ConsPlusNormal"/>
            </w:pPr>
          </w:p>
        </w:tc>
        <w:tc>
          <w:tcPr>
            <w:tcW w:w="1459" w:type="dxa"/>
          </w:tcPr>
          <w:p w:rsidR="00EE7740" w:rsidRDefault="00EE7740">
            <w:pPr>
              <w:pStyle w:val="ConsPlusNormal"/>
            </w:pPr>
          </w:p>
        </w:tc>
        <w:tc>
          <w:tcPr>
            <w:tcW w:w="1219" w:type="dxa"/>
          </w:tcPr>
          <w:p w:rsidR="00EE7740" w:rsidRDefault="00EE7740">
            <w:pPr>
              <w:pStyle w:val="ConsPlusNormal"/>
            </w:pPr>
          </w:p>
        </w:tc>
        <w:tc>
          <w:tcPr>
            <w:tcW w:w="1279" w:type="dxa"/>
          </w:tcPr>
          <w:p w:rsidR="00EE7740" w:rsidRDefault="00EE7740">
            <w:pPr>
              <w:pStyle w:val="ConsPlusNormal"/>
            </w:pPr>
          </w:p>
        </w:tc>
        <w:tc>
          <w:tcPr>
            <w:tcW w:w="1744" w:type="dxa"/>
          </w:tcPr>
          <w:p w:rsidR="00EE7740" w:rsidRDefault="00EE7740">
            <w:pPr>
              <w:pStyle w:val="ConsPlusNormal"/>
            </w:pPr>
          </w:p>
        </w:tc>
        <w:tc>
          <w:tcPr>
            <w:tcW w:w="1924" w:type="dxa"/>
          </w:tcPr>
          <w:p w:rsidR="00EE7740" w:rsidRDefault="00EE7740">
            <w:pPr>
              <w:pStyle w:val="ConsPlusNormal"/>
            </w:pPr>
          </w:p>
        </w:tc>
      </w:tr>
      <w:tr w:rsidR="00EE7740">
        <w:tc>
          <w:tcPr>
            <w:tcW w:w="2892" w:type="dxa"/>
            <w:gridSpan w:val="3"/>
          </w:tcPr>
          <w:p w:rsidR="00EE7740" w:rsidRDefault="00EE7740">
            <w:pPr>
              <w:pStyle w:val="ConsPlusNormal"/>
            </w:pPr>
            <w:r>
              <w:t>Итого по работникам:</w:t>
            </w:r>
          </w:p>
        </w:tc>
        <w:tc>
          <w:tcPr>
            <w:tcW w:w="889" w:type="dxa"/>
          </w:tcPr>
          <w:p w:rsidR="00EE7740" w:rsidRDefault="00EE7740">
            <w:pPr>
              <w:pStyle w:val="ConsPlusNormal"/>
            </w:pPr>
          </w:p>
        </w:tc>
        <w:tc>
          <w:tcPr>
            <w:tcW w:w="1459" w:type="dxa"/>
          </w:tcPr>
          <w:p w:rsidR="00EE7740" w:rsidRDefault="00EE7740">
            <w:pPr>
              <w:pStyle w:val="ConsPlusNormal"/>
            </w:pPr>
          </w:p>
        </w:tc>
        <w:tc>
          <w:tcPr>
            <w:tcW w:w="1219" w:type="dxa"/>
          </w:tcPr>
          <w:p w:rsidR="00EE7740" w:rsidRDefault="00EE7740">
            <w:pPr>
              <w:pStyle w:val="ConsPlusNormal"/>
            </w:pPr>
          </w:p>
        </w:tc>
        <w:tc>
          <w:tcPr>
            <w:tcW w:w="1279" w:type="dxa"/>
          </w:tcPr>
          <w:p w:rsidR="00EE7740" w:rsidRDefault="00EE7740">
            <w:pPr>
              <w:pStyle w:val="ConsPlusNormal"/>
            </w:pPr>
          </w:p>
        </w:tc>
        <w:tc>
          <w:tcPr>
            <w:tcW w:w="1744" w:type="dxa"/>
          </w:tcPr>
          <w:p w:rsidR="00EE7740" w:rsidRDefault="00EE7740">
            <w:pPr>
              <w:pStyle w:val="ConsPlusNormal"/>
            </w:pPr>
          </w:p>
        </w:tc>
        <w:tc>
          <w:tcPr>
            <w:tcW w:w="1924" w:type="dxa"/>
          </w:tcPr>
          <w:p w:rsidR="00EE7740" w:rsidRDefault="00EE7740">
            <w:pPr>
              <w:pStyle w:val="ConsPlusNormal"/>
            </w:pPr>
          </w:p>
        </w:tc>
      </w:tr>
    </w:tbl>
    <w:p w:rsidR="00EE7740" w:rsidRDefault="00EE7740">
      <w:pPr>
        <w:pStyle w:val="ConsPlusNormal"/>
        <w:sectPr w:rsidR="00EE7740">
          <w:pgSz w:w="16838" w:h="11905" w:orient="landscape"/>
          <w:pgMar w:top="1701" w:right="1134" w:bottom="850" w:left="1134" w:header="0" w:footer="0" w:gutter="0"/>
          <w:cols w:space="720"/>
          <w:titlePg/>
        </w:sectPr>
      </w:pPr>
    </w:p>
    <w:p w:rsidR="00EE7740" w:rsidRDefault="00EE77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26"/>
        <w:gridCol w:w="3345"/>
      </w:tblGrid>
      <w:tr w:rsidR="00EE7740">
        <w:tc>
          <w:tcPr>
            <w:tcW w:w="5726" w:type="dxa"/>
            <w:tcBorders>
              <w:top w:val="nil"/>
              <w:left w:val="nil"/>
              <w:bottom w:val="nil"/>
              <w:right w:val="nil"/>
            </w:tcBorders>
          </w:tcPr>
          <w:p w:rsidR="00EE7740" w:rsidRDefault="00EE7740">
            <w:pPr>
              <w:pStyle w:val="ConsPlusNormal"/>
              <w:jc w:val="both"/>
            </w:pPr>
            <w:r>
              <w:t>Участник отбора</w:t>
            </w:r>
          </w:p>
          <w:p w:rsidR="00EE7740" w:rsidRDefault="00EE7740">
            <w:pPr>
              <w:pStyle w:val="ConsPlusNormal"/>
              <w:jc w:val="both"/>
            </w:pPr>
            <w:r>
              <w:t>или уполномоченное им лицо</w:t>
            </w:r>
          </w:p>
        </w:tc>
        <w:tc>
          <w:tcPr>
            <w:tcW w:w="3345" w:type="dxa"/>
            <w:tcBorders>
              <w:top w:val="nil"/>
              <w:left w:val="nil"/>
              <w:bottom w:val="nil"/>
              <w:right w:val="nil"/>
            </w:tcBorders>
          </w:tcPr>
          <w:p w:rsidR="00EE7740" w:rsidRDefault="00EE7740">
            <w:pPr>
              <w:pStyle w:val="ConsPlusNormal"/>
              <w:jc w:val="center"/>
            </w:pPr>
            <w:r>
              <w:t>[МЕСТО ДЛЯ ПОДПИСИ]</w:t>
            </w:r>
          </w:p>
        </w:tc>
      </w:tr>
    </w:tbl>
    <w:p w:rsidR="00EE7740" w:rsidRDefault="00EE7740">
      <w:pPr>
        <w:pStyle w:val="ConsPlusNormal"/>
        <w:jc w:val="both"/>
      </w:pPr>
    </w:p>
    <w:p w:rsidR="00EE7740" w:rsidRDefault="00EE7740">
      <w:pPr>
        <w:pStyle w:val="ConsPlusNormal"/>
        <w:ind w:firstLine="540"/>
        <w:jc w:val="both"/>
      </w:pPr>
      <w:r>
        <w:t>--------------------------------</w:t>
      </w:r>
    </w:p>
    <w:p w:rsidR="00EE7740" w:rsidRDefault="00EE7740">
      <w:pPr>
        <w:pStyle w:val="ConsPlusNormal"/>
        <w:spacing w:before="220"/>
        <w:ind w:firstLine="540"/>
        <w:jc w:val="both"/>
      </w:pPr>
      <w:bookmarkStart w:id="88" w:name="P1383"/>
      <w:bookmarkEnd w:id="88"/>
      <w:r>
        <w:t>&lt;1&gt; В одной ячейке указываются все месяцы, за которые представлены документы по оплате труда работника.</w:t>
      </w:r>
    </w:p>
    <w:p w:rsidR="00EE7740" w:rsidRDefault="00EE7740">
      <w:pPr>
        <w:pStyle w:val="ConsPlusNormal"/>
        <w:spacing w:before="220"/>
        <w:ind w:firstLine="540"/>
        <w:jc w:val="both"/>
      </w:pPr>
      <w:bookmarkStart w:id="89" w:name="P1384"/>
      <w:bookmarkEnd w:id="89"/>
      <w:r>
        <w:t>&lt;2&gt; Сумма прочих удержаний, указанная в гр. 7, не предъявляется для получения субсидии на возмещение части затрат на поддержку производства молока.</w:t>
      </w: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right"/>
        <w:outlineLvl w:val="1"/>
      </w:pPr>
      <w:r>
        <w:t>Приложение N 8</w:t>
      </w:r>
    </w:p>
    <w:p w:rsidR="00EE7740" w:rsidRDefault="00EE7740">
      <w:pPr>
        <w:pStyle w:val="ConsPlusNormal"/>
        <w:jc w:val="right"/>
      </w:pPr>
      <w:r>
        <w:t>к Порядку</w:t>
      </w:r>
    </w:p>
    <w:p w:rsidR="00EE7740" w:rsidRDefault="00EE7740">
      <w:pPr>
        <w:pStyle w:val="ConsPlusNormal"/>
        <w:jc w:val="right"/>
      </w:pPr>
      <w:r>
        <w:t>предоставления субсидий</w:t>
      </w:r>
    </w:p>
    <w:p w:rsidR="00EE7740" w:rsidRDefault="00EE7740">
      <w:pPr>
        <w:pStyle w:val="ConsPlusNormal"/>
        <w:jc w:val="right"/>
      </w:pPr>
      <w:r>
        <w:t>на возмещение части затрат</w:t>
      </w:r>
    </w:p>
    <w:p w:rsidR="00EE7740" w:rsidRDefault="00EE7740">
      <w:pPr>
        <w:pStyle w:val="ConsPlusNormal"/>
        <w:jc w:val="right"/>
      </w:pPr>
      <w:r>
        <w:t>на поддержку производства молока</w:t>
      </w:r>
    </w:p>
    <w:p w:rsidR="00EE7740" w:rsidRDefault="00EE7740">
      <w:pPr>
        <w:pStyle w:val="ConsPlusNormal"/>
        <w:jc w:val="right"/>
      </w:pPr>
      <w:r>
        <w:t>и проведения отбора получателей</w:t>
      </w:r>
    </w:p>
    <w:p w:rsidR="00EE7740" w:rsidRDefault="00EE7740">
      <w:pPr>
        <w:pStyle w:val="ConsPlusNormal"/>
        <w:jc w:val="right"/>
      </w:pPr>
      <w:r>
        <w:t>указанных субсидий</w:t>
      </w:r>
    </w:p>
    <w:p w:rsidR="00EE7740" w:rsidRDefault="00EE7740">
      <w:pPr>
        <w:pStyle w:val="ConsPlusNormal"/>
        <w:jc w:val="both"/>
      </w:pPr>
    </w:p>
    <w:p w:rsidR="00EE7740" w:rsidRDefault="00EE7740">
      <w:pPr>
        <w:pStyle w:val="ConsPlusNormal"/>
        <w:jc w:val="center"/>
      </w:pPr>
      <w:bookmarkStart w:id="90" w:name="P1398"/>
      <w:bookmarkEnd w:id="90"/>
      <w:r>
        <w:t>Сводная справка-расчет субсидии на возмещение части затрат</w:t>
      </w:r>
    </w:p>
    <w:p w:rsidR="00EE7740" w:rsidRDefault="00EE7740">
      <w:pPr>
        <w:pStyle w:val="ConsPlusNormal"/>
        <w:jc w:val="center"/>
      </w:pPr>
      <w:r>
        <w:t>на поддержку производства молока в 20__ году</w:t>
      </w:r>
    </w:p>
    <w:p w:rsidR="00EE7740" w:rsidRDefault="00EE7740">
      <w:pPr>
        <w:pStyle w:val="ConsPlusNormal"/>
        <w:jc w:val="both"/>
      </w:pPr>
    </w:p>
    <w:p w:rsidR="00EE7740" w:rsidRDefault="00EE7740">
      <w:pPr>
        <w:pStyle w:val="ConsPlusNormal"/>
        <w:sectPr w:rsidR="00EE774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1639"/>
        <w:gridCol w:w="1744"/>
        <w:gridCol w:w="1789"/>
        <w:gridCol w:w="1534"/>
        <w:gridCol w:w="1534"/>
        <w:gridCol w:w="1534"/>
        <w:gridCol w:w="1849"/>
        <w:gridCol w:w="1714"/>
        <w:gridCol w:w="1234"/>
        <w:gridCol w:w="1534"/>
        <w:gridCol w:w="664"/>
        <w:gridCol w:w="1504"/>
        <w:gridCol w:w="1024"/>
      </w:tblGrid>
      <w:tr w:rsidR="00EE7740">
        <w:tc>
          <w:tcPr>
            <w:tcW w:w="1849" w:type="dxa"/>
            <w:vMerge w:val="restart"/>
          </w:tcPr>
          <w:p w:rsidR="00EE7740" w:rsidRDefault="00EE7740">
            <w:pPr>
              <w:pStyle w:val="ConsPlusNormal"/>
              <w:jc w:val="center"/>
            </w:pPr>
            <w:r>
              <w:lastRenderedPageBreak/>
              <w:t>Наименование муниципального района, муниципального округа, городского округа</w:t>
            </w:r>
          </w:p>
        </w:tc>
        <w:tc>
          <w:tcPr>
            <w:tcW w:w="1639" w:type="dxa"/>
            <w:vMerge w:val="restart"/>
          </w:tcPr>
          <w:p w:rsidR="00EE7740" w:rsidRDefault="00EE7740">
            <w:pPr>
              <w:pStyle w:val="ConsPlusNormal"/>
              <w:jc w:val="center"/>
            </w:pPr>
            <w:r>
              <w:t>Наименование получателя субсидии</w:t>
            </w:r>
          </w:p>
        </w:tc>
        <w:tc>
          <w:tcPr>
            <w:tcW w:w="1744" w:type="dxa"/>
            <w:vMerge w:val="restart"/>
          </w:tcPr>
          <w:p w:rsidR="00EE7740" w:rsidRDefault="00EE7740">
            <w:pPr>
              <w:pStyle w:val="ConsPlusNormal"/>
              <w:jc w:val="center"/>
            </w:pPr>
            <w:r>
              <w:t xml:space="preserve">Объем реализованного и (или) отгруженного на собственную переработку коровьего и (или) козьего молока </w:t>
            </w:r>
            <w:hyperlink w:anchor="P1446">
              <w:r>
                <w:rPr>
                  <w:color w:val="0000FF"/>
                </w:rPr>
                <w:t>&lt;1&gt;</w:t>
              </w:r>
            </w:hyperlink>
            <w:r>
              <w:t>, килограммов</w:t>
            </w:r>
          </w:p>
        </w:tc>
        <w:tc>
          <w:tcPr>
            <w:tcW w:w="1789" w:type="dxa"/>
            <w:vMerge w:val="restart"/>
          </w:tcPr>
          <w:p w:rsidR="00EE7740" w:rsidRDefault="00EE7740">
            <w:pPr>
              <w:pStyle w:val="ConsPlusNormal"/>
              <w:jc w:val="center"/>
            </w:pPr>
            <w:r>
              <w:t>Ставка субсидирования за 1 килограмм коровьего и (или) козьего молока, рублей</w:t>
            </w:r>
          </w:p>
        </w:tc>
        <w:tc>
          <w:tcPr>
            <w:tcW w:w="1534" w:type="dxa"/>
            <w:vMerge w:val="restart"/>
          </w:tcPr>
          <w:p w:rsidR="00EE7740" w:rsidRDefault="00EE7740">
            <w:pPr>
              <w:pStyle w:val="ConsPlusNormal"/>
              <w:jc w:val="center"/>
            </w:pPr>
            <w:r>
              <w:t>Коэффициент К</w:t>
            </w:r>
            <w:r>
              <w:rPr>
                <w:vertAlign w:val="subscript"/>
              </w:rPr>
              <w:t>1</w:t>
            </w:r>
            <w:r>
              <w:t xml:space="preserve"> </w:t>
            </w:r>
            <w:hyperlink w:anchor="P1446">
              <w:r>
                <w:rPr>
                  <w:color w:val="0000FF"/>
                </w:rPr>
                <w:t>&lt;1&gt;</w:t>
              </w:r>
            </w:hyperlink>
          </w:p>
        </w:tc>
        <w:tc>
          <w:tcPr>
            <w:tcW w:w="1534" w:type="dxa"/>
            <w:vMerge w:val="restart"/>
          </w:tcPr>
          <w:p w:rsidR="00EE7740" w:rsidRDefault="00EE7740">
            <w:pPr>
              <w:pStyle w:val="ConsPlusNormal"/>
              <w:jc w:val="center"/>
            </w:pPr>
            <w:r>
              <w:t>Коэффициент К</w:t>
            </w:r>
            <w:r>
              <w:rPr>
                <w:vertAlign w:val="subscript"/>
              </w:rPr>
              <w:t>2</w:t>
            </w:r>
          </w:p>
        </w:tc>
        <w:tc>
          <w:tcPr>
            <w:tcW w:w="1534" w:type="dxa"/>
            <w:vMerge w:val="restart"/>
          </w:tcPr>
          <w:p w:rsidR="00EE7740" w:rsidRDefault="00EE7740">
            <w:pPr>
              <w:pStyle w:val="ConsPlusNormal"/>
              <w:jc w:val="center"/>
            </w:pPr>
            <w:r>
              <w:t>Коэффициент К</w:t>
            </w:r>
            <w:r>
              <w:rPr>
                <w:vertAlign w:val="subscript"/>
              </w:rPr>
              <w:t>3</w:t>
            </w:r>
          </w:p>
        </w:tc>
        <w:tc>
          <w:tcPr>
            <w:tcW w:w="1849" w:type="dxa"/>
            <w:vMerge w:val="restart"/>
          </w:tcPr>
          <w:p w:rsidR="00EE7740" w:rsidRDefault="00EE7740">
            <w:pPr>
              <w:pStyle w:val="ConsPlusNormal"/>
              <w:jc w:val="center"/>
            </w:pPr>
            <w:r>
              <w:t>Сумма субсидии по ставке субсидирования, рублей</w:t>
            </w:r>
          </w:p>
        </w:tc>
        <w:tc>
          <w:tcPr>
            <w:tcW w:w="1714" w:type="dxa"/>
            <w:vMerge w:val="restart"/>
          </w:tcPr>
          <w:p w:rsidR="00EE7740" w:rsidRDefault="00EE7740">
            <w:pPr>
              <w:pStyle w:val="ConsPlusNormal"/>
              <w:jc w:val="center"/>
            </w:pPr>
            <w:r>
              <w:t xml:space="preserve">Сумма фактически произведенных в 20__ году </w:t>
            </w:r>
            <w:hyperlink w:anchor="P1447">
              <w:r>
                <w:rPr>
                  <w:color w:val="0000FF"/>
                </w:rPr>
                <w:t>&lt;2&gt;</w:t>
              </w:r>
            </w:hyperlink>
            <w:r>
              <w:t xml:space="preserve"> затрат на поддержку производства молока, рублей </w:t>
            </w:r>
            <w:hyperlink w:anchor="P1448">
              <w:r>
                <w:rPr>
                  <w:color w:val="0000FF"/>
                </w:rPr>
                <w:t>&lt;3&gt;</w:t>
              </w:r>
            </w:hyperlink>
          </w:p>
        </w:tc>
        <w:tc>
          <w:tcPr>
            <w:tcW w:w="1234" w:type="dxa"/>
            <w:vMerge w:val="restart"/>
          </w:tcPr>
          <w:p w:rsidR="00EE7740" w:rsidRDefault="00EE7740">
            <w:pPr>
              <w:pStyle w:val="ConsPlusNormal"/>
              <w:jc w:val="center"/>
            </w:pPr>
            <w:r>
              <w:t xml:space="preserve">Расчетный размер субсидии </w:t>
            </w:r>
            <w:hyperlink w:anchor="P1449">
              <w:r>
                <w:rPr>
                  <w:color w:val="0000FF"/>
                </w:rPr>
                <w:t>&lt;4&gt;</w:t>
              </w:r>
            </w:hyperlink>
            <w:r>
              <w:t>, рублей</w:t>
            </w:r>
          </w:p>
        </w:tc>
        <w:tc>
          <w:tcPr>
            <w:tcW w:w="1534" w:type="dxa"/>
            <w:vMerge w:val="restart"/>
          </w:tcPr>
          <w:p w:rsidR="00EE7740" w:rsidRDefault="00EE7740">
            <w:pPr>
              <w:pStyle w:val="ConsPlusNormal"/>
              <w:jc w:val="center"/>
            </w:pPr>
            <w:r>
              <w:t>Коэффициент К</w:t>
            </w:r>
            <w:r>
              <w:rPr>
                <w:vertAlign w:val="subscript"/>
              </w:rPr>
              <w:t>4</w:t>
            </w:r>
            <w:r>
              <w:t xml:space="preserve"> </w:t>
            </w:r>
            <w:hyperlink w:anchor="P1450">
              <w:r>
                <w:rPr>
                  <w:color w:val="0000FF"/>
                </w:rPr>
                <w:t>&lt;5&gt;</w:t>
              </w:r>
            </w:hyperlink>
          </w:p>
        </w:tc>
        <w:tc>
          <w:tcPr>
            <w:tcW w:w="3192" w:type="dxa"/>
            <w:gridSpan w:val="3"/>
          </w:tcPr>
          <w:p w:rsidR="00EE7740" w:rsidRDefault="00EE7740">
            <w:pPr>
              <w:pStyle w:val="ConsPlusNormal"/>
              <w:jc w:val="center"/>
            </w:pPr>
            <w:r>
              <w:t xml:space="preserve">Сумма субсидии к предоставлению, рублей </w:t>
            </w:r>
            <w:hyperlink w:anchor="P1449">
              <w:r>
                <w:rPr>
                  <w:color w:val="0000FF"/>
                </w:rPr>
                <w:t>&lt;4&gt;</w:t>
              </w:r>
            </w:hyperlink>
          </w:p>
        </w:tc>
      </w:tr>
      <w:tr w:rsidR="00EE7740">
        <w:tc>
          <w:tcPr>
            <w:tcW w:w="1849" w:type="dxa"/>
            <w:vMerge/>
          </w:tcPr>
          <w:p w:rsidR="00EE7740" w:rsidRDefault="00EE7740">
            <w:pPr>
              <w:pStyle w:val="ConsPlusNormal"/>
            </w:pPr>
          </w:p>
        </w:tc>
        <w:tc>
          <w:tcPr>
            <w:tcW w:w="1639" w:type="dxa"/>
            <w:vMerge/>
          </w:tcPr>
          <w:p w:rsidR="00EE7740" w:rsidRDefault="00EE7740">
            <w:pPr>
              <w:pStyle w:val="ConsPlusNormal"/>
            </w:pPr>
          </w:p>
        </w:tc>
        <w:tc>
          <w:tcPr>
            <w:tcW w:w="1744" w:type="dxa"/>
            <w:vMerge/>
          </w:tcPr>
          <w:p w:rsidR="00EE7740" w:rsidRDefault="00EE7740">
            <w:pPr>
              <w:pStyle w:val="ConsPlusNormal"/>
            </w:pPr>
          </w:p>
        </w:tc>
        <w:tc>
          <w:tcPr>
            <w:tcW w:w="1789" w:type="dxa"/>
            <w:vMerge/>
          </w:tcPr>
          <w:p w:rsidR="00EE7740" w:rsidRDefault="00EE7740">
            <w:pPr>
              <w:pStyle w:val="ConsPlusNormal"/>
            </w:pPr>
          </w:p>
        </w:tc>
        <w:tc>
          <w:tcPr>
            <w:tcW w:w="1534" w:type="dxa"/>
            <w:vMerge/>
          </w:tcPr>
          <w:p w:rsidR="00EE7740" w:rsidRDefault="00EE7740">
            <w:pPr>
              <w:pStyle w:val="ConsPlusNormal"/>
            </w:pPr>
          </w:p>
        </w:tc>
        <w:tc>
          <w:tcPr>
            <w:tcW w:w="1534" w:type="dxa"/>
            <w:vMerge/>
          </w:tcPr>
          <w:p w:rsidR="00EE7740" w:rsidRDefault="00EE7740">
            <w:pPr>
              <w:pStyle w:val="ConsPlusNormal"/>
            </w:pPr>
          </w:p>
        </w:tc>
        <w:tc>
          <w:tcPr>
            <w:tcW w:w="1534" w:type="dxa"/>
            <w:vMerge/>
          </w:tcPr>
          <w:p w:rsidR="00EE7740" w:rsidRDefault="00EE7740">
            <w:pPr>
              <w:pStyle w:val="ConsPlusNormal"/>
            </w:pPr>
          </w:p>
        </w:tc>
        <w:tc>
          <w:tcPr>
            <w:tcW w:w="1849" w:type="dxa"/>
            <w:vMerge/>
          </w:tcPr>
          <w:p w:rsidR="00EE7740" w:rsidRDefault="00EE7740">
            <w:pPr>
              <w:pStyle w:val="ConsPlusNormal"/>
            </w:pPr>
          </w:p>
        </w:tc>
        <w:tc>
          <w:tcPr>
            <w:tcW w:w="1714" w:type="dxa"/>
            <w:vMerge/>
          </w:tcPr>
          <w:p w:rsidR="00EE7740" w:rsidRDefault="00EE7740">
            <w:pPr>
              <w:pStyle w:val="ConsPlusNormal"/>
            </w:pPr>
          </w:p>
        </w:tc>
        <w:tc>
          <w:tcPr>
            <w:tcW w:w="1234" w:type="dxa"/>
            <w:vMerge/>
          </w:tcPr>
          <w:p w:rsidR="00EE7740" w:rsidRDefault="00EE7740">
            <w:pPr>
              <w:pStyle w:val="ConsPlusNormal"/>
            </w:pPr>
          </w:p>
        </w:tc>
        <w:tc>
          <w:tcPr>
            <w:tcW w:w="1534" w:type="dxa"/>
            <w:vMerge/>
          </w:tcPr>
          <w:p w:rsidR="00EE7740" w:rsidRDefault="00EE7740">
            <w:pPr>
              <w:pStyle w:val="ConsPlusNormal"/>
            </w:pPr>
          </w:p>
        </w:tc>
        <w:tc>
          <w:tcPr>
            <w:tcW w:w="664" w:type="dxa"/>
          </w:tcPr>
          <w:p w:rsidR="00EE7740" w:rsidRDefault="00EE7740">
            <w:pPr>
              <w:pStyle w:val="ConsPlusNormal"/>
              <w:jc w:val="center"/>
            </w:pPr>
            <w:r>
              <w:t xml:space="preserve">всего </w:t>
            </w:r>
            <w:hyperlink w:anchor="P1451">
              <w:r>
                <w:rPr>
                  <w:color w:val="0000FF"/>
                </w:rPr>
                <w:t>&lt;6&gt;</w:t>
              </w:r>
            </w:hyperlink>
          </w:p>
        </w:tc>
        <w:tc>
          <w:tcPr>
            <w:tcW w:w="1504" w:type="dxa"/>
          </w:tcPr>
          <w:p w:rsidR="00EE7740" w:rsidRDefault="00EE7740">
            <w:pPr>
              <w:pStyle w:val="ConsPlusNormal"/>
              <w:jc w:val="center"/>
            </w:pPr>
            <w:r>
              <w:t>в том числе за счет средств федерального бюджета</w:t>
            </w:r>
          </w:p>
        </w:tc>
        <w:tc>
          <w:tcPr>
            <w:tcW w:w="1024" w:type="dxa"/>
          </w:tcPr>
          <w:p w:rsidR="00EE7740" w:rsidRDefault="00EE7740">
            <w:pPr>
              <w:pStyle w:val="ConsPlusNormal"/>
              <w:jc w:val="center"/>
            </w:pPr>
            <w:r>
              <w:t>в том числе за счет средств краевого бюджета</w:t>
            </w:r>
          </w:p>
        </w:tc>
      </w:tr>
      <w:tr w:rsidR="00EE7740">
        <w:tc>
          <w:tcPr>
            <w:tcW w:w="1849" w:type="dxa"/>
          </w:tcPr>
          <w:p w:rsidR="00EE7740" w:rsidRDefault="00EE7740">
            <w:pPr>
              <w:pStyle w:val="ConsPlusNormal"/>
              <w:jc w:val="center"/>
            </w:pPr>
            <w:r>
              <w:t>1</w:t>
            </w:r>
          </w:p>
        </w:tc>
        <w:tc>
          <w:tcPr>
            <w:tcW w:w="1639" w:type="dxa"/>
          </w:tcPr>
          <w:p w:rsidR="00EE7740" w:rsidRDefault="00EE7740">
            <w:pPr>
              <w:pStyle w:val="ConsPlusNormal"/>
              <w:jc w:val="center"/>
            </w:pPr>
            <w:r>
              <w:t>2</w:t>
            </w:r>
          </w:p>
        </w:tc>
        <w:tc>
          <w:tcPr>
            <w:tcW w:w="1744" w:type="dxa"/>
          </w:tcPr>
          <w:p w:rsidR="00EE7740" w:rsidRDefault="00EE7740">
            <w:pPr>
              <w:pStyle w:val="ConsPlusNormal"/>
              <w:jc w:val="center"/>
            </w:pPr>
            <w:r>
              <w:t>3</w:t>
            </w:r>
          </w:p>
        </w:tc>
        <w:tc>
          <w:tcPr>
            <w:tcW w:w="1789" w:type="dxa"/>
          </w:tcPr>
          <w:p w:rsidR="00EE7740" w:rsidRDefault="00EE7740">
            <w:pPr>
              <w:pStyle w:val="ConsPlusNormal"/>
              <w:jc w:val="center"/>
            </w:pPr>
            <w:r>
              <w:t>4</w:t>
            </w:r>
          </w:p>
        </w:tc>
        <w:tc>
          <w:tcPr>
            <w:tcW w:w="1534" w:type="dxa"/>
          </w:tcPr>
          <w:p w:rsidR="00EE7740" w:rsidRDefault="00EE7740">
            <w:pPr>
              <w:pStyle w:val="ConsPlusNormal"/>
              <w:jc w:val="center"/>
            </w:pPr>
            <w:r>
              <w:t>5</w:t>
            </w:r>
          </w:p>
        </w:tc>
        <w:tc>
          <w:tcPr>
            <w:tcW w:w="1534" w:type="dxa"/>
          </w:tcPr>
          <w:p w:rsidR="00EE7740" w:rsidRDefault="00EE7740">
            <w:pPr>
              <w:pStyle w:val="ConsPlusNormal"/>
              <w:jc w:val="center"/>
            </w:pPr>
            <w:r>
              <w:t>6</w:t>
            </w:r>
          </w:p>
        </w:tc>
        <w:tc>
          <w:tcPr>
            <w:tcW w:w="1534" w:type="dxa"/>
          </w:tcPr>
          <w:p w:rsidR="00EE7740" w:rsidRDefault="00EE7740">
            <w:pPr>
              <w:pStyle w:val="ConsPlusNormal"/>
              <w:jc w:val="center"/>
            </w:pPr>
            <w:r>
              <w:t>7</w:t>
            </w:r>
          </w:p>
        </w:tc>
        <w:tc>
          <w:tcPr>
            <w:tcW w:w="1849" w:type="dxa"/>
          </w:tcPr>
          <w:p w:rsidR="00EE7740" w:rsidRDefault="00EE7740">
            <w:pPr>
              <w:pStyle w:val="ConsPlusNormal"/>
              <w:jc w:val="center"/>
            </w:pPr>
            <w:r>
              <w:t>8</w:t>
            </w:r>
          </w:p>
        </w:tc>
        <w:tc>
          <w:tcPr>
            <w:tcW w:w="1714" w:type="dxa"/>
          </w:tcPr>
          <w:p w:rsidR="00EE7740" w:rsidRDefault="00EE7740">
            <w:pPr>
              <w:pStyle w:val="ConsPlusNormal"/>
              <w:jc w:val="center"/>
            </w:pPr>
            <w:r>
              <w:t>9</w:t>
            </w:r>
          </w:p>
        </w:tc>
        <w:tc>
          <w:tcPr>
            <w:tcW w:w="1234" w:type="dxa"/>
          </w:tcPr>
          <w:p w:rsidR="00EE7740" w:rsidRDefault="00EE7740">
            <w:pPr>
              <w:pStyle w:val="ConsPlusNormal"/>
              <w:jc w:val="center"/>
            </w:pPr>
            <w:r>
              <w:t>10</w:t>
            </w:r>
          </w:p>
        </w:tc>
        <w:tc>
          <w:tcPr>
            <w:tcW w:w="1534" w:type="dxa"/>
          </w:tcPr>
          <w:p w:rsidR="00EE7740" w:rsidRDefault="00EE7740">
            <w:pPr>
              <w:pStyle w:val="ConsPlusNormal"/>
              <w:jc w:val="center"/>
            </w:pPr>
            <w:r>
              <w:t>11</w:t>
            </w:r>
          </w:p>
        </w:tc>
        <w:tc>
          <w:tcPr>
            <w:tcW w:w="664" w:type="dxa"/>
          </w:tcPr>
          <w:p w:rsidR="00EE7740" w:rsidRDefault="00EE7740">
            <w:pPr>
              <w:pStyle w:val="ConsPlusNormal"/>
              <w:jc w:val="center"/>
            </w:pPr>
            <w:r>
              <w:t>12</w:t>
            </w:r>
          </w:p>
        </w:tc>
        <w:tc>
          <w:tcPr>
            <w:tcW w:w="1504" w:type="dxa"/>
          </w:tcPr>
          <w:p w:rsidR="00EE7740" w:rsidRDefault="00EE7740">
            <w:pPr>
              <w:pStyle w:val="ConsPlusNormal"/>
              <w:jc w:val="center"/>
            </w:pPr>
            <w:r>
              <w:t>13</w:t>
            </w:r>
          </w:p>
        </w:tc>
        <w:tc>
          <w:tcPr>
            <w:tcW w:w="1024" w:type="dxa"/>
          </w:tcPr>
          <w:p w:rsidR="00EE7740" w:rsidRDefault="00EE7740">
            <w:pPr>
              <w:pStyle w:val="ConsPlusNormal"/>
              <w:jc w:val="center"/>
            </w:pPr>
            <w:r>
              <w:t>14</w:t>
            </w:r>
          </w:p>
        </w:tc>
      </w:tr>
      <w:tr w:rsidR="00EE7740">
        <w:tc>
          <w:tcPr>
            <w:tcW w:w="1849" w:type="dxa"/>
          </w:tcPr>
          <w:p w:rsidR="00EE7740" w:rsidRDefault="00EE7740">
            <w:pPr>
              <w:pStyle w:val="ConsPlusNormal"/>
            </w:pPr>
          </w:p>
        </w:tc>
        <w:tc>
          <w:tcPr>
            <w:tcW w:w="1639" w:type="dxa"/>
          </w:tcPr>
          <w:p w:rsidR="00EE7740" w:rsidRDefault="00EE7740">
            <w:pPr>
              <w:pStyle w:val="ConsPlusNormal"/>
            </w:pPr>
          </w:p>
        </w:tc>
        <w:tc>
          <w:tcPr>
            <w:tcW w:w="1744" w:type="dxa"/>
          </w:tcPr>
          <w:p w:rsidR="00EE7740" w:rsidRDefault="00EE7740">
            <w:pPr>
              <w:pStyle w:val="ConsPlusNormal"/>
            </w:pPr>
          </w:p>
        </w:tc>
        <w:tc>
          <w:tcPr>
            <w:tcW w:w="1789" w:type="dxa"/>
          </w:tcPr>
          <w:p w:rsidR="00EE7740" w:rsidRDefault="00EE7740">
            <w:pPr>
              <w:pStyle w:val="ConsPlusNormal"/>
            </w:pPr>
          </w:p>
        </w:tc>
        <w:tc>
          <w:tcPr>
            <w:tcW w:w="1534" w:type="dxa"/>
          </w:tcPr>
          <w:p w:rsidR="00EE7740" w:rsidRDefault="00EE7740">
            <w:pPr>
              <w:pStyle w:val="ConsPlusNormal"/>
            </w:pPr>
          </w:p>
        </w:tc>
        <w:tc>
          <w:tcPr>
            <w:tcW w:w="1534" w:type="dxa"/>
          </w:tcPr>
          <w:p w:rsidR="00EE7740" w:rsidRDefault="00EE7740">
            <w:pPr>
              <w:pStyle w:val="ConsPlusNormal"/>
            </w:pPr>
          </w:p>
        </w:tc>
        <w:tc>
          <w:tcPr>
            <w:tcW w:w="1534" w:type="dxa"/>
          </w:tcPr>
          <w:p w:rsidR="00EE7740" w:rsidRDefault="00EE7740">
            <w:pPr>
              <w:pStyle w:val="ConsPlusNormal"/>
            </w:pPr>
          </w:p>
        </w:tc>
        <w:tc>
          <w:tcPr>
            <w:tcW w:w="1849" w:type="dxa"/>
          </w:tcPr>
          <w:p w:rsidR="00EE7740" w:rsidRDefault="00EE7740">
            <w:pPr>
              <w:pStyle w:val="ConsPlusNormal"/>
            </w:pPr>
          </w:p>
        </w:tc>
        <w:tc>
          <w:tcPr>
            <w:tcW w:w="1714" w:type="dxa"/>
          </w:tcPr>
          <w:p w:rsidR="00EE7740" w:rsidRDefault="00EE7740">
            <w:pPr>
              <w:pStyle w:val="ConsPlusNormal"/>
            </w:pPr>
          </w:p>
        </w:tc>
        <w:tc>
          <w:tcPr>
            <w:tcW w:w="1234" w:type="dxa"/>
          </w:tcPr>
          <w:p w:rsidR="00EE7740" w:rsidRDefault="00EE7740">
            <w:pPr>
              <w:pStyle w:val="ConsPlusNormal"/>
            </w:pPr>
          </w:p>
        </w:tc>
        <w:tc>
          <w:tcPr>
            <w:tcW w:w="1534" w:type="dxa"/>
          </w:tcPr>
          <w:p w:rsidR="00EE7740" w:rsidRDefault="00EE7740">
            <w:pPr>
              <w:pStyle w:val="ConsPlusNormal"/>
            </w:pPr>
          </w:p>
        </w:tc>
        <w:tc>
          <w:tcPr>
            <w:tcW w:w="664" w:type="dxa"/>
          </w:tcPr>
          <w:p w:rsidR="00EE7740" w:rsidRDefault="00EE7740">
            <w:pPr>
              <w:pStyle w:val="ConsPlusNormal"/>
            </w:pPr>
          </w:p>
        </w:tc>
        <w:tc>
          <w:tcPr>
            <w:tcW w:w="1504" w:type="dxa"/>
          </w:tcPr>
          <w:p w:rsidR="00EE7740" w:rsidRDefault="00EE7740">
            <w:pPr>
              <w:pStyle w:val="ConsPlusNormal"/>
            </w:pPr>
          </w:p>
        </w:tc>
        <w:tc>
          <w:tcPr>
            <w:tcW w:w="1024" w:type="dxa"/>
          </w:tcPr>
          <w:p w:rsidR="00EE7740" w:rsidRDefault="00EE7740">
            <w:pPr>
              <w:pStyle w:val="ConsPlusNormal"/>
            </w:pPr>
          </w:p>
        </w:tc>
      </w:tr>
    </w:tbl>
    <w:p w:rsidR="00EE7740" w:rsidRDefault="00EE7740">
      <w:pPr>
        <w:pStyle w:val="ConsPlusNormal"/>
        <w:sectPr w:rsidR="00EE7740">
          <w:pgSz w:w="16838" w:h="11905" w:orient="landscape"/>
          <w:pgMar w:top="1701" w:right="397" w:bottom="850" w:left="397" w:header="0" w:footer="0" w:gutter="0"/>
          <w:cols w:space="720"/>
          <w:titlePg/>
        </w:sectPr>
      </w:pPr>
    </w:p>
    <w:p w:rsidR="00EE7740" w:rsidRDefault="00EE7740">
      <w:pPr>
        <w:pStyle w:val="ConsPlusNormal"/>
        <w:jc w:val="both"/>
      </w:pPr>
    </w:p>
    <w:p w:rsidR="00EE7740" w:rsidRDefault="00EE7740">
      <w:pPr>
        <w:pStyle w:val="ConsPlusNormal"/>
        <w:ind w:firstLine="540"/>
        <w:jc w:val="both"/>
      </w:pPr>
      <w:r>
        <w:t>--------------------------------</w:t>
      </w:r>
    </w:p>
    <w:p w:rsidR="00EE7740" w:rsidRDefault="00EE7740">
      <w:pPr>
        <w:pStyle w:val="ConsPlusNormal"/>
        <w:spacing w:before="220"/>
        <w:ind w:firstLine="540"/>
        <w:jc w:val="both"/>
      </w:pPr>
      <w:bookmarkStart w:id="91" w:name="P1446"/>
      <w:bookmarkEnd w:id="91"/>
      <w:r>
        <w:t xml:space="preserve">&lt;1&gt; Коэффициент выполнения получателем субсидии условия по достижению в году, предшествующем году получения субсидии, результата предоставления субсидии, предусмотренного </w:t>
      </w:r>
      <w:hyperlink w:anchor="P286">
        <w:r>
          <w:rPr>
            <w:color w:val="0000FF"/>
          </w:rPr>
          <w:t>пунктом 3.14</w:t>
        </w:r>
      </w:hyperlink>
      <w:r>
        <w:t xml:space="preserve"> Порядка предоставления субсидий на возмещение части затрат на поддержку производства молока, утвержденного Постановлением Правительства Красноярского края от 14.02.2017 N 84-п (далее - Порядок), в размере, равном отношению фактического значения результата предоставления субсидии за отчетный финансовый год к установленному в соглашении о предоставлении субсидии на отчетный финансовый год, с округлением до двух десятичных знаков после запятой по математическим правилам округления, но не выше 1,2; коэффициент невыполнения получателем субсидии условия по достижению в году, предшествующем году получения субсидии, результата предоставления субсидии, предусмотренного </w:t>
      </w:r>
      <w:hyperlink w:anchor="P286">
        <w:r>
          <w:rPr>
            <w:color w:val="0000FF"/>
          </w:rPr>
          <w:t>пунктом 3.14</w:t>
        </w:r>
      </w:hyperlink>
      <w:r>
        <w:t xml:space="preserve"> Порядка, в размере, равном отношению фактического значения результата предоставления субсидии за отчетный финансовый год к установленному в соглашении о предоставлении субсидии на отчетный финансовый год, с округлением до двух десятичных знаков после запятой по математическим правилам округления, но не менее 0,8; в случае, если получатель субсидии не заключал соглашение о предоставлении субсидии в году, предшествующем году предоставления субсидии, коэффициент (К</w:t>
      </w:r>
      <w:r>
        <w:rPr>
          <w:vertAlign w:val="subscript"/>
        </w:rPr>
        <w:t>1</w:t>
      </w:r>
      <w:r>
        <w:t>) применяется в размере, равном 1.</w:t>
      </w:r>
    </w:p>
    <w:p w:rsidR="00EE7740" w:rsidRDefault="00EE7740">
      <w:pPr>
        <w:pStyle w:val="ConsPlusNormal"/>
        <w:spacing w:before="220"/>
        <w:ind w:firstLine="540"/>
        <w:jc w:val="both"/>
      </w:pPr>
      <w:bookmarkStart w:id="92" w:name="P1447"/>
      <w:bookmarkEnd w:id="92"/>
      <w:r>
        <w:t>&lt;2&gt; Год, предшествующий году подачи заявки для участия в отборе.</w:t>
      </w:r>
    </w:p>
    <w:p w:rsidR="00EE7740" w:rsidRDefault="00EE7740">
      <w:pPr>
        <w:pStyle w:val="ConsPlusNormal"/>
        <w:spacing w:before="220"/>
        <w:ind w:firstLine="540"/>
        <w:jc w:val="both"/>
      </w:pPr>
      <w:bookmarkStart w:id="93" w:name="P1448"/>
      <w:bookmarkEnd w:id="93"/>
      <w:r>
        <w:t>&lt;3&gt; С учетом налога на добавленную стоимость - для получателя субсидии,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получателя субсидии, являющегося налогоплательщиком налога на добавленную стоимость, подтвержденных по результатам рассмотрения заявки.</w:t>
      </w:r>
    </w:p>
    <w:p w:rsidR="00EE7740" w:rsidRDefault="00EE7740">
      <w:pPr>
        <w:pStyle w:val="ConsPlusNormal"/>
        <w:spacing w:before="220"/>
        <w:ind w:firstLine="540"/>
        <w:jc w:val="both"/>
      </w:pPr>
      <w:bookmarkStart w:id="94" w:name="P1449"/>
      <w:bookmarkEnd w:id="94"/>
      <w:r>
        <w:t>&lt;4&gt; Расчетный размер субсидии в графе 10 устанавливается из наименьшего значения, предусмотренного в графах 8 и 9.</w:t>
      </w:r>
    </w:p>
    <w:p w:rsidR="00EE7740" w:rsidRDefault="00EE7740">
      <w:pPr>
        <w:pStyle w:val="ConsPlusNormal"/>
        <w:spacing w:before="220"/>
        <w:ind w:firstLine="540"/>
        <w:jc w:val="both"/>
      </w:pPr>
      <w:bookmarkStart w:id="95" w:name="P1450"/>
      <w:bookmarkEnd w:id="95"/>
      <w:r>
        <w:t>&lt;5&gt; Коэффициент пропорционального распределения субсидии К</w:t>
      </w:r>
      <w:r>
        <w:rPr>
          <w:vertAlign w:val="subscript"/>
        </w:rPr>
        <w:t>4</w:t>
      </w:r>
      <w:r>
        <w:t xml:space="preserve"> применяется к расчетному размеру субсидии на возмещение части затрат на поддержку производства молока;</w:t>
      </w:r>
    </w:p>
    <w:p w:rsidR="00EE7740" w:rsidRDefault="00EE7740">
      <w:pPr>
        <w:pStyle w:val="ConsPlusNormal"/>
        <w:spacing w:before="220"/>
        <w:ind w:firstLine="540"/>
        <w:jc w:val="both"/>
      </w:pPr>
      <w:bookmarkStart w:id="96" w:name="P1451"/>
      <w:bookmarkEnd w:id="96"/>
      <w:r>
        <w:t xml:space="preserve">&lt;6&gt; Сумма субсидии к предоставлению устанавливается исходя из расчетного размера субсидии в графе 10 с учетом значения коэффициента пропорционального распределения субсидии, рассчитанного в случаях, установленных </w:t>
      </w:r>
      <w:hyperlink w:anchor="P225">
        <w:r>
          <w:rPr>
            <w:color w:val="0000FF"/>
          </w:rPr>
          <w:t>пунктом 3.4</w:t>
        </w:r>
      </w:hyperlink>
      <w:r>
        <w:t xml:space="preserve"> Порядка, и распределяется на средства федерального и краевого бюджетов исходя из уровня </w:t>
      </w:r>
      <w:proofErr w:type="spellStart"/>
      <w:r>
        <w:t>софинансирования</w:t>
      </w:r>
      <w:proofErr w:type="spellEnd"/>
      <w:r>
        <w:t>, предусмотренного в соглашении о предоставлении субсидии бюджету Красноярского края из федерального бюджета, заключенном Правительством Красноярского края с Министерством сельского хозяйства Российской Федерации.</w:t>
      </w:r>
    </w:p>
    <w:p w:rsidR="00EE7740" w:rsidRDefault="00EE7740">
      <w:pPr>
        <w:pStyle w:val="ConsPlusNormal"/>
        <w:jc w:val="both"/>
      </w:pPr>
    </w:p>
    <w:p w:rsidR="00EE7740" w:rsidRDefault="00EE7740">
      <w:pPr>
        <w:pStyle w:val="ConsPlusNonformat"/>
        <w:jc w:val="both"/>
      </w:pPr>
      <w:r>
        <w:t>Министр сельского хозяйства</w:t>
      </w:r>
    </w:p>
    <w:p w:rsidR="00EE7740" w:rsidRDefault="00EE7740">
      <w:pPr>
        <w:pStyle w:val="ConsPlusNonformat"/>
        <w:jc w:val="both"/>
      </w:pPr>
      <w:r>
        <w:t>Красноярского края</w:t>
      </w:r>
    </w:p>
    <w:p w:rsidR="00EE7740" w:rsidRDefault="00EE7740">
      <w:pPr>
        <w:pStyle w:val="ConsPlusNonformat"/>
        <w:jc w:val="both"/>
      </w:pPr>
      <w:r>
        <w:t xml:space="preserve">или уполномоченное им </w:t>
      </w:r>
      <w:proofErr w:type="gramStart"/>
      <w:r>
        <w:t>лицо  _</w:t>
      </w:r>
      <w:proofErr w:type="gramEnd"/>
      <w:r>
        <w:t>___________________   ______________________</w:t>
      </w:r>
    </w:p>
    <w:p w:rsidR="00EE7740" w:rsidRDefault="00EE7740">
      <w:pPr>
        <w:pStyle w:val="ConsPlusNonformat"/>
        <w:jc w:val="both"/>
      </w:pPr>
      <w:r>
        <w:t xml:space="preserve">                                 (</w:t>
      </w:r>
      <w:proofErr w:type="gramStart"/>
      <w:r>
        <w:t xml:space="preserve">подпись)   </w:t>
      </w:r>
      <w:proofErr w:type="gramEnd"/>
      <w:r>
        <w:t xml:space="preserve">         (И.О. Фамилия)</w:t>
      </w:r>
    </w:p>
    <w:p w:rsidR="00EE7740" w:rsidRDefault="00EE7740">
      <w:pPr>
        <w:pStyle w:val="ConsPlusNonformat"/>
        <w:jc w:val="both"/>
      </w:pPr>
    </w:p>
    <w:p w:rsidR="00EE7740" w:rsidRDefault="00EE7740">
      <w:pPr>
        <w:pStyle w:val="ConsPlusNonformat"/>
        <w:jc w:val="both"/>
      </w:pPr>
      <w:r>
        <w:t>"__" _____________ 20__ г.</w:t>
      </w: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r>
        <w:br w:type="page"/>
      </w:r>
    </w:p>
    <w:p w:rsidR="00EE7740" w:rsidRDefault="00EE7740">
      <w:pPr>
        <w:pStyle w:val="ConsPlusNormal"/>
        <w:jc w:val="both"/>
      </w:pPr>
    </w:p>
    <w:p w:rsidR="00EE7740" w:rsidRDefault="00EE7740">
      <w:pPr>
        <w:pStyle w:val="ConsPlusNormal"/>
        <w:jc w:val="both"/>
      </w:pPr>
    </w:p>
    <w:p w:rsidR="00EE7740" w:rsidRDefault="00EE7740">
      <w:pPr>
        <w:pStyle w:val="ConsPlusNormal"/>
        <w:jc w:val="both"/>
      </w:pPr>
    </w:p>
    <w:p w:rsidR="00EE7740" w:rsidRDefault="00EE7740">
      <w:pPr>
        <w:pStyle w:val="ConsPlusNormal"/>
        <w:jc w:val="right"/>
        <w:outlineLvl w:val="0"/>
      </w:pPr>
      <w:r>
        <w:t>Приложение N 2</w:t>
      </w:r>
    </w:p>
    <w:p w:rsidR="00EE7740" w:rsidRDefault="00EE7740">
      <w:pPr>
        <w:pStyle w:val="ConsPlusNormal"/>
        <w:jc w:val="right"/>
      </w:pPr>
      <w:r>
        <w:t>к Постановлению</w:t>
      </w:r>
    </w:p>
    <w:p w:rsidR="00EE7740" w:rsidRDefault="00EE7740">
      <w:pPr>
        <w:pStyle w:val="ConsPlusNormal"/>
        <w:jc w:val="right"/>
      </w:pPr>
      <w:r>
        <w:t>Правительства Красноярского края</w:t>
      </w:r>
    </w:p>
    <w:p w:rsidR="00EE7740" w:rsidRDefault="00EE7740">
      <w:pPr>
        <w:pStyle w:val="ConsPlusNormal"/>
        <w:jc w:val="right"/>
      </w:pPr>
      <w:r>
        <w:t>от 14 февраля 2017 г. N 84-п</w:t>
      </w:r>
    </w:p>
    <w:p w:rsidR="00EE7740" w:rsidRDefault="00EE7740">
      <w:pPr>
        <w:pStyle w:val="ConsPlusNormal"/>
        <w:jc w:val="both"/>
      </w:pPr>
    </w:p>
    <w:p w:rsidR="00EE7740" w:rsidRDefault="00EE7740">
      <w:pPr>
        <w:pStyle w:val="ConsPlusTitle"/>
        <w:jc w:val="center"/>
      </w:pPr>
      <w:r>
        <w:t>ПОРЯДОК</w:t>
      </w:r>
    </w:p>
    <w:p w:rsidR="00EE7740" w:rsidRDefault="00EE7740">
      <w:pPr>
        <w:pStyle w:val="ConsPlusTitle"/>
        <w:jc w:val="center"/>
      </w:pPr>
      <w:r>
        <w:t>ПРЕДОСТАВЛЕНИЯ СУБСИДИЙ НА ВОЗМЕЩЕНИЕ ЧАСТИ ЗАТРАТ,</w:t>
      </w:r>
    </w:p>
    <w:p w:rsidR="00EE7740" w:rsidRDefault="00EE7740">
      <w:pPr>
        <w:pStyle w:val="ConsPlusTitle"/>
        <w:jc w:val="center"/>
      </w:pPr>
      <w:r>
        <w:t>НАПРАВЛЕННЫХ НА ОБЕСПЕЧЕНИЕ ПРИРОСТА СОБСТВЕННОГО</w:t>
      </w:r>
    </w:p>
    <w:p w:rsidR="00EE7740" w:rsidRDefault="00EE7740">
      <w:pPr>
        <w:pStyle w:val="ConsPlusTitle"/>
        <w:jc w:val="center"/>
      </w:pPr>
      <w:r>
        <w:t>ПРОИЗВОДСТВА МОЛОКА, В ТОМ ЧИСЛЕ ПЕРЕЧЕНЬ, ФОРМЫ И СРОКИ</w:t>
      </w:r>
    </w:p>
    <w:p w:rsidR="00EE7740" w:rsidRDefault="00EE7740">
      <w:pPr>
        <w:pStyle w:val="ConsPlusTitle"/>
        <w:jc w:val="center"/>
      </w:pPr>
      <w:r>
        <w:t>ПРЕДСТАВЛЕНИЯ И РАССМОТРЕНИЯ ДОКУМЕНТОВ, НЕОБХОДИМЫХ</w:t>
      </w:r>
    </w:p>
    <w:p w:rsidR="00EE7740" w:rsidRDefault="00EE7740">
      <w:pPr>
        <w:pStyle w:val="ConsPlusTitle"/>
        <w:jc w:val="center"/>
      </w:pPr>
      <w:r>
        <w:t>ДЛЯ ПОЛУЧЕНИЯ СУБСИДИЙ</w:t>
      </w:r>
    </w:p>
    <w:p w:rsidR="00EE7740" w:rsidRDefault="00EE7740">
      <w:pPr>
        <w:pStyle w:val="ConsPlusNormal"/>
        <w:jc w:val="both"/>
      </w:pPr>
    </w:p>
    <w:p w:rsidR="00EE7740" w:rsidRDefault="00EE7740">
      <w:pPr>
        <w:pStyle w:val="ConsPlusNormal"/>
        <w:ind w:firstLine="540"/>
        <w:jc w:val="both"/>
      </w:pPr>
      <w:r>
        <w:t xml:space="preserve">Утратил силу. - </w:t>
      </w:r>
      <w:hyperlink r:id="rId76">
        <w:r>
          <w:rPr>
            <w:color w:val="0000FF"/>
          </w:rPr>
          <w:t>Постановление</w:t>
        </w:r>
      </w:hyperlink>
      <w:r>
        <w:t xml:space="preserve"> Правительства Красноярского края от 14.02.2023 N 116-п.</w:t>
      </w:r>
    </w:p>
    <w:p w:rsidR="00EE7740" w:rsidRDefault="00EE7740">
      <w:pPr>
        <w:pStyle w:val="ConsPlusNormal"/>
        <w:jc w:val="both"/>
      </w:pPr>
    </w:p>
    <w:p w:rsidR="00EE7740" w:rsidRDefault="00EE7740">
      <w:pPr>
        <w:pStyle w:val="ConsPlusNormal"/>
        <w:jc w:val="both"/>
      </w:pPr>
    </w:p>
    <w:p w:rsidR="00EE7740" w:rsidRDefault="00EE7740">
      <w:pPr>
        <w:pStyle w:val="ConsPlusNormal"/>
        <w:pBdr>
          <w:bottom w:val="single" w:sz="6" w:space="0" w:color="auto"/>
        </w:pBdr>
        <w:spacing w:before="100" w:after="100"/>
        <w:jc w:val="both"/>
        <w:rPr>
          <w:sz w:val="2"/>
          <w:szCs w:val="2"/>
        </w:rPr>
      </w:pPr>
    </w:p>
    <w:p w:rsidR="00BE7E14" w:rsidRDefault="00BE7E14"/>
    <w:sectPr w:rsidR="00BE7E1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40"/>
    <w:rsid w:val="00BE7E14"/>
    <w:rsid w:val="00EE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76B"/>
  <w15:chartTrackingRefBased/>
  <w15:docId w15:val="{C2753A50-C2C3-4BF5-9408-5C953B8D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7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77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77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77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77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77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77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77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327921&amp;dst=100009" TargetMode="External"/><Relationship Id="rId21" Type="http://schemas.openxmlformats.org/officeDocument/2006/relationships/hyperlink" Target="https://login.consultant.ru/link/?req=doc&amp;base=RLAW123&amp;n=334851&amp;dst=100035" TargetMode="External"/><Relationship Id="rId42" Type="http://schemas.openxmlformats.org/officeDocument/2006/relationships/hyperlink" Target="https://www.krasagro.ru" TargetMode="External"/><Relationship Id="rId47" Type="http://schemas.openxmlformats.org/officeDocument/2006/relationships/hyperlink" Target="https://login.consultant.ru/link/?req=doc&amp;base=RLAW123&amp;n=334851&amp;dst=100051" TargetMode="External"/><Relationship Id="rId63" Type="http://schemas.openxmlformats.org/officeDocument/2006/relationships/hyperlink" Target="https://login.consultant.ru/link/?req=doc&amp;base=LAW&amp;n=482692&amp;dst=217" TargetMode="External"/><Relationship Id="rId68" Type="http://schemas.openxmlformats.org/officeDocument/2006/relationships/hyperlink" Target="https://login.consultant.ru/link/?req=doc&amp;base=LAW&amp;n=469774&amp;dst=3704" TargetMode="External"/><Relationship Id="rId16" Type="http://schemas.openxmlformats.org/officeDocument/2006/relationships/hyperlink" Target="https://login.consultant.ru/link/?req=doc&amp;base=LAW&amp;n=469774&amp;dst=7282" TargetMode="External"/><Relationship Id="rId11" Type="http://schemas.openxmlformats.org/officeDocument/2006/relationships/hyperlink" Target="https://login.consultant.ru/link/?req=doc&amp;base=RLAW123&amp;n=319711&amp;dst=100005" TargetMode="External"/><Relationship Id="rId24" Type="http://schemas.openxmlformats.org/officeDocument/2006/relationships/hyperlink" Target="https://login.consultant.ru/link/?req=doc&amp;base=RLAW123&amp;n=338249" TargetMode="External"/><Relationship Id="rId32" Type="http://schemas.openxmlformats.org/officeDocument/2006/relationships/hyperlink" Target="www.zakon.krskstate.ru" TargetMode="External"/><Relationship Id="rId37" Type="http://schemas.openxmlformats.org/officeDocument/2006/relationships/hyperlink" Target="https://login.consultant.ru/link/?req=doc&amp;base=LAW&amp;n=492749&amp;dst=83719" TargetMode="External"/><Relationship Id="rId40" Type="http://schemas.openxmlformats.org/officeDocument/2006/relationships/hyperlink" Target="www.budget.gov.ru" TargetMode="External"/><Relationship Id="rId45" Type="http://schemas.openxmlformats.org/officeDocument/2006/relationships/hyperlink" Target="https://login.consultant.ru/link/?req=doc&amp;base=LAW&amp;n=493204" TargetMode="External"/><Relationship Id="rId53" Type="http://schemas.openxmlformats.org/officeDocument/2006/relationships/hyperlink" Target="https://login.consultant.ru/link/?req=doc&amp;base=LAW&amp;n=121087&amp;dst=100142" TargetMode="External"/><Relationship Id="rId58" Type="http://schemas.openxmlformats.org/officeDocument/2006/relationships/hyperlink" Target="https://login.consultant.ru/link/?req=doc&amp;base=LAW&amp;n=483008&amp;dst=100014" TargetMode="External"/><Relationship Id="rId66" Type="http://schemas.openxmlformats.org/officeDocument/2006/relationships/hyperlink" Target="https://login.consultant.ru/link/?req=doc&amp;base=RLAW123&amp;n=334607&amp;dst=100017" TargetMode="External"/><Relationship Id="rId74" Type="http://schemas.openxmlformats.org/officeDocument/2006/relationships/hyperlink" Target="https://login.consultant.ru/link/?req=doc&amp;base=LAW&amp;n=469774&amp;dst=3722" TargetMode="External"/><Relationship Id="rId5" Type="http://schemas.openxmlformats.org/officeDocument/2006/relationships/hyperlink" Target="https://login.consultant.ru/link/?req=doc&amp;base=RLAW123&amp;n=206185&amp;dst=100005" TargetMode="External"/><Relationship Id="rId61" Type="http://schemas.openxmlformats.org/officeDocument/2006/relationships/hyperlink" Target="https://login.consultant.ru/link/?req=doc&amp;base=LAW&amp;n=477368" TargetMode="External"/><Relationship Id="rId19" Type="http://schemas.openxmlformats.org/officeDocument/2006/relationships/hyperlink" Target="https://login.consultant.ru/link/?req=doc&amp;base=RLAW123&amp;n=306945&amp;dst=100553" TargetMode="External"/><Relationship Id="rId14" Type="http://schemas.openxmlformats.org/officeDocument/2006/relationships/hyperlink" Target="https://login.consultant.ru/link/?req=doc&amp;base=LAW&amp;n=469774&amp;dst=7167" TargetMode="External"/><Relationship Id="rId22" Type="http://schemas.openxmlformats.org/officeDocument/2006/relationships/hyperlink" Target="https://login.consultant.ru/link/?req=doc&amp;base=RLAW123&amp;n=334851&amp;dst=100042" TargetMode="External"/><Relationship Id="rId27" Type="http://schemas.openxmlformats.org/officeDocument/2006/relationships/hyperlink" Target="https://login.consultant.ru/link/?req=doc&amp;base=RLAW123&amp;n=305108&amp;dst=100011" TargetMode="External"/><Relationship Id="rId30" Type="http://schemas.openxmlformats.org/officeDocument/2006/relationships/hyperlink" Target="https://login.consultant.ru/link/?req=doc&amp;base=RLAW123&amp;n=111725" TargetMode="External"/><Relationship Id="rId35" Type="http://schemas.openxmlformats.org/officeDocument/2006/relationships/hyperlink" Target="https://login.consultant.ru/link/?req=doc&amp;base=RLAW123&amp;n=327921&amp;dst=100011" TargetMode="External"/><Relationship Id="rId43" Type="http://schemas.openxmlformats.org/officeDocument/2006/relationships/hyperlink" Target="https://login.consultant.ru/link/?req=doc&amp;base=LAW&amp;n=482800&amp;dst=62" TargetMode="External"/><Relationship Id="rId48" Type="http://schemas.openxmlformats.org/officeDocument/2006/relationships/hyperlink" Target="https://login.consultant.ru/link/?req=doc&amp;base=LAW&amp;n=455730&amp;dst=100009" TargetMode="External"/><Relationship Id="rId56" Type="http://schemas.openxmlformats.org/officeDocument/2006/relationships/image" Target="media/image2.wmf"/><Relationship Id="rId64" Type="http://schemas.openxmlformats.org/officeDocument/2006/relationships/hyperlink" Target="https://login.consultant.ru/link/?req=doc&amp;base=LAW&amp;n=479333&amp;dst=100104" TargetMode="External"/><Relationship Id="rId69" Type="http://schemas.openxmlformats.org/officeDocument/2006/relationships/hyperlink" Target="https://login.consultant.ru/link/?req=doc&amp;base=LAW&amp;n=469774&amp;dst=3722" TargetMode="External"/><Relationship Id="rId77" Type="http://schemas.openxmlformats.org/officeDocument/2006/relationships/fontTable" Target="fontTable.xml"/><Relationship Id="rId8" Type="http://schemas.openxmlformats.org/officeDocument/2006/relationships/hyperlink" Target="https://login.consultant.ru/link/?req=doc&amp;base=RLAW123&amp;n=263587&amp;dst=100005" TargetMode="External"/><Relationship Id="rId51" Type="http://schemas.openxmlformats.org/officeDocument/2006/relationships/hyperlink" Target="https://login.consultant.ru/link/?req=doc&amp;base=LAW&amp;n=468472&amp;dst=100088" TargetMode="External"/><Relationship Id="rId72" Type="http://schemas.openxmlformats.org/officeDocument/2006/relationships/hyperlink" Target="https://login.consultant.ru/link/?req=doc&amp;base=LAW&amp;n=455730"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327921&amp;dst=100005" TargetMode="External"/><Relationship Id="rId17" Type="http://schemas.openxmlformats.org/officeDocument/2006/relationships/hyperlink" Target="https://login.consultant.ru/link/?req=doc&amp;base=LAW&amp;n=492749&amp;dst=83719" TargetMode="External"/><Relationship Id="rId25" Type="http://schemas.openxmlformats.org/officeDocument/2006/relationships/hyperlink" Target="https://login.consultant.ru/link/?req=doc&amp;base=RLAW123&amp;n=327921&amp;dst=100007" TargetMode="External"/><Relationship Id="rId33" Type="http://schemas.openxmlformats.org/officeDocument/2006/relationships/hyperlink" Target="https://login.consultant.ru/link/?req=doc&amp;base=RLAW123&amp;n=197467&amp;dst=100009" TargetMode="External"/><Relationship Id="rId38" Type="http://schemas.openxmlformats.org/officeDocument/2006/relationships/hyperlink" Target="https://login.consultant.ru/link/?req=doc&amp;base=RLAW123&amp;n=334851" TargetMode="External"/><Relationship Id="rId46" Type="http://schemas.openxmlformats.org/officeDocument/2006/relationships/hyperlink" Target="https://login.consultant.ru/link/?req=doc&amp;base=LAW&amp;n=491424&amp;dst=5769" TargetMode="External"/><Relationship Id="rId59" Type="http://schemas.openxmlformats.org/officeDocument/2006/relationships/hyperlink" Target="https://login.consultant.ru/link/?req=doc&amp;base=LAW&amp;n=469774&amp;dst=3704" TargetMode="External"/><Relationship Id="rId67" Type="http://schemas.openxmlformats.org/officeDocument/2006/relationships/hyperlink" Target="https://login.consultant.ru/link/?req=doc&amp;base=LAW&amp;n=400478&amp;dst=100013" TargetMode="External"/><Relationship Id="rId20" Type="http://schemas.openxmlformats.org/officeDocument/2006/relationships/hyperlink" Target="https://login.consultant.ru/link/?req=doc&amp;base=RLAW123&amp;n=323200&amp;dst=100506" TargetMode="External"/><Relationship Id="rId41" Type="http://schemas.openxmlformats.org/officeDocument/2006/relationships/hyperlink" Target="https://login.consultant.ru/link/?req=doc&amp;base=LAW&amp;n=448881&amp;dst=100142" TargetMode="External"/><Relationship Id="rId54" Type="http://schemas.openxmlformats.org/officeDocument/2006/relationships/hyperlink" Target="https://login.consultant.ru/link/?req=doc&amp;base=LAW&amp;n=493204" TargetMode="External"/><Relationship Id="rId62" Type="http://schemas.openxmlformats.org/officeDocument/2006/relationships/hyperlink" Target="https://login.consultant.ru/link/?req=doc&amp;base=LAW&amp;n=482692&amp;dst=217" TargetMode="External"/><Relationship Id="rId70" Type="http://schemas.openxmlformats.org/officeDocument/2006/relationships/hyperlink" Target="https://login.consultant.ru/link/?req=doc&amp;base=RLAW123&amp;n=341155&amp;dst=105717" TargetMode="External"/><Relationship Id="rId75" Type="http://schemas.openxmlformats.org/officeDocument/2006/relationships/hyperlink" Target="https://login.consultant.ru/link/?req=doc&amp;base=LAW&amp;n=482686&amp;dst=100278" TargetMode="External"/><Relationship Id="rId1" Type="http://schemas.openxmlformats.org/officeDocument/2006/relationships/styles" Target="styles.xml"/><Relationship Id="rId6" Type="http://schemas.openxmlformats.org/officeDocument/2006/relationships/hyperlink" Target="https://login.consultant.ru/link/?req=doc&amp;base=RLAW123&amp;n=223899&amp;dst=100005" TargetMode="External"/><Relationship Id="rId15" Type="http://schemas.openxmlformats.org/officeDocument/2006/relationships/hyperlink" Target="https://login.consultant.ru/link/?req=doc&amp;base=LAW&amp;n=469774&amp;dst=7268" TargetMode="External"/><Relationship Id="rId23" Type="http://schemas.openxmlformats.org/officeDocument/2006/relationships/hyperlink" Target="https://login.consultant.ru/link/?req=doc&amp;base=RLAW123&amp;n=345064&amp;dst=253931" TargetMode="External"/><Relationship Id="rId28" Type="http://schemas.openxmlformats.org/officeDocument/2006/relationships/hyperlink" Target="https://login.consultant.ru/link/?req=doc&amp;base=RLAW123&amp;n=134527" TargetMode="External"/><Relationship Id="rId36" Type="http://schemas.openxmlformats.org/officeDocument/2006/relationships/hyperlink" Target="https://login.consultant.ru/link/?req=doc&amp;base=RLAW123&amp;n=334607&amp;dst=100016" TargetMode="External"/><Relationship Id="rId49" Type="http://schemas.openxmlformats.org/officeDocument/2006/relationships/hyperlink" Target="https://login.consultant.ru/link/?req=doc&amp;base=LAW&amp;n=468472" TargetMode="External"/><Relationship Id="rId57" Type="http://schemas.openxmlformats.org/officeDocument/2006/relationships/hyperlink" Target="https://login.consultant.ru/link/?req=doc&amp;base=LAW&amp;n=492749&amp;dst=83719" TargetMode="External"/><Relationship Id="rId10" Type="http://schemas.openxmlformats.org/officeDocument/2006/relationships/hyperlink" Target="https://login.consultant.ru/link/?req=doc&amp;base=RLAW123&amp;n=305108&amp;dst=100005" TargetMode="External"/><Relationship Id="rId31" Type="http://schemas.openxmlformats.org/officeDocument/2006/relationships/hyperlink" Target="https://login.consultant.ru/link/?req=doc&amp;base=RLAW123&amp;n=134083" TargetMode="External"/><Relationship Id="rId44" Type="http://schemas.openxmlformats.org/officeDocument/2006/relationships/hyperlink" Target="https://login.consultant.ru/link/?req=doc&amp;base=LAW&amp;n=121087&amp;dst=100142" TargetMode="External"/><Relationship Id="rId52" Type="http://schemas.openxmlformats.org/officeDocument/2006/relationships/hyperlink" Target="https://login.consultant.ru/link/?req=doc&amp;base=LAW&amp;n=491424&amp;dst=5769" TargetMode="External"/><Relationship Id="rId60" Type="http://schemas.openxmlformats.org/officeDocument/2006/relationships/hyperlink" Target="https://login.consultant.ru/link/?req=doc&amp;base=LAW&amp;n=469774&amp;dst=3722" TargetMode="External"/><Relationship Id="rId65" Type="http://schemas.openxmlformats.org/officeDocument/2006/relationships/hyperlink" Target="https://login.consultant.ru/link/?req=doc&amp;base=RLAW123&amp;n=345064&amp;dst=253931" TargetMode="External"/><Relationship Id="rId73" Type="http://schemas.openxmlformats.org/officeDocument/2006/relationships/hyperlink" Target="https://login.consultant.ru/link/?req=doc&amp;base=LAW&amp;n=469774&amp;dst=3704" TargetMode="External"/><Relationship Id="rId78" Type="http://schemas.openxmlformats.org/officeDocument/2006/relationships/theme" Target="theme/theme1.xml"/><Relationship Id="rId4" Type="http://schemas.openxmlformats.org/officeDocument/2006/relationships/hyperlink" Target="https://login.consultant.ru/link/?req=doc&amp;base=RLAW123&amp;n=197467&amp;dst=100005" TargetMode="External"/><Relationship Id="rId9" Type="http://schemas.openxmlformats.org/officeDocument/2006/relationships/hyperlink" Target="https://login.consultant.ru/link/?req=doc&amp;base=RLAW123&amp;n=284923&amp;dst=100005" TargetMode="External"/><Relationship Id="rId13" Type="http://schemas.openxmlformats.org/officeDocument/2006/relationships/hyperlink" Target="https://login.consultant.ru/link/?req=doc&amp;base=RLAW123&amp;n=334607&amp;dst=100015" TargetMode="External"/><Relationship Id="rId18" Type="http://schemas.openxmlformats.org/officeDocument/2006/relationships/hyperlink" Target="https://login.consultant.ru/link/?req=doc&amp;base=LAW&amp;n=490805&amp;dst=100019" TargetMode="External"/><Relationship Id="rId39" Type="http://schemas.openxmlformats.org/officeDocument/2006/relationships/hyperlink" Target="https://login.consultant.ru/link/?req=doc&amp;base=RLAW123&amp;n=345064&amp;dst=253931" TargetMode="External"/><Relationship Id="rId34" Type="http://schemas.openxmlformats.org/officeDocument/2006/relationships/hyperlink" Target="https://login.consultant.ru/link/?req=doc&amp;base=RLAW123&amp;n=197467&amp;dst=100010" TargetMode="External"/><Relationship Id="rId50" Type="http://schemas.openxmlformats.org/officeDocument/2006/relationships/hyperlink" Target="https://login.consultant.ru/link/?req=doc&amp;base=LAW&amp;n=468472&amp;dst=100088" TargetMode="External"/><Relationship Id="rId55" Type="http://schemas.openxmlformats.org/officeDocument/2006/relationships/image" Target="media/image1.wmf"/><Relationship Id="rId76" Type="http://schemas.openxmlformats.org/officeDocument/2006/relationships/hyperlink" Target="https://login.consultant.ru/link/?req=doc&amp;base=RLAW123&amp;n=305108&amp;dst=100011" TargetMode="External"/><Relationship Id="rId7" Type="http://schemas.openxmlformats.org/officeDocument/2006/relationships/hyperlink" Target="https://login.consultant.ru/link/?req=doc&amp;base=RLAW123&amp;n=237717&amp;dst=100005" TargetMode="External"/><Relationship Id="rId71" Type="http://schemas.openxmlformats.org/officeDocument/2006/relationships/hyperlink" Target="https://login.consultant.ru/link/?req=doc&amp;base=RLAW123&amp;n=334607&amp;dst=100019" TargetMode="External"/><Relationship Id="rId2" Type="http://schemas.openxmlformats.org/officeDocument/2006/relationships/settings" Target="settings.xml"/><Relationship Id="rId29" Type="http://schemas.openxmlformats.org/officeDocument/2006/relationships/hyperlink" Target="https://login.consultant.ru/link/?req=doc&amp;base=RLAW123&amp;n=1119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16729</Words>
  <Characters>95361</Characters>
  <Application>Microsoft Office Word</Application>
  <DocSecurity>0</DocSecurity>
  <Lines>794</Lines>
  <Paragraphs>223</Paragraphs>
  <ScaleCrop>false</ScaleCrop>
  <Company>HP Inc.</Company>
  <LinksUpToDate>false</LinksUpToDate>
  <CharactersWithSpaces>111867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Тюрина Мария Александровна</dc:creator>
  <cp:keywords/>
  <dc:description/>
  <cp:lastModifiedBy>Тюрина Мария Александровна</cp:lastModifiedBy>
  <cp:revision>1</cp:revision>
  <dcterms:created xsi:type="dcterms:W3CDTF">2024-12-27T07:32:00Z</dcterms:created>
  <dcterms:modified xsi:type="dcterms:W3CDTF">2024-12-27T07:34:00Z</dcterms:modified>
</cp:coreProperties>
</file>